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F8" w:rsidRPr="004326B0" w:rsidRDefault="00E928F8" w:rsidP="00E928F8">
      <w:pPr>
        <w:pStyle w:val="Style12"/>
        <w:widowControl/>
        <w:spacing w:before="211"/>
        <w:ind w:left="6804"/>
        <w:jc w:val="center"/>
        <w:rPr>
          <w:rStyle w:val="FontStyle85"/>
        </w:rPr>
      </w:pPr>
      <w:r w:rsidRPr="004326B0">
        <w:rPr>
          <w:rStyle w:val="FontStyle85"/>
        </w:rPr>
        <w:t>Утверждена</w:t>
      </w:r>
    </w:p>
    <w:p w:rsidR="00E928F8" w:rsidRPr="004326B0" w:rsidRDefault="00E928F8" w:rsidP="00E928F8">
      <w:pPr>
        <w:pStyle w:val="Style12"/>
        <w:widowControl/>
        <w:spacing w:before="211"/>
        <w:jc w:val="right"/>
        <w:rPr>
          <w:rStyle w:val="FontStyle85"/>
          <w:b w:val="0"/>
        </w:rPr>
      </w:pPr>
      <w:r w:rsidRPr="004326B0">
        <w:rPr>
          <w:rStyle w:val="FontStyle85"/>
          <w:b w:val="0"/>
        </w:rPr>
        <w:t>приказом УФНС России</w:t>
      </w:r>
    </w:p>
    <w:p w:rsidR="00E928F8" w:rsidRPr="004326B0" w:rsidRDefault="00E928F8" w:rsidP="00E928F8">
      <w:pPr>
        <w:pStyle w:val="Style12"/>
        <w:widowControl/>
        <w:spacing w:before="211"/>
        <w:jc w:val="right"/>
        <w:rPr>
          <w:rStyle w:val="FontStyle85"/>
          <w:b w:val="0"/>
        </w:rPr>
      </w:pPr>
      <w:r w:rsidRPr="004326B0">
        <w:rPr>
          <w:rStyle w:val="FontStyle85"/>
          <w:b w:val="0"/>
        </w:rPr>
        <w:t>по Новгородской области</w:t>
      </w:r>
    </w:p>
    <w:p w:rsidR="00E928F8" w:rsidRPr="004326B0" w:rsidRDefault="00E928F8" w:rsidP="00E928F8">
      <w:pPr>
        <w:pStyle w:val="Style12"/>
        <w:widowControl/>
        <w:spacing w:before="211"/>
        <w:jc w:val="right"/>
        <w:rPr>
          <w:rStyle w:val="FontStyle85"/>
          <w:b w:val="0"/>
        </w:rPr>
      </w:pPr>
      <w:r w:rsidRPr="004326B0">
        <w:rPr>
          <w:rStyle w:val="FontStyle85"/>
          <w:b w:val="0"/>
        </w:rPr>
        <w:t xml:space="preserve">от </w:t>
      </w:r>
      <w:r w:rsidRPr="004326B0">
        <w:rPr>
          <w:rStyle w:val="FontStyle85"/>
          <w:b w:val="0"/>
          <w:u w:val="single"/>
        </w:rPr>
        <w:t xml:space="preserve">« </w:t>
      </w:r>
      <w:r w:rsidR="00E8642B">
        <w:rPr>
          <w:rStyle w:val="FontStyle85"/>
          <w:b w:val="0"/>
          <w:u w:val="single"/>
        </w:rPr>
        <w:t>30</w:t>
      </w:r>
      <w:r w:rsidRPr="004326B0">
        <w:rPr>
          <w:rStyle w:val="FontStyle85"/>
          <w:b w:val="0"/>
          <w:u w:val="single"/>
        </w:rPr>
        <w:t xml:space="preserve"> » </w:t>
      </w:r>
      <w:r w:rsidR="00E8642B">
        <w:rPr>
          <w:rStyle w:val="FontStyle85"/>
          <w:b w:val="0"/>
          <w:u w:val="single"/>
        </w:rPr>
        <w:t>декабря</w:t>
      </w:r>
      <w:r w:rsidRPr="004326B0">
        <w:rPr>
          <w:rStyle w:val="FontStyle85"/>
          <w:b w:val="0"/>
          <w:u w:val="single"/>
        </w:rPr>
        <w:t xml:space="preserve"> 201</w:t>
      </w:r>
      <w:r>
        <w:rPr>
          <w:rStyle w:val="FontStyle85"/>
          <w:b w:val="0"/>
          <w:u w:val="single"/>
        </w:rPr>
        <w:t>9</w:t>
      </w:r>
      <w:r w:rsidRPr="004326B0">
        <w:rPr>
          <w:rStyle w:val="FontStyle85"/>
          <w:b w:val="0"/>
          <w:u w:val="single"/>
        </w:rPr>
        <w:t xml:space="preserve"> г</w:t>
      </w:r>
      <w:r w:rsidRPr="004326B0">
        <w:rPr>
          <w:rStyle w:val="FontStyle85"/>
          <w:b w:val="0"/>
        </w:rPr>
        <w:t>.</w:t>
      </w:r>
    </w:p>
    <w:p w:rsidR="00B21F57" w:rsidRPr="004326B0" w:rsidRDefault="00E928F8" w:rsidP="00E928F8">
      <w:pPr>
        <w:pStyle w:val="Style12"/>
        <w:widowControl/>
        <w:spacing w:before="211"/>
        <w:jc w:val="center"/>
        <w:rPr>
          <w:rStyle w:val="FontStyle85"/>
        </w:rPr>
      </w:pPr>
      <w:r w:rsidRPr="004326B0">
        <w:rPr>
          <w:rStyle w:val="FontStyle85"/>
          <w:b w:val="0"/>
        </w:rPr>
        <w:t xml:space="preserve">    </w:t>
      </w:r>
      <w:r>
        <w:rPr>
          <w:rStyle w:val="FontStyle85"/>
          <w:b w:val="0"/>
        </w:rPr>
        <w:t xml:space="preserve">                                                                     </w:t>
      </w:r>
      <w:r w:rsidRPr="004326B0">
        <w:rPr>
          <w:rStyle w:val="FontStyle85"/>
          <w:b w:val="0"/>
        </w:rPr>
        <w:t>№</w:t>
      </w:r>
      <w:r w:rsidR="00E8642B">
        <w:rPr>
          <w:rStyle w:val="FontStyle85"/>
          <w:b w:val="0"/>
        </w:rPr>
        <w:t>1-03/167</w:t>
      </w:r>
      <w:bookmarkStart w:id="0" w:name="_GoBack"/>
      <w:bookmarkEnd w:id="0"/>
    </w:p>
    <w:p w:rsidR="00EA4865" w:rsidRPr="004326B0" w:rsidRDefault="00EA4865">
      <w:pPr>
        <w:pStyle w:val="Style12"/>
        <w:widowControl/>
        <w:spacing w:before="211"/>
        <w:jc w:val="center"/>
        <w:rPr>
          <w:rStyle w:val="FontStyle85"/>
        </w:rPr>
      </w:pPr>
    </w:p>
    <w:p w:rsidR="00EA4865" w:rsidRDefault="00EA4865">
      <w:pPr>
        <w:pStyle w:val="Style12"/>
        <w:widowControl/>
        <w:spacing w:before="211"/>
        <w:jc w:val="center"/>
        <w:rPr>
          <w:rStyle w:val="FontStyle85"/>
        </w:rPr>
      </w:pPr>
    </w:p>
    <w:p w:rsidR="00E928F8" w:rsidRPr="004326B0" w:rsidRDefault="00E928F8">
      <w:pPr>
        <w:pStyle w:val="Style12"/>
        <w:widowControl/>
        <w:spacing w:before="211"/>
        <w:jc w:val="center"/>
        <w:rPr>
          <w:rStyle w:val="FontStyle85"/>
        </w:rPr>
      </w:pPr>
    </w:p>
    <w:p w:rsidR="00C95A8E" w:rsidRPr="004326B0" w:rsidRDefault="00E928F8" w:rsidP="00E928F8">
      <w:pPr>
        <w:pStyle w:val="Style12"/>
        <w:widowControl/>
        <w:spacing w:before="211"/>
        <w:rPr>
          <w:rStyle w:val="FontStyle85"/>
        </w:rPr>
      </w:pPr>
      <w:r>
        <w:rPr>
          <w:rStyle w:val="FontStyle85"/>
        </w:rPr>
        <w:t xml:space="preserve">                                       </w:t>
      </w:r>
      <w:r w:rsidR="00C95A8E" w:rsidRPr="004326B0">
        <w:rPr>
          <w:rStyle w:val="FontStyle85"/>
        </w:rPr>
        <w:t>МЕТОДИКА</w:t>
      </w:r>
    </w:p>
    <w:p w:rsidR="00C95A8E" w:rsidRPr="004326B0" w:rsidRDefault="00C95A8E" w:rsidP="00C95A8E">
      <w:pPr>
        <w:pStyle w:val="Style10"/>
        <w:widowControl/>
        <w:spacing w:line="240" w:lineRule="exact"/>
      </w:pPr>
    </w:p>
    <w:p w:rsidR="00C95A8E" w:rsidRPr="004326B0" w:rsidRDefault="00E928F8" w:rsidP="00C95A8E">
      <w:pPr>
        <w:pStyle w:val="Style10"/>
        <w:widowControl/>
        <w:spacing w:before="84" w:line="317" w:lineRule="exact"/>
        <w:ind w:left="1843" w:right="2584" w:firstLine="0"/>
        <w:jc w:val="center"/>
        <w:rPr>
          <w:rStyle w:val="FontStyle150"/>
        </w:rPr>
      </w:pPr>
      <w:r>
        <w:rPr>
          <w:rStyle w:val="FontStyle150"/>
        </w:rPr>
        <w:t xml:space="preserve">    </w:t>
      </w:r>
      <w:r w:rsidR="00C95A8E" w:rsidRPr="004326B0">
        <w:rPr>
          <w:rStyle w:val="FontStyle150"/>
        </w:rPr>
        <w:t xml:space="preserve">прогнозирования поступлений доходов </w:t>
      </w:r>
      <w:r>
        <w:rPr>
          <w:rStyle w:val="FontStyle150"/>
        </w:rPr>
        <w:t xml:space="preserve">            </w:t>
      </w:r>
      <w:r w:rsidR="00C95A8E" w:rsidRPr="004326B0">
        <w:rPr>
          <w:rStyle w:val="FontStyle150"/>
        </w:rPr>
        <w:t>консолидированного бюджета Новгородской области на очередной финансовый год и плановый период</w:t>
      </w:r>
    </w:p>
    <w:p w:rsidR="00D86200" w:rsidRPr="004326B0" w:rsidRDefault="00D86200">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p w:rsidR="00077B12" w:rsidRDefault="00077B12">
      <w:pPr>
        <w:widowControl/>
        <w:autoSpaceDE/>
        <w:autoSpaceDN/>
        <w:adjustRightInd/>
        <w:spacing w:after="200" w:line="276" w:lineRule="auto"/>
        <w:rPr>
          <w:rStyle w:val="FontStyle110"/>
        </w:rPr>
      </w:pPr>
      <w:r>
        <w:rPr>
          <w:rStyle w:val="FontStyle110"/>
        </w:rPr>
        <w:br w:type="page"/>
      </w:r>
    </w:p>
    <w:p w:rsidR="00B21F57" w:rsidRPr="004326B0" w:rsidRDefault="00B21F57">
      <w:pPr>
        <w:pStyle w:val="Style8"/>
        <w:widowControl/>
        <w:spacing w:before="58"/>
        <w:ind w:left="4406"/>
        <w:rPr>
          <w:rStyle w:val="FontStyle110"/>
        </w:rPr>
      </w:pPr>
    </w:p>
    <w:p w:rsidR="00B21F57" w:rsidRPr="004326B0" w:rsidRDefault="00B21F57">
      <w:pPr>
        <w:pStyle w:val="Style8"/>
        <w:widowControl/>
        <w:spacing w:before="58"/>
        <w:ind w:left="4406"/>
        <w:rPr>
          <w:rStyle w:val="FontStyle110"/>
        </w:rPr>
      </w:pPr>
    </w:p>
    <w:sdt>
      <w:sdtPr>
        <w:rPr>
          <w:rFonts w:ascii="Times New Roman" w:eastAsiaTheme="minorEastAsia" w:hAnsi="Times New Roman" w:cs="Times New Roman"/>
          <w:b w:val="0"/>
          <w:bCs w:val="0"/>
          <w:color w:val="auto"/>
          <w:sz w:val="24"/>
          <w:szCs w:val="24"/>
        </w:rPr>
        <w:id w:val="-952322371"/>
        <w:docPartObj>
          <w:docPartGallery w:val="Table of Contents"/>
          <w:docPartUnique/>
        </w:docPartObj>
      </w:sdtPr>
      <w:sdtEndPr/>
      <w:sdtContent>
        <w:p w:rsidR="00EA4865" w:rsidRPr="004326B0" w:rsidRDefault="00EA4865" w:rsidP="00537F30">
          <w:pPr>
            <w:pStyle w:val="a6"/>
            <w:jc w:val="center"/>
            <w:rPr>
              <w:rFonts w:ascii="Times New Roman" w:eastAsiaTheme="minorEastAsia" w:hAnsi="Times New Roman" w:cs="Times New Roman"/>
              <w:b w:val="0"/>
              <w:bCs w:val="0"/>
              <w:color w:val="auto"/>
              <w:sz w:val="24"/>
              <w:szCs w:val="24"/>
            </w:rPr>
          </w:pPr>
        </w:p>
        <w:p w:rsidR="00537F30" w:rsidRPr="004326B0" w:rsidRDefault="00537F30" w:rsidP="00537F30">
          <w:pPr>
            <w:pStyle w:val="a6"/>
            <w:jc w:val="center"/>
            <w:rPr>
              <w:color w:val="auto"/>
              <w:sz w:val="24"/>
              <w:szCs w:val="24"/>
            </w:rPr>
          </w:pPr>
          <w:r w:rsidRPr="004326B0">
            <w:rPr>
              <w:color w:val="auto"/>
              <w:sz w:val="24"/>
              <w:szCs w:val="24"/>
            </w:rPr>
            <w:t>Оглавление</w:t>
          </w:r>
        </w:p>
        <w:p w:rsidR="00537F30" w:rsidRPr="004326B0" w:rsidRDefault="00537F30" w:rsidP="00537F30"/>
        <w:p w:rsidR="00D43DC0" w:rsidRDefault="00537F30">
          <w:pPr>
            <w:pStyle w:val="11"/>
            <w:tabs>
              <w:tab w:val="right" w:leader="dot" w:pos="10229"/>
            </w:tabs>
            <w:rPr>
              <w:rFonts w:asciiTheme="minorHAnsi" w:hAnsiTheme="minorHAnsi" w:cstheme="minorBidi"/>
              <w:noProof/>
              <w:sz w:val="22"/>
              <w:szCs w:val="22"/>
            </w:rPr>
          </w:pPr>
          <w:r w:rsidRPr="004326B0">
            <w:fldChar w:fldCharType="begin"/>
          </w:r>
          <w:r w:rsidRPr="004326B0">
            <w:instrText xml:space="preserve"> TOC \o "1-3" \h \z \u </w:instrText>
          </w:r>
          <w:r w:rsidRPr="004326B0">
            <w:fldChar w:fldCharType="separate"/>
          </w:r>
          <w:hyperlink w:anchor="_Toc25676326" w:history="1">
            <w:r w:rsidR="00D43DC0" w:rsidRPr="00962BFD">
              <w:rPr>
                <w:rStyle w:val="a7"/>
                <w:noProof/>
              </w:rPr>
              <w:t>1. Общие положения</w:t>
            </w:r>
            <w:r w:rsidR="00D43DC0">
              <w:rPr>
                <w:noProof/>
                <w:webHidden/>
              </w:rPr>
              <w:tab/>
            </w:r>
            <w:r w:rsidR="00D43DC0">
              <w:rPr>
                <w:noProof/>
                <w:webHidden/>
              </w:rPr>
              <w:fldChar w:fldCharType="begin"/>
            </w:r>
            <w:r w:rsidR="00D43DC0">
              <w:rPr>
                <w:noProof/>
                <w:webHidden/>
              </w:rPr>
              <w:instrText xml:space="preserve"> PAGEREF _Toc25676326 \h </w:instrText>
            </w:r>
            <w:r w:rsidR="00D43DC0">
              <w:rPr>
                <w:noProof/>
                <w:webHidden/>
              </w:rPr>
            </w:r>
            <w:r w:rsidR="00D43DC0">
              <w:rPr>
                <w:noProof/>
                <w:webHidden/>
              </w:rPr>
              <w:fldChar w:fldCharType="separate"/>
            </w:r>
            <w:r w:rsidR="00D43DC0">
              <w:rPr>
                <w:noProof/>
                <w:webHidden/>
              </w:rPr>
              <w:t>6</w:t>
            </w:r>
            <w:r w:rsidR="00D43DC0">
              <w:rPr>
                <w:noProof/>
                <w:webHidden/>
              </w:rPr>
              <w:fldChar w:fldCharType="end"/>
            </w:r>
          </w:hyperlink>
        </w:p>
        <w:p w:rsidR="00D43DC0" w:rsidRDefault="00E8642B">
          <w:pPr>
            <w:pStyle w:val="11"/>
            <w:tabs>
              <w:tab w:val="right" w:leader="dot" w:pos="10229"/>
            </w:tabs>
            <w:rPr>
              <w:rFonts w:asciiTheme="minorHAnsi" w:hAnsiTheme="minorHAnsi" w:cstheme="minorBidi"/>
              <w:noProof/>
              <w:sz w:val="22"/>
              <w:szCs w:val="22"/>
            </w:rPr>
          </w:pPr>
          <w:hyperlink w:anchor="_Toc25676327" w:history="1">
            <w:r w:rsidR="00D43DC0" w:rsidRPr="00962BFD">
              <w:rPr>
                <w:rStyle w:val="a7"/>
                <w:noProof/>
              </w:rPr>
              <w:t>2. Алгоритмы расчёта прогнозов поступлений по видам налоговых и неналоговых доходов</w:t>
            </w:r>
            <w:r w:rsidR="00D43DC0">
              <w:rPr>
                <w:noProof/>
                <w:webHidden/>
              </w:rPr>
              <w:tab/>
            </w:r>
            <w:r w:rsidR="00D43DC0">
              <w:rPr>
                <w:noProof/>
                <w:webHidden/>
              </w:rPr>
              <w:fldChar w:fldCharType="begin"/>
            </w:r>
            <w:r w:rsidR="00D43DC0">
              <w:rPr>
                <w:noProof/>
                <w:webHidden/>
              </w:rPr>
              <w:instrText xml:space="preserve"> PAGEREF _Toc25676327 \h </w:instrText>
            </w:r>
            <w:r w:rsidR="00D43DC0">
              <w:rPr>
                <w:noProof/>
                <w:webHidden/>
              </w:rPr>
            </w:r>
            <w:r w:rsidR="00D43DC0">
              <w:rPr>
                <w:noProof/>
                <w:webHidden/>
              </w:rPr>
              <w:fldChar w:fldCharType="separate"/>
            </w:r>
            <w:r w:rsidR="00D43DC0">
              <w:rPr>
                <w:noProof/>
                <w:webHidden/>
              </w:rPr>
              <w:t>7</w:t>
            </w:r>
            <w:r w:rsidR="00D43DC0">
              <w:rPr>
                <w:noProof/>
                <w:webHidden/>
              </w:rPr>
              <w:fldChar w:fldCharType="end"/>
            </w:r>
          </w:hyperlink>
        </w:p>
        <w:p w:rsidR="00D43DC0" w:rsidRDefault="00E8642B">
          <w:pPr>
            <w:pStyle w:val="21"/>
            <w:rPr>
              <w:rFonts w:asciiTheme="minorHAnsi" w:hAnsiTheme="minorHAnsi" w:cstheme="minorBidi"/>
              <w:bCs w:val="0"/>
              <w:sz w:val="22"/>
              <w:szCs w:val="22"/>
            </w:rPr>
          </w:pPr>
          <w:hyperlink w:anchor="_Toc25676328" w:history="1">
            <w:r w:rsidR="00D43DC0" w:rsidRPr="00962BFD">
              <w:rPr>
                <w:rStyle w:val="a7"/>
              </w:rPr>
              <w:t>2.1. Налог на прибыль организаций</w:t>
            </w:r>
            <w:r w:rsidR="00D43DC0">
              <w:rPr>
                <w:webHidden/>
              </w:rPr>
              <w:tab/>
            </w:r>
            <w:r w:rsidR="00D43DC0">
              <w:rPr>
                <w:webHidden/>
              </w:rPr>
              <w:fldChar w:fldCharType="begin"/>
            </w:r>
            <w:r w:rsidR="00D43DC0">
              <w:rPr>
                <w:webHidden/>
              </w:rPr>
              <w:instrText xml:space="preserve"> PAGEREF _Toc25676328 \h </w:instrText>
            </w:r>
            <w:r w:rsidR="00D43DC0">
              <w:rPr>
                <w:webHidden/>
              </w:rPr>
            </w:r>
            <w:r w:rsidR="00D43DC0">
              <w:rPr>
                <w:webHidden/>
              </w:rPr>
              <w:fldChar w:fldCharType="separate"/>
            </w:r>
            <w:r w:rsidR="00D43DC0">
              <w:rPr>
                <w:webHidden/>
              </w:rPr>
              <w:t>7</w:t>
            </w:r>
            <w:r w:rsidR="00D43DC0">
              <w:rPr>
                <w:webHidden/>
              </w:rPr>
              <w:fldChar w:fldCharType="end"/>
            </w:r>
          </w:hyperlink>
        </w:p>
        <w:p w:rsidR="00D43DC0" w:rsidRDefault="00E8642B">
          <w:pPr>
            <w:pStyle w:val="21"/>
            <w:rPr>
              <w:rFonts w:asciiTheme="minorHAnsi" w:hAnsiTheme="minorHAnsi" w:cstheme="minorBidi"/>
              <w:bCs w:val="0"/>
              <w:sz w:val="22"/>
              <w:szCs w:val="22"/>
            </w:rPr>
          </w:pPr>
          <w:hyperlink w:anchor="_Toc25676329" w:history="1">
            <w:r w:rsidR="00D43DC0" w:rsidRPr="00962BFD">
              <w:rPr>
                <w:rStyle w:val="a7"/>
                <w:i/>
              </w:rPr>
              <w:t>2.1.1. Налог на прибыль организаций, зачисляемый в бюджет субъекта</w:t>
            </w:r>
            <w:r w:rsidR="00D43DC0">
              <w:rPr>
                <w:webHidden/>
              </w:rPr>
              <w:tab/>
            </w:r>
            <w:r w:rsidR="00D43DC0">
              <w:rPr>
                <w:webHidden/>
              </w:rPr>
              <w:fldChar w:fldCharType="begin"/>
            </w:r>
            <w:r w:rsidR="00D43DC0">
              <w:rPr>
                <w:webHidden/>
              </w:rPr>
              <w:instrText xml:space="preserve"> PAGEREF _Toc25676329 \h </w:instrText>
            </w:r>
            <w:r w:rsidR="00D43DC0">
              <w:rPr>
                <w:webHidden/>
              </w:rPr>
            </w:r>
            <w:r w:rsidR="00D43DC0">
              <w:rPr>
                <w:webHidden/>
              </w:rPr>
              <w:fldChar w:fldCharType="separate"/>
            </w:r>
            <w:r w:rsidR="00D43DC0">
              <w:rPr>
                <w:webHidden/>
              </w:rPr>
              <w:t>7</w:t>
            </w:r>
            <w:r w:rsidR="00D43DC0">
              <w:rPr>
                <w:webHidden/>
              </w:rPr>
              <w:fldChar w:fldCharType="end"/>
            </w:r>
          </w:hyperlink>
        </w:p>
        <w:p w:rsidR="00D43DC0" w:rsidRDefault="00E8642B">
          <w:pPr>
            <w:pStyle w:val="21"/>
            <w:rPr>
              <w:rFonts w:asciiTheme="minorHAnsi" w:hAnsiTheme="minorHAnsi" w:cstheme="minorBidi"/>
              <w:bCs w:val="0"/>
              <w:sz w:val="22"/>
              <w:szCs w:val="22"/>
            </w:rPr>
          </w:pPr>
          <w:hyperlink w:anchor="_Toc25676330" w:history="1">
            <w:r w:rsidR="00D43DC0" w:rsidRPr="00962BFD">
              <w:rPr>
                <w:rStyle w:val="a7"/>
                <w:i/>
              </w:rPr>
              <w:t>2.1.3. Налог на прибыль организаций при выполнении Соглашений о разработке месторождений нефти и газа</w:t>
            </w:r>
            <w:r w:rsidR="00D43DC0">
              <w:rPr>
                <w:webHidden/>
              </w:rPr>
              <w:tab/>
            </w:r>
            <w:r w:rsidR="00D43DC0">
              <w:rPr>
                <w:webHidden/>
              </w:rPr>
              <w:fldChar w:fldCharType="begin"/>
            </w:r>
            <w:r w:rsidR="00D43DC0">
              <w:rPr>
                <w:webHidden/>
              </w:rPr>
              <w:instrText xml:space="preserve"> PAGEREF _Toc25676330 \h </w:instrText>
            </w:r>
            <w:r w:rsidR="00D43DC0">
              <w:rPr>
                <w:webHidden/>
              </w:rPr>
            </w:r>
            <w:r w:rsidR="00D43DC0">
              <w:rPr>
                <w:webHidden/>
              </w:rPr>
              <w:fldChar w:fldCharType="separate"/>
            </w:r>
            <w:r w:rsidR="00D43DC0">
              <w:rPr>
                <w:webHidden/>
              </w:rPr>
              <w:t>10</w:t>
            </w:r>
            <w:r w:rsidR="00D43DC0">
              <w:rPr>
                <w:webHidden/>
              </w:rPr>
              <w:fldChar w:fldCharType="end"/>
            </w:r>
          </w:hyperlink>
        </w:p>
        <w:p w:rsidR="00D43DC0" w:rsidRDefault="00E8642B">
          <w:pPr>
            <w:pStyle w:val="21"/>
            <w:rPr>
              <w:rFonts w:asciiTheme="minorHAnsi" w:hAnsiTheme="minorHAnsi" w:cstheme="minorBidi"/>
              <w:bCs w:val="0"/>
              <w:sz w:val="22"/>
              <w:szCs w:val="22"/>
            </w:rPr>
          </w:pPr>
          <w:hyperlink w:anchor="_Toc25676331" w:history="1">
            <w:r w:rsidR="00D43DC0" w:rsidRPr="00962BFD">
              <w:rPr>
                <w:rStyle w:val="a7"/>
              </w:rPr>
              <w:t>2.2. Налог на доходы физических лиц</w:t>
            </w:r>
            <w:r w:rsidR="00D43DC0">
              <w:rPr>
                <w:webHidden/>
              </w:rPr>
              <w:tab/>
            </w:r>
            <w:r w:rsidR="00D43DC0">
              <w:rPr>
                <w:webHidden/>
              </w:rPr>
              <w:fldChar w:fldCharType="begin"/>
            </w:r>
            <w:r w:rsidR="00D43DC0">
              <w:rPr>
                <w:webHidden/>
              </w:rPr>
              <w:instrText xml:space="preserve"> PAGEREF _Toc25676331 \h </w:instrText>
            </w:r>
            <w:r w:rsidR="00D43DC0">
              <w:rPr>
                <w:webHidden/>
              </w:rPr>
            </w:r>
            <w:r w:rsidR="00D43DC0">
              <w:rPr>
                <w:webHidden/>
              </w:rPr>
              <w:fldChar w:fldCharType="separate"/>
            </w:r>
            <w:r w:rsidR="00D43DC0">
              <w:rPr>
                <w:webHidden/>
              </w:rPr>
              <w:t>11</w:t>
            </w:r>
            <w:r w:rsidR="00D43DC0">
              <w:rPr>
                <w:webHidden/>
              </w:rPr>
              <w:fldChar w:fldCharType="end"/>
            </w:r>
          </w:hyperlink>
        </w:p>
        <w:p w:rsidR="00D43DC0" w:rsidRDefault="00E8642B">
          <w:pPr>
            <w:pStyle w:val="21"/>
            <w:rPr>
              <w:rFonts w:asciiTheme="minorHAnsi" w:hAnsiTheme="minorHAnsi" w:cstheme="minorBidi"/>
              <w:bCs w:val="0"/>
              <w:sz w:val="22"/>
              <w:szCs w:val="22"/>
            </w:rPr>
          </w:pPr>
          <w:hyperlink w:anchor="_Toc25676332" w:history="1">
            <w:r w:rsidR="00D43DC0" w:rsidRPr="00962BFD">
              <w:rPr>
                <w:rStyle w:val="a7"/>
              </w:rPr>
              <w:t>2.3. Акцизы по подакцизным товарам (продукции), производимым на территории Российской Федерации</w:t>
            </w:r>
            <w:r w:rsidR="00D43DC0">
              <w:rPr>
                <w:webHidden/>
              </w:rPr>
              <w:tab/>
            </w:r>
            <w:r w:rsidR="00D43DC0">
              <w:rPr>
                <w:webHidden/>
              </w:rPr>
              <w:fldChar w:fldCharType="begin"/>
            </w:r>
            <w:r w:rsidR="00D43DC0">
              <w:rPr>
                <w:webHidden/>
              </w:rPr>
              <w:instrText xml:space="preserve"> PAGEREF _Toc25676332 \h </w:instrText>
            </w:r>
            <w:r w:rsidR="00D43DC0">
              <w:rPr>
                <w:webHidden/>
              </w:rPr>
            </w:r>
            <w:r w:rsidR="00D43DC0">
              <w:rPr>
                <w:webHidden/>
              </w:rPr>
              <w:fldChar w:fldCharType="separate"/>
            </w:r>
            <w:r w:rsidR="00D43DC0">
              <w:rPr>
                <w:webHidden/>
              </w:rPr>
              <w:t>13</w:t>
            </w:r>
            <w:r w:rsidR="00D43DC0">
              <w:rPr>
                <w:webHidden/>
              </w:rPr>
              <w:fldChar w:fldCharType="end"/>
            </w:r>
          </w:hyperlink>
        </w:p>
        <w:p w:rsidR="00D43DC0" w:rsidRDefault="00E8642B">
          <w:pPr>
            <w:pStyle w:val="31"/>
            <w:rPr>
              <w:rFonts w:asciiTheme="minorHAnsi" w:hAnsiTheme="minorHAnsi" w:cstheme="minorBidi"/>
              <w:noProof/>
              <w:sz w:val="22"/>
              <w:szCs w:val="22"/>
            </w:rPr>
          </w:pPr>
          <w:hyperlink w:anchor="_Toc25676333" w:history="1">
            <w:r w:rsidR="00D43DC0" w:rsidRPr="00962BFD">
              <w:rPr>
                <w:rStyle w:val="a7"/>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_Toc25676333 \h </w:instrText>
            </w:r>
            <w:r w:rsidR="00D43DC0">
              <w:rPr>
                <w:noProof/>
                <w:webHidden/>
              </w:rPr>
            </w:r>
            <w:r w:rsidR="00D43DC0">
              <w:rPr>
                <w:noProof/>
                <w:webHidden/>
              </w:rPr>
              <w:fldChar w:fldCharType="separate"/>
            </w:r>
            <w:r w:rsidR="00D43DC0">
              <w:rPr>
                <w:noProof/>
                <w:webHidden/>
              </w:rPr>
              <w:t>13</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34" w:history="1">
            <w:r w:rsidR="00D43DC0" w:rsidRPr="00962BFD">
              <w:rPr>
                <w:rStyle w:val="a7"/>
                <w:i/>
                <w:noProof/>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_Toc25676334 \h </w:instrText>
            </w:r>
            <w:r w:rsidR="00D43DC0">
              <w:rPr>
                <w:noProof/>
                <w:webHidden/>
              </w:rPr>
            </w:r>
            <w:r w:rsidR="00D43DC0">
              <w:rPr>
                <w:noProof/>
                <w:webHidden/>
              </w:rPr>
              <w:fldChar w:fldCharType="separate"/>
            </w:r>
            <w:r w:rsidR="00D43DC0">
              <w:rPr>
                <w:noProof/>
                <w:webHidden/>
              </w:rPr>
              <w:t>14</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35" w:history="1">
            <w:r w:rsidR="00D43DC0" w:rsidRPr="00962BFD">
              <w:rPr>
                <w:rStyle w:val="a7"/>
                <w:i/>
                <w:noProof/>
              </w:rPr>
              <w:t>2.3.3. Акцизы на спиртосодержащую продукцию, производимую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_Toc25676335 \h </w:instrText>
            </w:r>
            <w:r w:rsidR="00D43DC0">
              <w:rPr>
                <w:noProof/>
                <w:webHidden/>
              </w:rPr>
            </w:r>
            <w:r w:rsidR="00D43DC0">
              <w:rPr>
                <w:noProof/>
                <w:webHidden/>
              </w:rPr>
              <w:fldChar w:fldCharType="separate"/>
            </w:r>
            <w:r w:rsidR="00D43DC0">
              <w:rPr>
                <w:noProof/>
                <w:webHidden/>
              </w:rPr>
              <w:t>15</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36" w:history="1">
            <w:r w:rsidR="00D43DC0" w:rsidRPr="00962BFD">
              <w:rPr>
                <w:rStyle w:val="a7"/>
                <w:i/>
                <w:noProof/>
              </w:rPr>
              <w:t>2.3.4. Акцизы на автомобильный бензин, производимый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_Toc25676336 \h </w:instrText>
            </w:r>
            <w:r w:rsidR="00D43DC0">
              <w:rPr>
                <w:noProof/>
                <w:webHidden/>
              </w:rPr>
            </w:r>
            <w:r w:rsidR="00D43DC0">
              <w:rPr>
                <w:noProof/>
                <w:webHidden/>
              </w:rPr>
              <w:fldChar w:fldCharType="separate"/>
            </w:r>
            <w:r w:rsidR="00D43DC0">
              <w:rPr>
                <w:noProof/>
                <w:webHidden/>
              </w:rPr>
              <w:t>16</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37" w:history="1">
            <w:r w:rsidR="00D43DC0" w:rsidRPr="00962BFD">
              <w:rPr>
                <w:rStyle w:val="a7"/>
                <w:i/>
                <w:noProof/>
              </w:rPr>
              <w:t>2.3.5. Акцизы на прямогонный бензин, производимый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_Toc25676337 \h </w:instrText>
            </w:r>
            <w:r w:rsidR="00D43DC0">
              <w:rPr>
                <w:noProof/>
                <w:webHidden/>
              </w:rPr>
            </w:r>
            <w:r w:rsidR="00D43DC0">
              <w:rPr>
                <w:noProof/>
                <w:webHidden/>
              </w:rPr>
              <w:fldChar w:fldCharType="separate"/>
            </w:r>
            <w:r w:rsidR="00D43DC0">
              <w:rPr>
                <w:noProof/>
                <w:webHidden/>
              </w:rPr>
              <w:t>17</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38" w:history="1">
            <w:r w:rsidR="00D43DC0" w:rsidRPr="00962BFD">
              <w:rPr>
                <w:rStyle w:val="a7"/>
                <w:i/>
                <w:noProof/>
              </w:rPr>
              <w:t>2.3.6. Акцизы на дизельное топливо, производимое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_Toc25676338 \h </w:instrText>
            </w:r>
            <w:r w:rsidR="00D43DC0">
              <w:rPr>
                <w:noProof/>
                <w:webHidden/>
              </w:rPr>
            </w:r>
            <w:r w:rsidR="00D43DC0">
              <w:rPr>
                <w:noProof/>
                <w:webHidden/>
              </w:rPr>
              <w:fldChar w:fldCharType="separate"/>
            </w:r>
            <w:r w:rsidR="00D43DC0">
              <w:rPr>
                <w:noProof/>
                <w:webHidden/>
              </w:rPr>
              <w:t>18</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39" w:history="1">
            <w:r w:rsidR="00D43DC0" w:rsidRPr="00962BFD">
              <w:rPr>
                <w:rStyle w:val="a7"/>
                <w:i/>
                <w:noProof/>
              </w:rPr>
              <w:t>2.3.7. Акцизы на моторные масла для дизельных и (или) карбюраторных (инжекторных) двигателей, производимые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_Toc25676339 \h </w:instrText>
            </w:r>
            <w:r w:rsidR="00D43DC0">
              <w:rPr>
                <w:noProof/>
                <w:webHidden/>
              </w:rPr>
            </w:r>
            <w:r w:rsidR="00D43DC0">
              <w:rPr>
                <w:noProof/>
                <w:webHidden/>
              </w:rPr>
              <w:fldChar w:fldCharType="separate"/>
            </w:r>
            <w:r w:rsidR="00D43DC0">
              <w:rPr>
                <w:noProof/>
                <w:webHidden/>
              </w:rPr>
              <w:t>19</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40" w:history="1">
            <w:r w:rsidR="00D43DC0" w:rsidRPr="00962BFD">
              <w:rPr>
                <w:rStyle w:val="a7"/>
                <w:i/>
                <w:noProof/>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_Toc25676340 \h </w:instrText>
            </w:r>
            <w:r w:rsidR="00D43DC0">
              <w:rPr>
                <w:noProof/>
                <w:webHidden/>
              </w:rPr>
            </w:r>
            <w:r w:rsidR="00D43DC0">
              <w:rPr>
                <w:noProof/>
                <w:webHidden/>
              </w:rPr>
              <w:fldChar w:fldCharType="separate"/>
            </w:r>
            <w:r w:rsidR="00D43DC0">
              <w:rPr>
                <w:noProof/>
                <w:webHidden/>
              </w:rPr>
              <w:t>20</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41" w:history="1">
            <w:r w:rsidR="00D43DC0" w:rsidRPr="00962BFD">
              <w:rPr>
                <w:rStyle w:val="a7"/>
                <w:i/>
                <w:noProof/>
              </w:rPr>
              <w:t>2.3.9.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_Toc25676341 \h </w:instrText>
            </w:r>
            <w:r w:rsidR="00D43DC0">
              <w:rPr>
                <w:noProof/>
                <w:webHidden/>
              </w:rPr>
            </w:r>
            <w:r w:rsidR="00D43DC0">
              <w:rPr>
                <w:noProof/>
                <w:webHidden/>
              </w:rPr>
              <w:fldChar w:fldCharType="separate"/>
            </w:r>
            <w:r w:rsidR="00D43DC0">
              <w:rPr>
                <w:noProof/>
                <w:webHidden/>
              </w:rPr>
              <w:t>21</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42" w:history="1">
            <w:r w:rsidR="00D43DC0" w:rsidRPr="00962BFD">
              <w:rPr>
                <w:rStyle w:val="a7"/>
                <w:i/>
                <w:noProof/>
              </w:rPr>
              <w:t>2.3.10.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_Toc25676342 \h </w:instrText>
            </w:r>
            <w:r w:rsidR="00D43DC0">
              <w:rPr>
                <w:noProof/>
                <w:webHidden/>
              </w:rPr>
            </w:r>
            <w:r w:rsidR="00D43DC0">
              <w:rPr>
                <w:noProof/>
                <w:webHidden/>
              </w:rPr>
              <w:fldChar w:fldCharType="separate"/>
            </w:r>
            <w:r w:rsidR="00D43DC0">
              <w:rPr>
                <w:noProof/>
                <w:webHidden/>
              </w:rPr>
              <w:t>22</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43" w:history="1">
            <w:r w:rsidR="00D43DC0" w:rsidRPr="00962BFD">
              <w:rPr>
                <w:rStyle w:val="a7"/>
                <w:i/>
                <w:iCs/>
                <w:noProof/>
              </w:rPr>
              <w:t xml:space="preserve">2.3.11. </w:t>
            </w:r>
            <w:r w:rsidR="00D43DC0" w:rsidRPr="00962BFD">
              <w:rPr>
                <w:rStyle w:val="a7"/>
                <w:i/>
                <w:noProof/>
              </w:rPr>
              <w:t>Акцизы на пиво, производимое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_Toc25676343 \h </w:instrText>
            </w:r>
            <w:r w:rsidR="00D43DC0">
              <w:rPr>
                <w:noProof/>
                <w:webHidden/>
              </w:rPr>
            </w:r>
            <w:r w:rsidR="00D43DC0">
              <w:rPr>
                <w:noProof/>
                <w:webHidden/>
              </w:rPr>
              <w:fldChar w:fldCharType="separate"/>
            </w:r>
            <w:r w:rsidR="00D43DC0">
              <w:rPr>
                <w:noProof/>
                <w:webHidden/>
              </w:rPr>
              <w:t>23</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44" w:history="1">
            <w:r w:rsidR="00D43DC0" w:rsidRPr="00962BFD">
              <w:rPr>
                <w:rStyle w:val="a7"/>
                <w:i/>
                <w:iCs/>
                <w:noProof/>
              </w:rPr>
              <w:t xml:space="preserve">2.3.12. </w:t>
            </w:r>
            <w:r w:rsidR="00D43DC0" w:rsidRPr="00962BFD">
              <w:rPr>
                <w:rStyle w:val="a7"/>
                <w:i/>
                <w:noProof/>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w:t>
            </w:r>
            <w:r w:rsidR="00D43DC0" w:rsidRPr="00962BFD">
              <w:rPr>
                <w:rStyle w:val="a7"/>
                <w:i/>
                <w:noProof/>
              </w:rPr>
              <w:lastRenderedPageBreak/>
              <w:t>сусла, и (или) винного дистиллята, и (или) фруктового дистиллята), производимую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_Toc25676344 \h </w:instrText>
            </w:r>
            <w:r w:rsidR="00D43DC0">
              <w:rPr>
                <w:noProof/>
                <w:webHidden/>
              </w:rPr>
            </w:r>
            <w:r w:rsidR="00D43DC0">
              <w:rPr>
                <w:noProof/>
                <w:webHidden/>
              </w:rPr>
              <w:fldChar w:fldCharType="separate"/>
            </w:r>
            <w:r w:rsidR="00D43DC0">
              <w:rPr>
                <w:noProof/>
                <w:webHidden/>
              </w:rPr>
              <w:t>24</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45" w:history="1">
            <w:r w:rsidR="00D43DC0" w:rsidRPr="00962BFD">
              <w:rPr>
                <w:rStyle w:val="a7"/>
                <w:i/>
                <w:iCs/>
                <w:noProof/>
              </w:rPr>
              <w:t xml:space="preserve">2.3.13. </w:t>
            </w:r>
            <w:r w:rsidR="00D43DC0" w:rsidRPr="00962BFD">
              <w:rPr>
                <w:rStyle w:val="a7"/>
                <w:i/>
                <w:noProof/>
              </w:rPr>
              <w:t>Акцизы на сидр, пуаре, медовуху, производимые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_Toc25676345 \h </w:instrText>
            </w:r>
            <w:r w:rsidR="00D43DC0">
              <w:rPr>
                <w:noProof/>
                <w:webHidden/>
              </w:rPr>
            </w:r>
            <w:r w:rsidR="00D43DC0">
              <w:rPr>
                <w:noProof/>
                <w:webHidden/>
              </w:rPr>
              <w:fldChar w:fldCharType="separate"/>
            </w:r>
            <w:r w:rsidR="00D43DC0">
              <w:rPr>
                <w:noProof/>
                <w:webHidden/>
              </w:rPr>
              <w:t>26</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46" w:history="1">
            <w:r w:rsidR="00D43DC0" w:rsidRPr="00962BFD">
              <w:rPr>
                <w:rStyle w:val="a7"/>
                <w:i/>
                <w:noProof/>
              </w:rPr>
              <w:t>2.3.14.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_Toc25676346 \h </w:instrText>
            </w:r>
            <w:r w:rsidR="00D43DC0">
              <w:rPr>
                <w:noProof/>
                <w:webHidden/>
              </w:rPr>
            </w:r>
            <w:r w:rsidR="00D43DC0">
              <w:rPr>
                <w:noProof/>
                <w:webHidden/>
              </w:rPr>
              <w:fldChar w:fldCharType="separate"/>
            </w:r>
            <w:r w:rsidR="00D43DC0">
              <w:rPr>
                <w:noProof/>
                <w:webHidden/>
              </w:rPr>
              <w:t>27</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47" w:history="1">
            <w:r w:rsidR="00D43DC0" w:rsidRPr="00962BFD">
              <w:rPr>
                <w:rStyle w:val="a7"/>
                <w:i/>
                <w:noProof/>
              </w:rPr>
              <w:t>2.3.15. Акцизы на средние дистилляты, производимые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_Toc25676347 \h </w:instrText>
            </w:r>
            <w:r w:rsidR="00D43DC0">
              <w:rPr>
                <w:noProof/>
                <w:webHidden/>
              </w:rPr>
            </w:r>
            <w:r w:rsidR="00D43DC0">
              <w:rPr>
                <w:noProof/>
                <w:webHidden/>
              </w:rPr>
              <w:fldChar w:fldCharType="separate"/>
            </w:r>
            <w:r w:rsidR="00D43DC0">
              <w:rPr>
                <w:noProof/>
                <w:webHidden/>
              </w:rPr>
              <w:t>28</w:t>
            </w:r>
            <w:r w:rsidR="00D43DC0">
              <w:rPr>
                <w:noProof/>
                <w:webHidden/>
              </w:rPr>
              <w:fldChar w:fldCharType="end"/>
            </w:r>
          </w:hyperlink>
        </w:p>
        <w:p w:rsidR="00D43DC0" w:rsidRDefault="00E8642B">
          <w:pPr>
            <w:pStyle w:val="21"/>
            <w:rPr>
              <w:rFonts w:asciiTheme="minorHAnsi" w:hAnsiTheme="minorHAnsi" w:cstheme="minorBidi"/>
              <w:bCs w:val="0"/>
              <w:sz w:val="22"/>
              <w:szCs w:val="22"/>
            </w:rPr>
          </w:pPr>
          <w:hyperlink w:anchor="_Toc25676348" w:history="1">
            <w:r w:rsidR="00D43DC0" w:rsidRPr="00962BFD">
              <w:rPr>
                <w:rStyle w:val="a7"/>
                <w:b/>
              </w:rPr>
              <w:t>2.4. Налог, взимаемый в связи с применением упрощенной системы налогообложения</w:t>
            </w:r>
            <w:r w:rsidR="00D43DC0">
              <w:rPr>
                <w:webHidden/>
              </w:rPr>
              <w:tab/>
            </w:r>
            <w:r w:rsidR="00D43DC0">
              <w:rPr>
                <w:webHidden/>
              </w:rPr>
              <w:fldChar w:fldCharType="begin"/>
            </w:r>
            <w:r w:rsidR="00D43DC0">
              <w:rPr>
                <w:webHidden/>
              </w:rPr>
              <w:instrText xml:space="preserve"> PAGEREF _Toc25676348 \h </w:instrText>
            </w:r>
            <w:r w:rsidR="00D43DC0">
              <w:rPr>
                <w:webHidden/>
              </w:rPr>
            </w:r>
            <w:r w:rsidR="00D43DC0">
              <w:rPr>
                <w:webHidden/>
              </w:rPr>
              <w:fldChar w:fldCharType="separate"/>
            </w:r>
            <w:r w:rsidR="00D43DC0">
              <w:rPr>
                <w:webHidden/>
              </w:rPr>
              <w:t>29</w:t>
            </w:r>
            <w:r w:rsidR="00D43DC0">
              <w:rPr>
                <w:webHidden/>
              </w:rPr>
              <w:fldChar w:fldCharType="end"/>
            </w:r>
          </w:hyperlink>
        </w:p>
        <w:p w:rsidR="00D43DC0" w:rsidRDefault="00E8642B">
          <w:pPr>
            <w:pStyle w:val="21"/>
            <w:rPr>
              <w:rFonts w:asciiTheme="minorHAnsi" w:hAnsiTheme="minorHAnsi" w:cstheme="minorBidi"/>
              <w:bCs w:val="0"/>
              <w:sz w:val="22"/>
              <w:szCs w:val="22"/>
            </w:rPr>
          </w:pPr>
          <w:hyperlink w:anchor="_Toc25676349" w:history="1">
            <w:r w:rsidR="00D43DC0" w:rsidRPr="00962BFD">
              <w:rPr>
                <w:rStyle w:val="a7"/>
              </w:rPr>
              <w:t>2.5. Единый налог на вмененный доход для отдельных видов деятельности</w:t>
            </w:r>
            <w:r w:rsidR="00D43DC0">
              <w:rPr>
                <w:webHidden/>
              </w:rPr>
              <w:tab/>
            </w:r>
            <w:r w:rsidR="00D43DC0">
              <w:rPr>
                <w:webHidden/>
              </w:rPr>
              <w:fldChar w:fldCharType="begin"/>
            </w:r>
            <w:r w:rsidR="00D43DC0">
              <w:rPr>
                <w:webHidden/>
              </w:rPr>
              <w:instrText xml:space="preserve"> PAGEREF _Toc25676349 \h </w:instrText>
            </w:r>
            <w:r w:rsidR="00D43DC0">
              <w:rPr>
                <w:webHidden/>
              </w:rPr>
            </w:r>
            <w:r w:rsidR="00D43DC0">
              <w:rPr>
                <w:webHidden/>
              </w:rPr>
              <w:fldChar w:fldCharType="separate"/>
            </w:r>
            <w:r w:rsidR="00D43DC0">
              <w:rPr>
                <w:webHidden/>
              </w:rPr>
              <w:t>32</w:t>
            </w:r>
            <w:r w:rsidR="00D43DC0">
              <w:rPr>
                <w:webHidden/>
              </w:rPr>
              <w:fldChar w:fldCharType="end"/>
            </w:r>
          </w:hyperlink>
        </w:p>
        <w:p w:rsidR="00D43DC0" w:rsidRDefault="00E8642B">
          <w:pPr>
            <w:pStyle w:val="21"/>
            <w:rPr>
              <w:rFonts w:asciiTheme="minorHAnsi" w:hAnsiTheme="minorHAnsi" w:cstheme="minorBidi"/>
              <w:bCs w:val="0"/>
              <w:sz w:val="22"/>
              <w:szCs w:val="22"/>
            </w:rPr>
          </w:pPr>
          <w:hyperlink w:anchor="_Toc25676350" w:history="1">
            <w:r w:rsidR="00D43DC0" w:rsidRPr="00962BFD">
              <w:rPr>
                <w:rStyle w:val="a7"/>
              </w:rPr>
              <w:t>2.6. Единый сельскохозяйственный налог</w:t>
            </w:r>
            <w:r w:rsidR="00D43DC0">
              <w:rPr>
                <w:webHidden/>
              </w:rPr>
              <w:tab/>
            </w:r>
            <w:r w:rsidR="00D43DC0">
              <w:rPr>
                <w:webHidden/>
              </w:rPr>
              <w:fldChar w:fldCharType="begin"/>
            </w:r>
            <w:r w:rsidR="00D43DC0">
              <w:rPr>
                <w:webHidden/>
              </w:rPr>
              <w:instrText xml:space="preserve"> PAGEREF _Toc25676350 \h </w:instrText>
            </w:r>
            <w:r w:rsidR="00D43DC0">
              <w:rPr>
                <w:webHidden/>
              </w:rPr>
            </w:r>
            <w:r w:rsidR="00D43DC0">
              <w:rPr>
                <w:webHidden/>
              </w:rPr>
              <w:fldChar w:fldCharType="separate"/>
            </w:r>
            <w:r w:rsidR="00D43DC0">
              <w:rPr>
                <w:webHidden/>
              </w:rPr>
              <w:t>34</w:t>
            </w:r>
            <w:r w:rsidR="00D43DC0">
              <w:rPr>
                <w:webHidden/>
              </w:rPr>
              <w:fldChar w:fldCharType="end"/>
            </w:r>
          </w:hyperlink>
        </w:p>
        <w:p w:rsidR="00D43DC0" w:rsidRDefault="00E8642B">
          <w:pPr>
            <w:pStyle w:val="21"/>
            <w:rPr>
              <w:rFonts w:asciiTheme="minorHAnsi" w:hAnsiTheme="minorHAnsi" w:cstheme="minorBidi"/>
              <w:bCs w:val="0"/>
              <w:sz w:val="22"/>
              <w:szCs w:val="22"/>
            </w:rPr>
          </w:pPr>
          <w:hyperlink w:anchor="_Toc25676351" w:history="1">
            <w:r w:rsidR="00D43DC0" w:rsidRPr="00962BFD">
              <w:rPr>
                <w:rStyle w:val="a7"/>
              </w:rPr>
              <w:t>2.7. Налог, взимаемый в связи с применением патентной системы налогообложения</w:t>
            </w:r>
            <w:r w:rsidR="00D43DC0">
              <w:rPr>
                <w:webHidden/>
              </w:rPr>
              <w:tab/>
            </w:r>
            <w:r w:rsidR="00D43DC0">
              <w:rPr>
                <w:webHidden/>
              </w:rPr>
              <w:fldChar w:fldCharType="begin"/>
            </w:r>
            <w:r w:rsidR="00D43DC0">
              <w:rPr>
                <w:webHidden/>
              </w:rPr>
              <w:instrText xml:space="preserve"> PAGEREF _Toc25676351 \h </w:instrText>
            </w:r>
            <w:r w:rsidR="00D43DC0">
              <w:rPr>
                <w:webHidden/>
              </w:rPr>
            </w:r>
            <w:r w:rsidR="00D43DC0">
              <w:rPr>
                <w:webHidden/>
              </w:rPr>
              <w:fldChar w:fldCharType="separate"/>
            </w:r>
            <w:r w:rsidR="00D43DC0">
              <w:rPr>
                <w:webHidden/>
              </w:rPr>
              <w:t>35</w:t>
            </w:r>
            <w:r w:rsidR="00D43DC0">
              <w:rPr>
                <w:webHidden/>
              </w:rPr>
              <w:fldChar w:fldCharType="end"/>
            </w:r>
          </w:hyperlink>
        </w:p>
        <w:p w:rsidR="00D43DC0" w:rsidRDefault="00E8642B">
          <w:pPr>
            <w:pStyle w:val="21"/>
            <w:rPr>
              <w:rFonts w:asciiTheme="minorHAnsi" w:hAnsiTheme="minorHAnsi" w:cstheme="minorBidi"/>
              <w:bCs w:val="0"/>
              <w:sz w:val="22"/>
              <w:szCs w:val="22"/>
            </w:rPr>
          </w:pPr>
          <w:hyperlink w:anchor="_Toc25676352" w:history="1">
            <w:r w:rsidR="00D43DC0" w:rsidRPr="00962BFD">
              <w:rPr>
                <w:rStyle w:val="a7"/>
              </w:rPr>
              <w:t>2.8. Торговый сбор, уплачиваемый на территориях городов федерального значения</w:t>
            </w:r>
            <w:r w:rsidR="00D43DC0">
              <w:rPr>
                <w:webHidden/>
              </w:rPr>
              <w:tab/>
            </w:r>
            <w:r w:rsidR="00D43DC0">
              <w:rPr>
                <w:webHidden/>
              </w:rPr>
              <w:fldChar w:fldCharType="begin"/>
            </w:r>
            <w:r w:rsidR="00D43DC0">
              <w:rPr>
                <w:webHidden/>
              </w:rPr>
              <w:instrText xml:space="preserve"> PAGEREF _Toc25676352 \h </w:instrText>
            </w:r>
            <w:r w:rsidR="00D43DC0">
              <w:rPr>
                <w:webHidden/>
              </w:rPr>
            </w:r>
            <w:r w:rsidR="00D43DC0">
              <w:rPr>
                <w:webHidden/>
              </w:rPr>
              <w:fldChar w:fldCharType="separate"/>
            </w:r>
            <w:r w:rsidR="00D43DC0">
              <w:rPr>
                <w:webHidden/>
              </w:rPr>
              <w:t>36</w:t>
            </w:r>
            <w:r w:rsidR="00D43DC0">
              <w:rPr>
                <w:webHidden/>
              </w:rPr>
              <w:fldChar w:fldCharType="end"/>
            </w:r>
          </w:hyperlink>
        </w:p>
        <w:p w:rsidR="00D43DC0" w:rsidRDefault="00E8642B">
          <w:pPr>
            <w:pStyle w:val="21"/>
            <w:rPr>
              <w:rFonts w:asciiTheme="minorHAnsi" w:hAnsiTheme="minorHAnsi" w:cstheme="minorBidi"/>
              <w:bCs w:val="0"/>
              <w:sz w:val="22"/>
              <w:szCs w:val="22"/>
            </w:rPr>
          </w:pPr>
          <w:hyperlink w:anchor="_Toc25676353" w:history="1">
            <w:r w:rsidR="00D43DC0" w:rsidRPr="00962BFD">
              <w:rPr>
                <w:rStyle w:val="a7"/>
              </w:rPr>
              <w:t>2.9. Налоги на имущество</w:t>
            </w:r>
            <w:r w:rsidR="00D43DC0">
              <w:rPr>
                <w:webHidden/>
              </w:rPr>
              <w:tab/>
            </w:r>
            <w:r w:rsidR="00D43DC0">
              <w:rPr>
                <w:webHidden/>
              </w:rPr>
              <w:fldChar w:fldCharType="begin"/>
            </w:r>
            <w:r w:rsidR="00D43DC0">
              <w:rPr>
                <w:webHidden/>
              </w:rPr>
              <w:instrText xml:space="preserve"> PAGEREF _Toc25676353 \h </w:instrText>
            </w:r>
            <w:r w:rsidR="00D43DC0">
              <w:rPr>
                <w:webHidden/>
              </w:rPr>
            </w:r>
            <w:r w:rsidR="00D43DC0">
              <w:rPr>
                <w:webHidden/>
              </w:rPr>
              <w:fldChar w:fldCharType="separate"/>
            </w:r>
            <w:r w:rsidR="00D43DC0">
              <w:rPr>
                <w:webHidden/>
              </w:rPr>
              <w:t>36</w:t>
            </w:r>
            <w:r w:rsidR="00D43DC0">
              <w:rPr>
                <w:webHidden/>
              </w:rPr>
              <w:fldChar w:fldCharType="end"/>
            </w:r>
          </w:hyperlink>
        </w:p>
        <w:p w:rsidR="00D43DC0" w:rsidRDefault="00E8642B">
          <w:pPr>
            <w:pStyle w:val="31"/>
            <w:rPr>
              <w:rFonts w:asciiTheme="minorHAnsi" w:hAnsiTheme="minorHAnsi" w:cstheme="minorBidi"/>
              <w:noProof/>
              <w:sz w:val="22"/>
              <w:szCs w:val="22"/>
            </w:rPr>
          </w:pPr>
          <w:hyperlink w:anchor="_Toc25676354" w:history="1">
            <w:r w:rsidR="00D43DC0" w:rsidRPr="00962BFD">
              <w:rPr>
                <w:rStyle w:val="a7"/>
                <w:i/>
                <w:iCs/>
                <w:noProof/>
              </w:rPr>
              <w:t>2.9.1. Налог на имущество физических лиц</w:t>
            </w:r>
            <w:r w:rsidR="00D43DC0">
              <w:rPr>
                <w:noProof/>
                <w:webHidden/>
              </w:rPr>
              <w:tab/>
            </w:r>
            <w:r w:rsidR="00D43DC0">
              <w:rPr>
                <w:noProof/>
                <w:webHidden/>
              </w:rPr>
              <w:fldChar w:fldCharType="begin"/>
            </w:r>
            <w:r w:rsidR="00D43DC0">
              <w:rPr>
                <w:noProof/>
                <w:webHidden/>
              </w:rPr>
              <w:instrText xml:space="preserve"> PAGEREF _Toc25676354 \h </w:instrText>
            </w:r>
            <w:r w:rsidR="00D43DC0">
              <w:rPr>
                <w:noProof/>
                <w:webHidden/>
              </w:rPr>
            </w:r>
            <w:r w:rsidR="00D43DC0">
              <w:rPr>
                <w:noProof/>
                <w:webHidden/>
              </w:rPr>
              <w:fldChar w:fldCharType="separate"/>
            </w:r>
            <w:r w:rsidR="00D43DC0">
              <w:rPr>
                <w:noProof/>
                <w:webHidden/>
              </w:rPr>
              <w:t>37</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55" w:history="1">
            <w:r w:rsidR="00D43DC0" w:rsidRPr="00962BFD">
              <w:rPr>
                <w:rStyle w:val="a7"/>
                <w:i/>
                <w:iCs/>
                <w:noProof/>
              </w:rPr>
              <w:t>2.9.2. Налог на имущество организаций</w:t>
            </w:r>
            <w:r w:rsidR="00D43DC0">
              <w:rPr>
                <w:noProof/>
                <w:webHidden/>
              </w:rPr>
              <w:tab/>
            </w:r>
            <w:r w:rsidR="00D43DC0">
              <w:rPr>
                <w:noProof/>
                <w:webHidden/>
              </w:rPr>
              <w:fldChar w:fldCharType="begin"/>
            </w:r>
            <w:r w:rsidR="00D43DC0">
              <w:rPr>
                <w:noProof/>
                <w:webHidden/>
              </w:rPr>
              <w:instrText xml:space="preserve"> PAGEREF _Toc25676355 \h </w:instrText>
            </w:r>
            <w:r w:rsidR="00D43DC0">
              <w:rPr>
                <w:noProof/>
                <w:webHidden/>
              </w:rPr>
            </w:r>
            <w:r w:rsidR="00D43DC0">
              <w:rPr>
                <w:noProof/>
                <w:webHidden/>
              </w:rPr>
              <w:fldChar w:fldCharType="separate"/>
            </w:r>
            <w:r w:rsidR="00D43DC0">
              <w:rPr>
                <w:noProof/>
                <w:webHidden/>
              </w:rPr>
              <w:t>39</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56" w:history="1">
            <w:r w:rsidR="00D43DC0" w:rsidRPr="00962BFD">
              <w:rPr>
                <w:rStyle w:val="a7"/>
                <w:i/>
                <w:noProof/>
              </w:rPr>
              <w:t>2.9.3. Транспортный налог</w:t>
            </w:r>
            <w:r w:rsidR="00D43DC0">
              <w:rPr>
                <w:noProof/>
                <w:webHidden/>
              </w:rPr>
              <w:tab/>
            </w:r>
            <w:r w:rsidR="00D43DC0">
              <w:rPr>
                <w:noProof/>
                <w:webHidden/>
              </w:rPr>
              <w:fldChar w:fldCharType="begin"/>
            </w:r>
            <w:r w:rsidR="00D43DC0">
              <w:rPr>
                <w:noProof/>
                <w:webHidden/>
              </w:rPr>
              <w:instrText xml:space="preserve"> PAGEREF _Toc25676356 \h </w:instrText>
            </w:r>
            <w:r w:rsidR="00D43DC0">
              <w:rPr>
                <w:noProof/>
                <w:webHidden/>
              </w:rPr>
            </w:r>
            <w:r w:rsidR="00D43DC0">
              <w:rPr>
                <w:noProof/>
                <w:webHidden/>
              </w:rPr>
              <w:fldChar w:fldCharType="separate"/>
            </w:r>
            <w:r w:rsidR="00D43DC0">
              <w:rPr>
                <w:noProof/>
                <w:webHidden/>
              </w:rPr>
              <w:t>41</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57" w:history="1">
            <w:r w:rsidR="00D43DC0" w:rsidRPr="00962BFD">
              <w:rPr>
                <w:rStyle w:val="a7"/>
                <w:i/>
                <w:noProof/>
              </w:rPr>
              <w:t>2.9.3.1. Транспортный налог с организаций</w:t>
            </w:r>
            <w:r w:rsidR="00D43DC0">
              <w:rPr>
                <w:noProof/>
                <w:webHidden/>
              </w:rPr>
              <w:tab/>
            </w:r>
            <w:r w:rsidR="00D43DC0">
              <w:rPr>
                <w:noProof/>
                <w:webHidden/>
              </w:rPr>
              <w:fldChar w:fldCharType="begin"/>
            </w:r>
            <w:r w:rsidR="00D43DC0">
              <w:rPr>
                <w:noProof/>
                <w:webHidden/>
              </w:rPr>
              <w:instrText xml:space="preserve"> PAGEREF _Toc25676357 \h </w:instrText>
            </w:r>
            <w:r w:rsidR="00D43DC0">
              <w:rPr>
                <w:noProof/>
                <w:webHidden/>
              </w:rPr>
            </w:r>
            <w:r w:rsidR="00D43DC0">
              <w:rPr>
                <w:noProof/>
                <w:webHidden/>
              </w:rPr>
              <w:fldChar w:fldCharType="separate"/>
            </w:r>
            <w:r w:rsidR="00D43DC0">
              <w:rPr>
                <w:noProof/>
                <w:webHidden/>
              </w:rPr>
              <w:t>41</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58" w:history="1">
            <w:r w:rsidR="00D43DC0" w:rsidRPr="00962BFD">
              <w:rPr>
                <w:rStyle w:val="a7"/>
                <w:i/>
                <w:noProof/>
              </w:rPr>
              <w:t>2.9.3.2. Транспортный налог с физических лиц</w:t>
            </w:r>
            <w:r w:rsidR="00D43DC0">
              <w:rPr>
                <w:noProof/>
                <w:webHidden/>
              </w:rPr>
              <w:tab/>
            </w:r>
            <w:r w:rsidR="00D43DC0">
              <w:rPr>
                <w:noProof/>
                <w:webHidden/>
              </w:rPr>
              <w:fldChar w:fldCharType="begin"/>
            </w:r>
            <w:r w:rsidR="00D43DC0">
              <w:rPr>
                <w:noProof/>
                <w:webHidden/>
              </w:rPr>
              <w:instrText xml:space="preserve"> PAGEREF _Toc25676358 \h </w:instrText>
            </w:r>
            <w:r w:rsidR="00D43DC0">
              <w:rPr>
                <w:noProof/>
                <w:webHidden/>
              </w:rPr>
            </w:r>
            <w:r w:rsidR="00D43DC0">
              <w:rPr>
                <w:noProof/>
                <w:webHidden/>
              </w:rPr>
              <w:fldChar w:fldCharType="separate"/>
            </w:r>
            <w:r w:rsidR="00D43DC0">
              <w:rPr>
                <w:noProof/>
                <w:webHidden/>
              </w:rPr>
              <w:t>42</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59" w:history="1">
            <w:r w:rsidR="00D43DC0" w:rsidRPr="00962BFD">
              <w:rPr>
                <w:rStyle w:val="a7"/>
                <w:i/>
                <w:noProof/>
              </w:rPr>
              <w:t>2.9.4. Налог на игорный бизнес</w:t>
            </w:r>
            <w:r w:rsidR="00D43DC0">
              <w:rPr>
                <w:noProof/>
                <w:webHidden/>
              </w:rPr>
              <w:tab/>
            </w:r>
            <w:r w:rsidR="00D43DC0">
              <w:rPr>
                <w:noProof/>
                <w:webHidden/>
              </w:rPr>
              <w:fldChar w:fldCharType="begin"/>
            </w:r>
            <w:r w:rsidR="00D43DC0">
              <w:rPr>
                <w:noProof/>
                <w:webHidden/>
              </w:rPr>
              <w:instrText xml:space="preserve"> PAGEREF _Toc25676359 \h </w:instrText>
            </w:r>
            <w:r w:rsidR="00D43DC0">
              <w:rPr>
                <w:noProof/>
                <w:webHidden/>
              </w:rPr>
            </w:r>
            <w:r w:rsidR="00D43DC0">
              <w:rPr>
                <w:noProof/>
                <w:webHidden/>
              </w:rPr>
              <w:fldChar w:fldCharType="separate"/>
            </w:r>
            <w:r w:rsidR="00D43DC0">
              <w:rPr>
                <w:noProof/>
                <w:webHidden/>
              </w:rPr>
              <w:t>43</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60" w:history="1">
            <w:r w:rsidR="00D43DC0" w:rsidRPr="00962BFD">
              <w:rPr>
                <w:rStyle w:val="a7"/>
                <w:i/>
                <w:noProof/>
              </w:rPr>
              <w:t>2.9.5. Земельный налог</w:t>
            </w:r>
            <w:r w:rsidR="00D43DC0">
              <w:rPr>
                <w:noProof/>
                <w:webHidden/>
              </w:rPr>
              <w:tab/>
            </w:r>
            <w:r w:rsidR="00D43DC0">
              <w:rPr>
                <w:noProof/>
                <w:webHidden/>
              </w:rPr>
              <w:fldChar w:fldCharType="begin"/>
            </w:r>
            <w:r w:rsidR="00D43DC0">
              <w:rPr>
                <w:noProof/>
                <w:webHidden/>
              </w:rPr>
              <w:instrText xml:space="preserve"> PAGEREF _Toc25676360 \h </w:instrText>
            </w:r>
            <w:r w:rsidR="00D43DC0">
              <w:rPr>
                <w:noProof/>
                <w:webHidden/>
              </w:rPr>
            </w:r>
            <w:r w:rsidR="00D43DC0">
              <w:rPr>
                <w:noProof/>
                <w:webHidden/>
              </w:rPr>
              <w:fldChar w:fldCharType="separate"/>
            </w:r>
            <w:r w:rsidR="00D43DC0">
              <w:rPr>
                <w:noProof/>
                <w:webHidden/>
              </w:rPr>
              <w:t>44</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61" w:history="1">
            <w:r w:rsidR="00D43DC0" w:rsidRPr="00962BFD">
              <w:rPr>
                <w:rStyle w:val="a7"/>
                <w:i/>
                <w:noProof/>
              </w:rPr>
              <w:t>2.9.5.1. Земельный налог с организаций</w:t>
            </w:r>
            <w:r w:rsidR="00D43DC0">
              <w:rPr>
                <w:noProof/>
                <w:webHidden/>
              </w:rPr>
              <w:tab/>
            </w:r>
            <w:r w:rsidR="00D43DC0">
              <w:rPr>
                <w:noProof/>
                <w:webHidden/>
              </w:rPr>
              <w:fldChar w:fldCharType="begin"/>
            </w:r>
            <w:r w:rsidR="00D43DC0">
              <w:rPr>
                <w:noProof/>
                <w:webHidden/>
              </w:rPr>
              <w:instrText xml:space="preserve"> PAGEREF _Toc25676361 \h </w:instrText>
            </w:r>
            <w:r w:rsidR="00D43DC0">
              <w:rPr>
                <w:noProof/>
                <w:webHidden/>
              </w:rPr>
            </w:r>
            <w:r w:rsidR="00D43DC0">
              <w:rPr>
                <w:noProof/>
                <w:webHidden/>
              </w:rPr>
              <w:fldChar w:fldCharType="separate"/>
            </w:r>
            <w:r w:rsidR="00D43DC0">
              <w:rPr>
                <w:noProof/>
                <w:webHidden/>
              </w:rPr>
              <w:t>44</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62" w:history="1">
            <w:r w:rsidR="00D43DC0" w:rsidRPr="00962BFD">
              <w:rPr>
                <w:rStyle w:val="a7"/>
                <w:i/>
                <w:noProof/>
              </w:rPr>
              <w:t>2.9.5.2. Земельный налог с физических лиц</w:t>
            </w:r>
            <w:r w:rsidR="00D43DC0">
              <w:rPr>
                <w:noProof/>
                <w:webHidden/>
              </w:rPr>
              <w:tab/>
            </w:r>
            <w:r w:rsidR="00D43DC0">
              <w:rPr>
                <w:noProof/>
                <w:webHidden/>
              </w:rPr>
              <w:fldChar w:fldCharType="begin"/>
            </w:r>
            <w:r w:rsidR="00D43DC0">
              <w:rPr>
                <w:noProof/>
                <w:webHidden/>
              </w:rPr>
              <w:instrText xml:space="preserve"> PAGEREF _Toc25676362 \h </w:instrText>
            </w:r>
            <w:r w:rsidR="00D43DC0">
              <w:rPr>
                <w:noProof/>
                <w:webHidden/>
              </w:rPr>
            </w:r>
            <w:r w:rsidR="00D43DC0">
              <w:rPr>
                <w:noProof/>
                <w:webHidden/>
              </w:rPr>
              <w:fldChar w:fldCharType="separate"/>
            </w:r>
            <w:r w:rsidR="00D43DC0">
              <w:rPr>
                <w:noProof/>
                <w:webHidden/>
              </w:rPr>
              <w:t>45</w:t>
            </w:r>
            <w:r w:rsidR="00D43DC0">
              <w:rPr>
                <w:noProof/>
                <w:webHidden/>
              </w:rPr>
              <w:fldChar w:fldCharType="end"/>
            </w:r>
          </w:hyperlink>
        </w:p>
        <w:p w:rsidR="00D43DC0" w:rsidRDefault="00E8642B">
          <w:pPr>
            <w:pStyle w:val="21"/>
            <w:rPr>
              <w:rFonts w:asciiTheme="minorHAnsi" w:hAnsiTheme="minorHAnsi" w:cstheme="minorBidi"/>
              <w:bCs w:val="0"/>
              <w:sz w:val="22"/>
              <w:szCs w:val="22"/>
            </w:rPr>
          </w:pPr>
          <w:hyperlink w:anchor="_Toc25676363" w:history="1">
            <w:r w:rsidR="00D43DC0" w:rsidRPr="00962BFD">
              <w:rPr>
                <w:rStyle w:val="a7"/>
              </w:rPr>
              <w:t>2.10. Налог на добычу полезных ископаемых</w:t>
            </w:r>
            <w:r w:rsidR="00D43DC0">
              <w:rPr>
                <w:webHidden/>
              </w:rPr>
              <w:tab/>
            </w:r>
            <w:r w:rsidR="00D43DC0">
              <w:rPr>
                <w:webHidden/>
              </w:rPr>
              <w:fldChar w:fldCharType="begin"/>
            </w:r>
            <w:r w:rsidR="00D43DC0">
              <w:rPr>
                <w:webHidden/>
              </w:rPr>
              <w:instrText xml:space="preserve"> PAGEREF _Toc25676363 \h </w:instrText>
            </w:r>
            <w:r w:rsidR="00D43DC0">
              <w:rPr>
                <w:webHidden/>
              </w:rPr>
            </w:r>
            <w:r w:rsidR="00D43DC0">
              <w:rPr>
                <w:webHidden/>
              </w:rPr>
              <w:fldChar w:fldCharType="separate"/>
            </w:r>
            <w:r w:rsidR="00D43DC0">
              <w:rPr>
                <w:webHidden/>
              </w:rPr>
              <w:t>46</w:t>
            </w:r>
            <w:r w:rsidR="00D43DC0">
              <w:rPr>
                <w:webHidden/>
              </w:rPr>
              <w:fldChar w:fldCharType="end"/>
            </w:r>
          </w:hyperlink>
        </w:p>
        <w:p w:rsidR="00D43DC0" w:rsidRDefault="00E8642B">
          <w:pPr>
            <w:pStyle w:val="31"/>
            <w:rPr>
              <w:rFonts w:asciiTheme="minorHAnsi" w:hAnsiTheme="minorHAnsi" w:cstheme="minorBidi"/>
              <w:noProof/>
              <w:sz w:val="22"/>
              <w:szCs w:val="22"/>
            </w:rPr>
          </w:pPr>
          <w:hyperlink w:anchor="_Toc25676364" w:history="1">
            <w:r w:rsidR="00D43DC0" w:rsidRPr="00962BFD">
              <w:rPr>
                <w:rStyle w:val="a7"/>
                <w:i/>
                <w:iCs/>
                <w:noProof/>
              </w:rPr>
              <w:t>2.10.1. Налог на добычу общераспространенных полезных ископаемых</w:t>
            </w:r>
            <w:r w:rsidR="00D43DC0">
              <w:rPr>
                <w:noProof/>
                <w:webHidden/>
              </w:rPr>
              <w:tab/>
            </w:r>
            <w:r w:rsidR="00D43DC0">
              <w:rPr>
                <w:noProof/>
                <w:webHidden/>
              </w:rPr>
              <w:fldChar w:fldCharType="begin"/>
            </w:r>
            <w:r w:rsidR="00D43DC0">
              <w:rPr>
                <w:noProof/>
                <w:webHidden/>
              </w:rPr>
              <w:instrText xml:space="preserve"> PAGEREF _Toc25676364 \h </w:instrText>
            </w:r>
            <w:r w:rsidR="00D43DC0">
              <w:rPr>
                <w:noProof/>
                <w:webHidden/>
              </w:rPr>
            </w:r>
            <w:r w:rsidR="00D43DC0">
              <w:rPr>
                <w:noProof/>
                <w:webHidden/>
              </w:rPr>
              <w:fldChar w:fldCharType="separate"/>
            </w:r>
            <w:r w:rsidR="00D43DC0">
              <w:rPr>
                <w:noProof/>
                <w:webHidden/>
              </w:rPr>
              <w:t>46</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65" w:history="1">
            <w:r w:rsidR="00D43DC0" w:rsidRPr="00962BFD">
              <w:rPr>
                <w:rStyle w:val="a7"/>
                <w:i/>
                <w:iCs/>
                <w:noProof/>
              </w:rPr>
              <w:t>2.10.2. Налог на добычу прочих полезных ископаемых (за исключением полезных ископаемых в виде природных алмазов)</w:t>
            </w:r>
            <w:r w:rsidR="00D43DC0">
              <w:rPr>
                <w:noProof/>
                <w:webHidden/>
              </w:rPr>
              <w:tab/>
            </w:r>
            <w:r w:rsidR="00D43DC0">
              <w:rPr>
                <w:noProof/>
                <w:webHidden/>
              </w:rPr>
              <w:fldChar w:fldCharType="begin"/>
            </w:r>
            <w:r w:rsidR="00D43DC0">
              <w:rPr>
                <w:noProof/>
                <w:webHidden/>
              </w:rPr>
              <w:instrText xml:space="preserve"> PAGEREF _Toc25676365 \h </w:instrText>
            </w:r>
            <w:r w:rsidR="00D43DC0">
              <w:rPr>
                <w:noProof/>
                <w:webHidden/>
              </w:rPr>
            </w:r>
            <w:r w:rsidR="00D43DC0">
              <w:rPr>
                <w:noProof/>
                <w:webHidden/>
              </w:rPr>
              <w:fldChar w:fldCharType="separate"/>
            </w:r>
            <w:r w:rsidR="00D43DC0">
              <w:rPr>
                <w:noProof/>
                <w:webHidden/>
              </w:rPr>
              <w:t>48</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66" w:history="1">
            <w:r w:rsidR="00D43DC0" w:rsidRPr="00962BFD">
              <w:rPr>
                <w:rStyle w:val="a7"/>
                <w:i/>
                <w:noProof/>
              </w:rPr>
              <w:t>2.10.3. Налог на добычу полезных ископаемых в виде природных алмазов</w:t>
            </w:r>
            <w:r w:rsidR="00D43DC0">
              <w:rPr>
                <w:noProof/>
                <w:webHidden/>
              </w:rPr>
              <w:tab/>
            </w:r>
            <w:r w:rsidR="00D43DC0">
              <w:rPr>
                <w:noProof/>
                <w:webHidden/>
              </w:rPr>
              <w:fldChar w:fldCharType="begin"/>
            </w:r>
            <w:r w:rsidR="00D43DC0">
              <w:rPr>
                <w:noProof/>
                <w:webHidden/>
              </w:rPr>
              <w:instrText xml:space="preserve"> PAGEREF _Toc25676366 \h </w:instrText>
            </w:r>
            <w:r w:rsidR="00D43DC0">
              <w:rPr>
                <w:noProof/>
                <w:webHidden/>
              </w:rPr>
            </w:r>
            <w:r w:rsidR="00D43DC0">
              <w:rPr>
                <w:noProof/>
                <w:webHidden/>
              </w:rPr>
              <w:fldChar w:fldCharType="separate"/>
            </w:r>
            <w:r w:rsidR="00D43DC0">
              <w:rPr>
                <w:noProof/>
                <w:webHidden/>
              </w:rPr>
              <w:t>50</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67" w:history="1">
            <w:r w:rsidR="00D43DC0" w:rsidRPr="00962BFD">
              <w:rPr>
                <w:rStyle w:val="a7"/>
                <w:i/>
                <w:noProof/>
              </w:rPr>
              <w:t>2.10.4. Налог на добычу полезных ископаемых в виде угля</w:t>
            </w:r>
            <w:r w:rsidR="00D43DC0">
              <w:rPr>
                <w:noProof/>
                <w:webHidden/>
              </w:rPr>
              <w:tab/>
            </w:r>
            <w:r w:rsidR="00D43DC0">
              <w:rPr>
                <w:noProof/>
                <w:webHidden/>
              </w:rPr>
              <w:fldChar w:fldCharType="begin"/>
            </w:r>
            <w:r w:rsidR="00D43DC0">
              <w:rPr>
                <w:noProof/>
                <w:webHidden/>
              </w:rPr>
              <w:instrText xml:space="preserve"> PAGEREF _Toc25676367 \h </w:instrText>
            </w:r>
            <w:r w:rsidR="00D43DC0">
              <w:rPr>
                <w:noProof/>
                <w:webHidden/>
              </w:rPr>
            </w:r>
            <w:r w:rsidR="00D43DC0">
              <w:rPr>
                <w:noProof/>
                <w:webHidden/>
              </w:rPr>
              <w:fldChar w:fldCharType="separate"/>
            </w:r>
            <w:r w:rsidR="00D43DC0">
              <w:rPr>
                <w:noProof/>
                <w:webHidden/>
              </w:rPr>
              <w:t>51</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68" w:history="1">
            <w:r w:rsidR="00D43DC0" w:rsidRPr="00962BFD">
              <w:rPr>
                <w:rStyle w:val="a7"/>
                <w:i/>
                <w:noProof/>
              </w:rPr>
              <w:t>2.10.5.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r w:rsidR="00D43DC0">
              <w:rPr>
                <w:noProof/>
                <w:webHidden/>
              </w:rPr>
              <w:tab/>
            </w:r>
            <w:r w:rsidR="00D43DC0">
              <w:rPr>
                <w:noProof/>
                <w:webHidden/>
              </w:rPr>
              <w:fldChar w:fldCharType="begin"/>
            </w:r>
            <w:r w:rsidR="00D43DC0">
              <w:rPr>
                <w:noProof/>
                <w:webHidden/>
              </w:rPr>
              <w:instrText xml:space="preserve"> PAGEREF _Toc25676368 \h </w:instrText>
            </w:r>
            <w:r w:rsidR="00D43DC0">
              <w:rPr>
                <w:noProof/>
                <w:webHidden/>
              </w:rPr>
            </w:r>
            <w:r w:rsidR="00D43DC0">
              <w:rPr>
                <w:noProof/>
                <w:webHidden/>
              </w:rPr>
              <w:fldChar w:fldCharType="separate"/>
            </w:r>
            <w:r w:rsidR="00D43DC0">
              <w:rPr>
                <w:noProof/>
                <w:webHidden/>
              </w:rPr>
              <w:t>53</w:t>
            </w:r>
            <w:r w:rsidR="00D43DC0">
              <w:rPr>
                <w:noProof/>
                <w:webHidden/>
              </w:rPr>
              <w:fldChar w:fldCharType="end"/>
            </w:r>
          </w:hyperlink>
        </w:p>
        <w:p w:rsidR="00D43DC0" w:rsidRDefault="00E8642B">
          <w:pPr>
            <w:pStyle w:val="21"/>
            <w:rPr>
              <w:rFonts w:asciiTheme="minorHAnsi" w:hAnsiTheme="minorHAnsi" w:cstheme="minorBidi"/>
              <w:bCs w:val="0"/>
              <w:sz w:val="22"/>
              <w:szCs w:val="22"/>
            </w:rPr>
          </w:pPr>
          <w:hyperlink w:anchor="_Toc25676369" w:history="1">
            <w:r w:rsidR="00D43DC0" w:rsidRPr="00962BFD">
              <w:rPr>
                <w:rStyle w:val="a7"/>
              </w:rPr>
              <w:t>2.11. Регулярные платежи за добычу полезных ископаемых (роялти) при выполнении соглашений о разделе продукции</w:t>
            </w:r>
            <w:r w:rsidR="00D43DC0">
              <w:rPr>
                <w:webHidden/>
              </w:rPr>
              <w:tab/>
            </w:r>
            <w:r w:rsidR="00D43DC0">
              <w:rPr>
                <w:webHidden/>
              </w:rPr>
              <w:fldChar w:fldCharType="begin"/>
            </w:r>
            <w:r w:rsidR="00D43DC0">
              <w:rPr>
                <w:webHidden/>
              </w:rPr>
              <w:instrText xml:space="preserve"> PAGEREF _Toc25676369 \h </w:instrText>
            </w:r>
            <w:r w:rsidR="00D43DC0">
              <w:rPr>
                <w:webHidden/>
              </w:rPr>
            </w:r>
            <w:r w:rsidR="00D43DC0">
              <w:rPr>
                <w:webHidden/>
              </w:rPr>
              <w:fldChar w:fldCharType="separate"/>
            </w:r>
            <w:r w:rsidR="00D43DC0">
              <w:rPr>
                <w:webHidden/>
              </w:rPr>
              <w:t>54</w:t>
            </w:r>
            <w:r w:rsidR="00D43DC0">
              <w:rPr>
                <w:webHidden/>
              </w:rPr>
              <w:fldChar w:fldCharType="end"/>
            </w:r>
          </w:hyperlink>
        </w:p>
        <w:p w:rsidR="00D43DC0" w:rsidRDefault="00E8642B">
          <w:pPr>
            <w:pStyle w:val="31"/>
            <w:rPr>
              <w:rFonts w:asciiTheme="minorHAnsi" w:hAnsiTheme="minorHAnsi" w:cstheme="minorBidi"/>
              <w:noProof/>
              <w:sz w:val="22"/>
              <w:szCs w:val="22"/>
            </w:rPr>
          </w:pPr>
          <w:hyperlink w:anchor="_Toc25676370" w:history="1">
            <w:r w:rsidR="00D43DC0" w:rsidRPr="00962BFD">
              <w:rPr>
                <w:rStyle w:val="a7"/>
                <w:i/>
                <w:noProof/>
              </w:rPr>
              <w:t>2.11.1.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r w:rsidR="00D43DC0">
              <w:rPr>
                <w:noProof/>
                <w:webHidden/>
              </w:rPr>
              <w:tab/>
            </w:r>
            <w:r w:rsidR="00D43DC0">
              <w:rPr>
                <w:noProof/>
                <w:webHidden/>
              </w:rPr>
              <w:fldChar w:fldCharType="begin"/>
            </w:r>
            <w:r w:rsidR="00D43DC0">
              <w:rPr>
                <w:noProof/>
                <w:webHidden/>
              </w:rPr>
              <w:instrText xml:space="preserve"> PAGEREF _Toc25676370 \h </w:instrText>
            </w:r>
            <w:r w:rsidR="00D43DC0">
              <w:rPr>
                <w:noProof/>
                <w:webHidden/>
              </w:rPr>
            </w:r>
            <w:r w:rsidR="00D43DC0">
              <w:rPr>
                <w:noProof/>
                <w:webHidden/>
              </w:rPr>
              <w:fldChar w:fldCharType="separate"/>
            </w:r>
            <w:r w:rsidR="00D43DC0">
              <w:rPr>
                <w:noProof/>
                <w:webHidden/>
              </w:rPr>
              <w:t>54</w:t>
            </w:r>
            <w:r w:rsidR="00D43DC0">
              <w:rPr>
                <w:noProof/>
                <w:webHidden/>
              </w:rPr>
              <w:fldChar w:fldCharType="end"/>
            </w:r>
          </w:hyperlink>
        </w:p>
        <w:p w:rsidR="00D43DC0" w:rsidRDefault="00E8642B">
          <w:pPr>
            <w:pStyle w:val="21"/>
            <w:rPr>
              <w:rFonts w:asciiTheme="minorHAnsi" w:hAnsiTheme="minorHAnsi" w:cstheme="minorBidi"/>
              <w:bCs w:val="0"/>
              <w:sz w:val="22"/>
              <w:szCs w:val="22"/>
            </w:rPr>
          </w:pPr>
          <w:hyperlink w:anchor="_Toc25676371" w:history="1">
            <w:r w:rsidR="00D43DC0" w:rsidRPr="00962BFD">
              <w:rPr>
                <w:rStyle w:val="a7"/>
              </w:rPr>
              <w:t>2.12. Сборы за пользование объектами животного мира и за пользование объектами водных биологических ресурсов</w:t>
            </w:r>
            <w:r w:rsidR="00D43DC0">
              <w:rPr>
                <w:webHidden/>
              </w:rPr>
              <w:tab/>
            </w:r>
            <w:r w:rsidR="00D43DC0">
              <w:rPr>
                <w:webHidden/>
              </w:rPr>
              <w:fldChar w:fldCharType="begin"/>
            </w:r>
            <w:r w:rsidR="00D43DC0">
              <w:rPr>
                <w:webHidden/>
              </w:rPr>
              <w:instrText xml:space="preserve"> PAGEREF _Toc25676371 \h </w:instrText>
            </w:r>
            <w:r w:rsidR="00D43DC0">
              <w:rPr>
                <w:webHidden/>
              </w:rPr>
            </w:r>
            <w:r w:rsidR="00D43DC0">
              <w:rPr>
                <w:webHidden/>
              </w:rPr>
              <w:fldChar w:fldCharType="separate"/>
            </w:r>
            <w:r w:rsidR="00D43DC0">
              <w:rPr>
                <w:webHidden/>
              </w:rPr>
              <w:t>56</w:t>
            </w:r>
            <w:r w:rsidR="00D43DC0">
              <w:rPr>
                <w:webHidden/>
              </w:rPr>
              <w:fldChar w:fldCharType="end"/>
            </w:r>
          </w:hyperlink>
        </w:p>
        <w:p w:rsidR="00D43DC0" w:rsidRDefault="00E8642B">
          <w:pPr>
            <w:pStyle w:val="31"/>
            <w:rPr>
              <w:rFonts w:asciiTheme="minorHAnsi" w:hAnsiTheme="minorHAnsi" w:cstheme="minorBidi"/>
              <w:noProof/>
              <w:sz w:val="22"/>
              <w:szCs w:val="22"/>
            </w:rPr>
          </w:pPr>
          <w:hyperlink w:anchor="_Toc25676372" w:history="1">
            <w:r w:rsidR="00D43DC0" w:rsidRPr="00962BFD">
              <w:rPr>
                <w:rStyle w:val="a7"/>
                <w:i/>
                <w:noProof/>
              </w:rPr>
              <w:t>2.12.1. Сбор за пользование объектами животного мира</w:t>
            </w:r>
            <w:r w:rsidR="00D43DC0">
              <w:rPr>
                <w:noProof/>
                <w:webHidden/>
              </w:rPr>
              <w:tab/>
            </w:r>
            <w:r w:rsidR="00D43DC0">
              <w:rPr>
                <w:noProof/>
                <w:webHidden/>
              </w:rPr>
              <w:fldChar w:fldCharType="begin"/>
            </w:r>
            <w:r w:rsidR="00D43DC0">
              <w:rPr>
                <w:noProof/>
                <w:webHidden/>
              </w:rPr>
              <w:instrText xml:space="preserve"> PAGEREF _Toc25676372 \h </w:instrText>
            </w:r>
            <w:r w:rsidR="00D43DC0">
              <w:rPr>
                <w:noProof/>
                <w:webHidden/>
              </w:rPr>
            </w:r>
            <w:r w:rsidR="00D43DC0">
              <w:rPr>
                <w:noProof/>
                <w:webHidden/>
              </w:rPr>
              <w:fldChar w:fldCharType="separate"/>
            </w:r>
            <w:r w:rsidR="00D43DC0">
              <w:rPr>
                <w:noProof/>
                <w:webHidden/>
              </w:rPr>
              <w:t>56</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73" w:history="1">
            <w:r w:rsidR="00D43DC0" w:rsidRPr="00962BFD">
              <w:rPr>
                <w:rStyle w:val="a7"/>
                <w:i/>
                <w:iCs/>
                <w:noProof/>
              </w:rPr>
              <w:t>2.12.2. Сбор за пользование объектами водных биологических ресурсов (по внутренним водным объектам)</w:t>
            </w:r>
            <w:r w:rsidR="00D43DC0">
              <w:rPr>
                <w:noProof/>
                <w:webHidden/>
              </w:rPr>
              <w:tab/>
            </w:r>
            <w:r w:rsidR="00D43DC0">
              <w:rPr>
                <w:noProof/>
                <w:webHidden/>
              </w:rPr>
              <w:fldChar w:fldCharType="begin"/>
            </w:r>
            <w:r w:rsidR="00D43DC0">
              <w:rPr>
                <w:noProof/>
                <w:webHidden/>
              </w:rPr>
              <w:instrText xml:space="preserve"> PAGEREF _Toc25676373 \h </w:instrText>
            </w:r>
            <w:r w:rsidR="00D43DC0">
              <w:rPr>
                <w:noProof/>
                <w:webHidden/>
              </w:rPr>
            </w:r>
            <w:r w:rsidR="00D43DC0">
              <w:rPr>
                <w:noProof/>
                <w:webHidden/>
              </w:rPr>
              <w:fldChar w:fldCharType="separate"/>
            </w:r>
            <w:r w:rsidR="00D43DC0">
              <w:rPr>
                <w:noProof/>
                <w:webHidden/>
              </w:rPr>
              <w:t>57</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74" w:history="1">
            <w:r w:rsidR="00D43DC0" w:rsidRPr="00962BFD">
              <w:rPr>
                <w:rStyle w:val="a7"/>
                <w:i/>
                <w:noProof/>
              </w:rPr>
              <w:t>2.12.3. Сбор за пользование объектами водных биологических ресурсов (исключая внутренние водные объекты)</w:t>
            </w:r>
            <w:r w:rsidR="00D43DC0">
              <w:rPr>
                <w:noProof/>
                <w:webHidden/>
              </w:rPr>
              <w:tab/>
            </w:r>
            <w:r w:rsidR="00D43DC0">
              <w:rPr>
                <w:noProof/>
                <w:webHidden/>
              </w:rPr>
              <w:fldChar w:fldCharType="begin"/>
            </w:r>
            <w:r w:rsidR="00D43DC0">
              <w:rPr>
                <w:noProof/>
                <w:webHidden/>
              </w:rPr>
              <w:instrText xml:space="preserve"> PAGEREF _Toc25676374 \h </w:instrText>
            </w:r>
            <w:r w:rsidR="00D43DC0">
              <w:rPr>
                <w:noProof/>
                <w:webHidden/>
              </w:rPr>
            </w:r>
            <w:r w:rsidR="00D43DC0">
              <w:rPr>
                <w:noProof/>
                <w:webHidden/>
              </w:rPr>
              <w:fldChar w:fldCharType="separate"/>
            </w:r>
            <w:r w:rsidR="00D43DC0">
              <w:rPr>
                <w:noProof/>
                <w:webHidden/>
              </w:rPr>
              <w:t>58</w:t>
            </w:r>
            <w:r w:rsidR="00D43DC0">
              <w:rPr>
                <w:noProof/>
                <w:webHidden/>
              </w:rPr>
              <w:fldChar w:fldCharType="end"/>
            </w:r>
          </w:hyperlink>
        </w:p>
        <w:p w:rsidR="00D43DC0" w:rsidRDefault="00E8642B">
          <w:pPr>
            <w:pStyle w:val="21"/>
            <w:rPr>
              <w:rFonts w:asciiTheme="minorHAnsi" w:hAnsiTheme="minorHAnsi" w:cstheme="minorBidi"/>
              <w:bCs w:val="0"/>
              <w:sz w:val="22"/>
              <w:szCs w:val="22"/>
            </w:rPr>
          </w:pPr>
          <w:hyperlink w:anchor="_Toc25676375" w:history="1">
            <w:r w:rsidR="00D43DC0" w:rsidRPr="00962BFD">
              <w:rPr>
                <w:rStyle w:val="a7"/>
              </w:rPr>
              <w:t>2.13. Государственная пошлина</w:t>
            </w:r>
            <w:r w:rsidR="00D43DC0">
              <w:rPr>
                <w:webHidden/>
              </w:rPr>
              <w:tab/>
            </w:r>
            <w:r w:rsidR="00D43DC0">
              <w:rPr>
                <w:webHidden/>
              </w:rPr>
              <w:fldChar w:fldCharType="begin"/>
            </w:r>
            <w:r w:rsidR="00D43DC0">
              <w:rPr>
                <w:webHidden/>
              </w:rPr>
              <w:instrText xml:space="preserve"> PAGEREF _Toc25676375 \h </w:instrText>
            </w:r>
            <w:r w:rsidR="00D43DC0">
              <w:rPr>
                <w:webHidden/>
              </w:rPr>
            </w:r>
            <w:r w:rsidR="00D43DC0">
              <w:rPr>
                <w:webHidden/>
              </w:rPr>
              <w:fldChar w:fldCharType="separate"/>
            </w:r>
            <w:r w:rsidR="00D43DC0">
              <w:rPr>
                <w:webHidden/>
              </w:rPr>
              <w:t>59</w:t>
            </w:r>
            <w:r w:rsidR="00D43DC0">
              <w:rPr>
                <w:webHidden/>
              </w:rPr>
              <w:fldChar w:fldCharType="end"/>
            </w:r>
          </w:hyperlink>
        </w:p>
        <w:p w:rsidR="00D43DC0" w:rsidRDefault="00E8642B">
          <w:pPr>
            <w:pStyle w:val="31"/>
            <w:rPr>
              <w:rFonts w:asciiTheme="minorHAnsi" w:hAnsiTheme="minorHAnsi" w:cstheme="minorBidi"/>
              <w:noProof/>
              <w:sz w:val="22"/>
              <w:szCs w:val="22"/>
            </w:rPr>
          </w:pPr>
          <w:hyperlink w:anchor="_Toc25676376" w:history="1">
            <w:r w:rsidR="00D43DC0" w:rsidRPr="00962BFD">
              <w:rPr>
                <w:rStyle w:val="a7"/>
                <w:i/>
                <w:noProof/>
              </w:rPr>
              <w:t>2.13.1. Государственная пошлина по делам, рассматриваемым конституционными (уставными) судами субъектов  Российской Федерации</w:t>
            </w:r>
            <w:r w:rsidR="00D43DC0">
              <w:rPr>
                <w:noProof/>
                <w:webHidden/>
              </w:rPr>
              <w:tab/>
            </w:r>
            <w:r w:rsidR="00D43DC0">
              <w:rPr>
                <w:noProof/>
                <w:webHidden/>
              </w:rPr>
              <w:fldChar w:fldCharType="begin"/>
            </w:r>
            <w:r w:rsidR="00D43DC0">
              <w:rPr>
                <w:noProof/>
                <w:webHidden/>
              </w:rPr>
              <w:instrText xml:space="preserve"> PAGEREF _Toc25676376 \h </w:instrText>
            </w:r>
            <w:r w:rsidR="00D43DC0">
              <w:rPr>
                <w:noProof/>
                <w:webHidden/>
              </w:rPr>
            </w:r>
            <w:r w:rsidR="00D43DC0">
              <w:rPr>
                <w:noProof/>
                <w:webHidden/>
              </w:rPr>
              <w:fldChar w:fldCharType="separate"/>
            </w:r>
            <w:r w:rsidR="00D43DC0">
              <w:rPr>
                <w:noProof/>
                <w:webHidden/>
              </w:rPr>
              <w:t>59</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77" w:history="1">
            <w:r w:rsidR="00D43DC0" w:rsidRPr="00962BFD">
              <w:rPr>
                <w:rStyle w:val="a7"/>
                <w:i/>
                <w:iCs/>
                <w:noProof/>
              </w:rPr>
              <w:t>2.13.2. 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D43DC0">
              <w:rPr>
                <w:noProof/>
                <w:webHidden/>
              </w:rPr>
              <w:tab/>
            </w:r>
            <w:r w:rsidR="00D43DC0">
              <w:rPr>
                <w:noProof/>
                <w:webHidden/>
              </w:rPr>
              <w:fldChar w:fldCharType="begin"/>
            </w:r>
            <w:r w:rsidR="00D43DC0">
              <w:rPr>
                <w:noProof/>
                <w:webHidden/>
              </w:rPr>
              <w:instrText xml:space="preserve"> PAGEREF _Toc25676377 \h </w:instrText>
            </w:r>
            <w:r w:rsidR="00D43DC0">
              <w:rPr>
                <w:noProof/>
                <w:webHidden/>
              </w:rPr>
            </w:r>
            <w:r w:rsidR="00D43DC0">
              <w:rPr>
                <w:noProof/>
                <w:webHidden/>
              </w:rPr>
              <w:fldChar w:fldCharType="separate"/>
            </w:r>
            <w:r w:rsidR="00D43DC0">
              <w:rPr>
                <w:noProof/>
                <w:webHidden/>
              </w:rPr>
              <w:t>60</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78" w:history="1">
            <w:r w:rsidR="00D43DC0" w:rsidRPr="00962BFD">
              <w:rPr>
                <w:rStyle w:val="a7"/>
                <w:i/>
                <w:iCs/>
                <w:noProof/>
              </w:rPr>
              <w:t>2.13.3.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D43DC0">
              <w:rPr>
                <w:noProof/>
                <w:webHidden/>
              </w:rPr>
              <w:tab/>
            </w:r>
            <w:r w:rsidR="00D43DC0">
              <w:rPr>
                <w:noProof/>
                <w:webHidden/>
              </w:rPr>
              <w:fldChar w:fldCharType="begin"/>
            </w:r>
            <w:r w:rsidR="00D43DC0">
              <w:rPr>
                <w:noProof/>
                <w:webHidden/>
              </w:rPr>
              <w:instrText xml:space="preserve"> PAGEREF _Toc25676378 \h </w:instrText>
            </w:r>
            <w:r w:rsidR="00D43DC0">
              <w:rPr>
                <w:noProof/>
                <w:webHidden/>
              </w:rPr>
            </w:r>
            <w:r w:rsidR="00D43DC0">
              <w:rPr>
                <w:noProof/>
                <w:webHidden/>
              </w:rPr>
              <w:fldChar w:fldCharType="separate"/>
            </w:r>
            <w:r w:rsidR="00D43DC0">
              <w:rPr>
                <w:noProof/>
                <w:webHidden/>
              </w:rPr>
              <w:t>60</w:t>
            </w:r>
            <w:r w:rsidR="00D43DC0">
              <w:rPr>
                <w:noProof/>
                <w:webHidden/>
              </w:rPr>
              <w:fldChar w:fldCharType="end"/>
            </w:r>
          </w:hyperlink>
        </w:p>
        <w:p w:rsidR="00D43DC0" w:rsidRDefault="00E8642B">
          <w:pPr>
            <w:pStyle w:val="21"/>
            <w:rPr>
              <w:rFonts w:asciiTheme="minorHAnsi" w:hAnsiTheme="minorHAnsi" w:cstheme="minorBidi"/>
              <w:bCs w:val="0"/>
              <w:sz w:val="22"/>
              <w:szCs w:val="22"/>
            </w:rPr>
          </w:pPr>
          <w:hyperlink w:anchor="_Toc25676379" w:history="1">
            <w:r w:rsidR="00D43DC0" w:rsidRPr="00962BFD">
              <w:rPr>
                <w:rStyle w:val="a7"/>
              </w:rPr>
              <w:t>2.14. Задолженность и перерасчеты по отмененным налогам, сборам и иным обязательным платежам</w:t>
            </w:r>
            <w:r w:rsidR="00D43DC0">
              <w:rPr>
                <w:webHidden/>
              </w:rPr>
              <w:tab/>
            </w:r>
            <w:r w:rsidR="00D43DC0">
              <w:rPr>
                <w:webHidden/>
              </w:rPr>
              <w:fldChar w:fldCharType="begin"/>
            </w:r>
            <w:r w:rsidR="00D43DC0">
              <w:rPr>
                <w:webHidden/>
              </w:rPr>
              <w:instrText xml:space="preserve"> PAGEREF _Toc25676379 \h </w:instrText>
            </w:r>
            <w:r w:rsidR="00D43DC0">
              <w:rPr>
                <w:webHidden/>
              </w:rPr>
            </w:r>
            <w:r w:rsidR="00D43DC0">
              <w:rPr>
                <w:webHidden/>
              </w:rPr>
              <w:fldChar w:fldCharType="separate"/>
            </w:r>
            <w:r w:rsidR="00D43DC0">
              <w:rPr>
                <w:webHidden/>
              </w:rPr>
              <w:t>61</w:t>
            </w:r>
            <w:r w:rsidR="00D43DC0">
              <w:rPr>
                <w:webHidden/>
              </w:rPr>
              <w:fldChar w:fldCharType="end"/>
            </w:r>
          </w:hyperlink>
        </w:p>
        <w:p w:rsidR="00D43DC0" w:rsidRDefault="00E8642B">
          <w:pPr>
            <w:pStyle w:val="21"/>
            <w:rPr>
              <w:rFonts w:asciiTheme="minorHAnsi" w:hAnsiTheme="minorHAnsi" w:cstheme="minorBidi"/>
              <w:bCs w:val="0"/>
              <w:sz w:val="22"/>
              <w:szCs w:val="22"/>
            </w:rPr>
          </w:pPr>
          <w:hyperlink w:anchor="_Toc25676380" w:history="1">
            <w:r w:rsidR="00D43DC0" w:rsidRPr="00962BFD">
              <w:rPr>
                <w:rStyle w:val="a7"/>
              </w:rPr>
              <w:t>2.15. Платежи при пользовании природными ресурсами</w:t>
            </w:r>
            <w:r w:rsidR="00D43DC0">
              <w:rPr>
                <w:webHidden/>
              </w:rPr>
              <w:tab/>
            </w:r>
            <w:r w:rsidR="00D43DC0">
              <w:rPr>
                <w:webHidden/>
              </w:rPr>
              <w:fldChar w:fldCharType="begin"/>
            </w:r>
            <w:r w:rsidR="00D43DC0">
              <w:rPr>
                <w:webHidden/>
              </w:rPr>
              <w:instrText xml:space="preserve"> PAGEREF _Toc25676380 \h </w:instrText>
            </w:r>
            <w:r w:rsidR="00D43DC0">
              <w:rPr>
                <w:webHidden/>
              </w:rPr>
            </w:r>
            <w:r w:rsidR="00D43DC0">
              <w:rPr>
                <w:webHidden/>
              </w:rPr>
              <w:fldChar w:fldCharType="separate"/>
            </w:r>
            <w:r w:rsidR="00D43DC0">
              <w:rPr>
                <w:webHidden/>
              </w:rPr>
              <w:t>61</w:t>
            </w:r>
            <w:r w:rsidR="00D43DC0">
              <w:rPr>
                <w:webHidden/>
              </w:rPr>
              <w:fldChar w:fldCharType="end"/>
            </w:r>
          </w:hyperlink>
        </w:p>
        <w:p w:rsidR="00D43DC0" w:rsidRDefault="00E8642B">
          <w:pPr>
            <w:pStyle w:val="31"/>
            <w:rPr>
              <w:rFonts w:asciiTheme="minorHAnsi" w:hAnsiTheme="minorHAnsi" w:cstheme="minorBidi"/>
              <w:noProof/>
              <w:sz w:val="22"/>
              <w:szCs w:val="22"/>
            </w:rPr>
          </w:pPr>
          <w:hyperlink w:anchor="_Toc25676381" w:history="1">
            <w:r w:rsidR="00D43DC0" w:rsidRPr="00962BFD">
              <w:rPr>
                <w:rStyle w:val="a7"/>
                <w:i/>
                <w:iCs/>
                <w:noProof/>
              </w:rPr>
              <w:t>2.15.1. Регулярные платежи за пользование недрами при пользовании недрами на территории Российской Федерации</w:t>
            </w:r>
            <w:r w:rsidR="00D43DC0">
              <w:rPr>
                <w:noProof/>
                <w:webHidden/>
              </w:rPr>
              <w:tab/>
            </w:r>
            <w:r w:rsidR="00D43DC0">
              <w:rPr>
                <w:noProof/>
                <w:webHidden/>
              </w:rPr>
              <w:fldChar w:fldCharType="begin"/>
            </w:r>
            <w:r w:rsidR="00D43DC0">
              <w:rPr>
                <w:noProof/>
                <w:webHidden/>
              </w:rPr>
              <w:instrText xml:space="preserve"> PAGEREF _Toc25676381 \h </w:instrText>
            </w:r>
            <w:r w:rsidR="00D43DC0">
              <w:rPr>
                <w:noProof/>
                <w:webHidden/>
              </w:rPr>
            </w:r>
            <w:r w:rsidR="00D43DC0">
              <w:rPr>
                <w:noProof/>
                <w:webHidden/>
              </w:rPr>
              <w:fldChar w:fldCharType="separate"/>
            </w:r>
            <w:r w:rsidR="00D43DC0">
              <w:rPr>
                <w:noProof/>
                <w:webHidden/>
              </w:rPr>
              <w:t>61</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82" w:history="1">
            <w:r w:rsidR="00D43DC0" w:rsidRPr="00962BFD">
              <w:rPr>
                <w:rStyle w:val="a7"/>
                <w:i/>
                <w:noProof/>
              </w:rPr>
              <w:t>2.15.2.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r w:rsidR="00D43DC0">
              <w:rPr>
                <w:noProof/>
                <w:webHidden/>
              </w:rPr>
              <w:tab/>
            </w:r>
            <w:r w:rsidR="00D43DC0">
              <w:rPr>
                <w:noProof/>
                <w:webHidden/>
              </w:rPr>
              <w:fldChar w:fldCharType="begin"/>
            </w:r>
            <w:r w:rsidR="00D43DC0">
              <w:rPr>
                <w:noProof/>
                <w:webHidden/>
              </w:rPr>
              <w:instrText xml:space="preserve"> PAGEREF _Toc25676382 \h </w:instrText>
            </w:r>
            <w:r w:rsidR="00D43DC0">
              <w:rPr>
                <w:noProof/>
                <w:webHidden/>
              </w:rPr>
            </w:r>
            <w:r w:rsidR="00D43DC0">
              <w:rPr>
                <w:noProof/>
                <w:webHidden/>
              </w:rPr>
              <w:fldChar w:fldCharType="separate"/>
            </w:r>
            <w:r w:rsidR="00D43DC0">
              <w:rPr>
                <w:noProof/>
                <w:webHidden/>
              </w:rPr>
              <w:t>62</w:t>
            </w:r>
            <w:r w:rsidR="00D43DC0">
              <w:rPr>
                <w:noProof/>
                <w:webHidden/>
              </w:rPr>
              <w:fldChar w:fldCharType="end"/>
            </w:r>
          </w:hyperlink>
        </w:p>
        <w:p w:rsidR="00D43DC0" w:rsidRDefault="00E8642B">
          <w:pPr>
            <w:pStyle w:val="21"/>
            <w:rPr>
              <w:rFonts w:asciiTheme="minorHAnsi" w:hAnsiTheme="minorHAnsi" w:cstheme="minorBidi"/>
              <w:bCs w:val="0"/>
              <w:sz w:val="22"/>
              <w:szCs w:val="22"/>
            </w:rPr>
          </w:pPr>
          <w:hyperlink w:anchor="_Toc25676383" w:history="1">
            <w:r w:rsidR="00D43DC0" w:rsidRPr="00962BFD">
              <w:rPr>
                <w:rStyle w:val="a7"/>
              </w:rPr>
              <w:t>2.16. Доходы от оказания платных услуг (работ) и компенсации затрат государства</w:t>
            </w:r>
            <w:r w:rsidR="00D43DC0">
              <w:rPr>
                <w:webHidden/>
              </w:rPr>
              <w:tab/>
            </w:r>
            <w:r w:rsidR="00D43DC0">
              <w:rPr>
                <w:webHidden/>
              </w:rPr>
              <w:fldChar w:fldCharType="begin"/>
            </w:r>
            <w:r w:rsidR="00D43DC0">
              <w:rPr>
                <w:webHidden/>
              </w:rPr>
              <w:instrText xml:space="preserve"> PAGEREF _Toc25676383 \h </w:instrText>
            </w:r>
            <w:r w:rsidR="00D43DC0">
              <w:rPr>
                <w:webHidden/>
              </w:rPr>
            </w:r>
            <w:r w:rsidR="00D43DC0">
              <w:rPr>
                <w:webHidden/>
              </w:rPr>
              <w:fldChar w:fldCharType="separate"/>
            </w:r>
            <w:r w:rsidR="00D43DC0">
              <w:rPr>
                <w:webHidden/>
              </w:rPr>
              <w:t>62</w:t>
            </w:r>
            <w:r w:rsidR="00D43DC0">
              <w:rPr>
                <w:webHidden/>
              </w:rPr>
              <w:fldChar w:fldCharType="end"/>
            </w:r>
          </w:hyperlink>
        </w:p>
        <w:p w:rsidR="00D43DC0" w:rsidRDefault="00E8642B">
          <w:pPr>
            <w:pStyle w:val="31"/>
            <w:rPr>
              <w:rFonts w:asciiTheme="minorHAnsi" w:hAnsiTheme="minorHAnsi" w:cstheme="minorBidi"/>
              <w:noProof/>
              <w:sz w:val="22"/>
              <w:szCs w:val="22"/>
            </w:rPr>
          </w:pPr>
          <w:hyperlink w:anchor="_Toc25676384" w:history="1">
            <w:r w:rsidR="00D43DC0" w:rsidRPr="00962BFD">
              <w:rPr>
                <w:rStyle w:val="a7"/>
                <w:i/>
                <w:noProof/>
              </w:rPr>
              <w:t>2.16.1.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D43DC0">
              <w:rPr>
                <w:noProof/>
                <w:webHidden/>
              </w:rPr>
              <w:tab/>
            </w:r>
            <w:r w:rsidR="00D43DC0">
              <w:rPr>
                <w:noProof/>
                <w:webHidden/>
              </w:rPr>
              <w:fldChar w:fldCharType="begin"/>
            </w:r>
            <w:r w:rsidR="00D43DC0">
              <w:rPr>
                <w:noProof/>
                <w:webHidden/>
              </w:rPr>
              <w:instrText xml:space="preserve"> PAGEREF _Toc25676384 \h </w:instrText>
            </w:r>
            <w:r w:rsidR="00D43DC0">
              <w:rPr>
                <w:noProof/>
                <w:webHidden/>
              </w:rPr>
            </w:r>
            <w:r w:rsidR="00D43DC0">
              <w:rPr>
                <w:noProof/>
                <w:webHidden/>
              </w:rPr>
              <w:fldChar w:fldCharType="separate"/>
            </w:r>
            <w:r w:rsidR="00D43DC0">
              <w:rPr>
                <w:noProof/>
                <w:webHidden/>
              </w:rPr>
              <w:t>62</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85" w:history="1">
            <w:r w:rsidR="00D43DC0" w:rsidRPr="00962BFD">
              <w:rPr>
                <w:rStyle w:val="a7"/>
                <w:i/>
                <w:noProof/>
              </w:rPr>
              <w:t>2.16.2. Плата за предоставление сведений, содержащихся в государственном адресном реестре</w:t>
            </w:r>
            <w:r w:rsidR="00D43DC0">
              <w:rPr>
                <w:noProof/>
                <w:webHidden/>
              </w:rPr>
              <w:tab/>
            </w:r>
            <w:r w:rsidR="00D43DC0">
              <w:rPr>
                <w:noProof/>
                <w:webHidden/>
              </w:rPr>
              <w:fldChar w:fldCharType="begin"/>
            </w:r>
            <w:r w:rsidR="00D43DC0">
              <w:rPr>
                <w:noProof/>
                <w:webHidden/>
              </w:rPr>
              <w:instrText xml:space="preserve"> PAGEREF _Toc25676385 \h </w:instrText>
            </w:r>
            <w:r w:rsidR="00D43DC0">
              <w:rPr>
                <w:noProof/>
                <w:webHidden/>
              </w:rPr>
            </w:r>
            <w:r w:rsidR="00D43DC0">
              <w:rPr>
                <w:noProof/>
                <w:webHidden/>
              </w:rPr>
              <w:fldChar w:fldCharType="separate"/>
            </w:r>
            <w:r w:rsidR="00D43DC0">
              <w:rPr>
                <w:noProof/>
                <w:webHidden/>
              </w:rPr>
              <w:t>63</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86" w:history="1">
            <w:r w:rsidR="00D43DC0" w:rsidRPr="00962BFD">
              <w:rPr>
                <w:rStyle w:val="a7"/>
                <w:i/>
                <w:noProof/>
              </w:rPr>
              <w:t>2.16.3. Плата за предоставление информации из реестра дисквалифицированных лиц</w:t>
            </w:r>
            <w:r w:rsidR="00D43DC0">
              <w:rPr>
                <w:noProof/>
                <w:webHidden/>
              </w:rPr>
              <w:tab/>
            </w:r>
            <w:r w:rsidR="00D43DC0">
              <w:rPr>
                <w:noProof/>
                <w:webHidden/>
              </w:rPr>
              <w:fldChar w:fldCharType="begin"/>
            </w:r>
            <w:r w:rsidR="00D43DC0">
              <w:rPr>
                <w:noProof/>
                <w:webHidden/>
              </w:rPr>
              <w:instrText xml:space="preserve"> PAGEREF _Toc25676386 \h </w:instrText>
            </w:r>
            <w:r w:rsidR="00D43DC0">
              <w:rPr>
                <w:noProof/>
                <w:webHidden/>
              </w:rPr>
            </w:r>
            <w:r w:rsidR="00D43DC0">
              <w:rPr>
                <w:noProof/>
                <w:webHidden/>
              </w:rPr>
              <w:fldChar w:fldCharType="separate"/>
            </w:r>
            <w:r w:rsidR="00D43DC0">
              <w:rPr>
                <w:noProof/>
                <w:webHidden/>
              </w:rPr>
              <w:t>63</w:t>
            </w:r>
            <w:r w:rsidR="00D43DC0">
              <w:rPr>
                <w:noProof/>
                <w:webHidden/>
              </w:rPr>
              <w:fldChar w:fldCharType="end"/>
            </w:r>
          </w:hyperlink>
        </w:p>
        <w:p w:rsidR="00D43DC0" w:rsidRDefault="00E8642B">
          <w:pPr>
            <w:pStyle w:val="21"/>
            <w:rPr>
              <w:rFonts w:asciiTheme="minorHAnsi" w:hAnsiTheme="minorHAnsi" w:cstheme="minorBidi"/>
              <w:bCs w:val="0"/>
              <w:sz w:val="22"/>
              <w:szCs w:val="22"/>
            </w:rPr>
          </w:pPr>
          <w:hyperlink w:anchor="_Toc25676387" w:history="1">
            <w:r w:rsidR="00D43DC0" w:rsidRPr="00962BFD">
              <w:rPr>
                <w:rStyle w:val="a7"/>
              </w:rPr>
              <w:t>2.17. Штрафы, санкции, возмещение ущерба</w:t>
            </w:r>
            <w:r w:rsidR="00D43DC0">
              <w:rPr>
                <w:webHidden/>
              </w:rPr>
              <w:tab/>
            </w:r>
            <w:r w:rsidR="00D43DC0">
              <w:rPr>
                <w:webHidden/>
              </w:rPr>
              <w:fldChar w:fldCharType="begin"/>
            </w:r>
            <w:r w:rsidR="00D43DC0">
              <w:rPr>
                <w:webHidden/>
              </w:rPr>
              <w:instrText xml:space="preserve"> PAGEREF _Toc25676387 \h </w:instrText>
            </w:r>
            <w:r w:rsidR="00D43DC0">
              <w:rPr>
                <w:webHidden/>
              </w:rPr>
            </w:r>
            <w:r w:rsidR="00D43DC0">
              <w:rPr>
                <w:webHidden/>
              </w:rPr>
              <w:fldChar w:fldCharType="separate"/>
            </w:r>
            <w:r w:rsidR="00D43DC0">
              <w:rPr>
                <w:webHidden/>
              </w:rPr>
              <w:t>64</w:t>
            </w:r>
            <w:r w:rsidR="00D43DC0">
              <w:rPr>
                <w:webHidden/>
              </w:rPr>
              <w:fldChar w:fldCharType="end"/>
            </w:r>
          </w:hyperlink>
        </w:p>
        <w:p w:rsidR="00D43DC0" w:rsidRDefault="00E8642B">
          <w:pPr>
            <w:pStyle w:val="31"/>
            <w:rPr>
              <w:rFonts w:asciiTheme="minorHAnsi" w:hAnsiTheme="minorHAnsi" w:cstheme="minorBidi"/>
              <w:noProof/>
              <w:sz w:val="22"/>
              <w:szCs w:val="22"/>
            </w:rPr>
          </w:pPr>
          <w:hyperlink w:anchor="_Toc25676388" w:history="1">
            <w:r w:rsidR="00D43DC0" w:rsidRPr="00962BFD">
              <w:rPr>
                <w:rStyle w:val="a7"/>
                <w:i/>
                <w:noProof/>
              </w:rPr>
              <w:t>2.17.1.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00D43DC0">
              <w:rPr>
                <w:noProof/>
                <w:webHidden/>
              </w:rPr>
              <w:tab/>
            </w:r>
            <w:r w:rsidR="00D43DC0">
              <w:rPr>
                <w:noProof/>
                <w:webHidden/>
              </w:rPr>
              <w:fldChar w:fldCharType="begin"/>
            </w:r>
            <w:r w:rsidR="00D43DC0">
              <w:rPr>
                <w:noProof/>
                <w:webHidden/>
              </w:rPr>
              <w:instrText xml:space="preserve"> PAGEREF _Toc25676388 \h </w:instrText>
            </w:r>
            <w:r w:rsidR="00D43DC0">
              <w:rPr>
                <w:noProof/>
                <w:webHidden/>
              </w:rPr>
            </w:r>
            <w:r w:rsidR="00D43DC0">
              <w:rPr>
                <w:noProof/>
                <w:webHidden/>
              </w:rPr>
              <w:fldChar w:fldCharType="separate"/>
            </w:r>
            <w:r w:rsidR="00D43DC0">
              <w:rPr>
                <w:noProof/>
                <w:webHidden/>
              </w:rPr>
              <w:t>64</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89" w:history="1">
            <w:r w:rsidR="00D43DC0" w:rsidRPr="00962BFD">
              <w:rPr>
                <w:rStyle w:val="a7"/>
                <w:i/>
                <w:iCs/>
                <w:noProof/>
              </w:rPr>
              <w:t>2.17.2.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D43DC0">
              <w:rPr>
                <w:noProof/>
                <w:webHidden/>
              </w:rPr>
              <w:tab/>
            </w:r>
            <w:r w:rsidR="00D43DC0">
              <w:rPr>
                <w:noProof/>
                <w:webHidden/>
              </w:rPr>
              <w:fldChar w:fldCharType="begin"/>
            </w:r>
            <w:r w:rsidR="00D43DC0">
              <w:rPr>
                <w:noProof/>
                <w:webHidden/>
              </w:rPr>
              <w:instrText xml:space="preserve"> PAGEREF _Toc25676389 \h </w:instrText>
            </w:r>
            <w:r w:rsidR="00D43DC0">
              <w:rPr>
                <w:noProof/>
                <w:webHidden/>
              </w:rPr>
            </w:r>
            <w:r w:rsidR="00D43DC0">
              <w:rPr>
                <w:noProof/>
                <w:webHidden/>
              </w:rPr>
              <w:fldChar w:fldCharType="separate"/>
            </w:r>
            <w:r w:rsidR="00D43DC0">
              <w:rPr>
                <w:noProof/>
                <w:webHidden/>
              </w:rPr>
              <w:t>65</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90" w:history="1">
            <w:r w:rsidR="00D43DC0" w:rsidRPr="00962BFD">
              <w:rPr>
                <w:rStyle w:val="a7"/>
                <w:i/>
                <w:iCs/>
                <w:noProof/>
              </w:rPr>
              <w:t>2.17.3.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00D43DC0">
              <w:rPr>
                <w:noProof/>
                <w:webHidden/>
              </w:rPr>
              <w:tab/>
            </w:r>
            <w:r w:rsidR="00D43DC0">
              <w:rPr>
                <w:noProof/>
                <w:webHidden/>
              </w:rPr>
              <w:fldChar w:fldCharType="begin"/>
            </w:r>
            <w:r w:rsidR="00D43DC0">
              <w:rPr>
                <w:noProof/>
                <w:webHidden/>
              </w:rPr>
              <w:instrText xml:space="preserve"> PAGEREF _Toc25676390 \h </w:instrText>
            </w:r>
            <w:r w:rsidR="00D43DC0">
              <w:rPr>
                <w:noProof/>
                <w:webHidden/>
              </w:rPr>
            </w:r>
            <w:r w:rsidR="00D43DC0">
              <w:rPr>
                <w:noProof/>
                <w:webHidden/>
              </w:rPr>
              <w:fldChar w:fldCharType="separate"/>
            </w:r>
            <w:r w:rsidR="00D43DC0">
              <w:rPr>
                <w:noProof/>
                <w:webHidden/>
              </w:rPr>
              <w:t>65</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91" w:history="1">
            <w:r w:rsidR="00D43DC0" w:rsidRPr="00962BFD">
              <w:rPr>
                <w:rStyle w:val="a7"/>
                <w:i/>
                <w:noProof/>
              </w:rPr>
              <w:t>2.17.4.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00D43DC0">
              <w:rPr>
                <w:noProof/>
                <w:webHidden/>
              </w:rPr>
              <w:tab/>
            </w:r>
            <w:r w:rsidR="00D43DC0">
              <w:rPr>
                <w:noProof/>
                <w:webHidden/>
              </w:rPr>
              <w:fldChar w:fldCharType="begin"/>
            </w:r>
            <w:r w:rsidR="00D43DC0">
              <w:rPr>
                <w:noProof/>
                <w:webHidden/>
              </w:rPr>
              <w:instrText xml:space="preserve"> PAGEREF _Toc25676391 \h </w:instrText>
            </w:r>
            <w:r w:rsidR="00D43DC0">
              <w:rPr>
                <w:noProof/>
                <w:webHidden/>
              </w:rPr>
            </w:r>
            <w:r w:rsidR="00D43DC0">
              <w:rPr>
                <w:noProof/>
                <w:webHidden/>
              </w:rPr>
              <w:fldChar w:fldCharType="separate"/>
            </w:r>
            <w:r w:rsidR="00D43DC0">
              <w:rPr>
                <w:noProof/>
                <w:webHidden/>
              </w:rPr>
              <w:t>66</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92" w:history="1">
            <w:r w:rsidR="00D43DC0" w:rsidRPr="00962BFD">
              <w:rPr>
                <w:rStyle w:val="a7"/>
                <w:i/>
                <w:iCs/>
                <w:noProof/>
              </w:rPr>
              <w:t>2.17.5.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r w:rsidR="00D43DC0">
              <w:rPr>
                <w:noProof/>
                <w:webHidden/>
              </w:rPr>
              <w:tab/>
            </w:r>
            <w:r w:rsidR="00D43DC0">
              <w:rPr>
                <w:noProof/>
                <w:webHidden/>
              </w:rPr>
              <w:fldChar w:fldCharType="begin"/>
            </w:r>
            <w:r w:rsidR="00D43DC0">
              <w:rPr>
                <w:noProof/>
                <w:webHidden/>
              </w:rPr>
              <w:instrText xml:space="preserve"> PAGEREF _Toc25676392 \h </w:instrText>
            </w:r>
            <w:r w:rsidR="00D43DC0">
              <w:rPr>
                <w:noProof/>
                <w:webHidden/>
              </w:rPr>
            </w:r>
            <w:r w:rsidR="00D43DC0">
              <w:rPr>
                <w:noProof/>
                <w:webHidden/>
              </w:rPr>
              <w:fldChar w:fldCharType="separate"/>
            </w:r>
            <w:r w:rsidR="00D43DC0">
              <w:rPr>
                <w:noProof/>
                <w:webHidden/>
              </w:rPr>
              <w:t>66</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93" w:history="1">
            <w:r w:rsidR="00D43DC0" w:rsidRPr="00962BFD">
              <w:rPr>
                <w:rStyle w:val="a7"/>
                <w:i/>
                <w:noProof/>
              </w:rPr>
              <w:t xml:space="preserve">2.17.6. Денежные взыскания (штрафы) и иные суммы, взыскиваемые с лиц, виновных в совершении преступлений, и в возмещение ущерба имуществу, зачисляемые в бюджеты </w:t>
            </w:r>
            <w:r w:rsidR="00D43DC0" w:rsidRPr="00962BFD">
              <w:rPr>
                <w:rStyle w:val="a7"/>
                <w:i/>
                <w:noProof/>
              </w:rPr>
              <w:lastRenderedPageBreak/>
              <w:t>городских округов с внутригородским делением округов</w:t>
            </w:r>
            <w:r w:rsidR="00D43DC0">
              <w:rPr>
                <w:noProof/>
                <w:webHidden/>
              </w:rPr>
              <w:tab/>
            </w:r>
            <w:r w:rsidR="00D43DC0">
              <w:rPr>
                <w:noProof/>
                <w:webHidden/>
              </w:rPr>
              <w:fldChar w:fldCharType="begin"/>
            </w:r>
            <w:r w:rsidR="00D43DC0">
              <w:rPr>
                <w:noProof/>
                <w:webHidden/>
              </w:rPr>
              <w:instrText xml:space="preserve"> PAGEREF _Toc25676393 \h </w:instrText>
            </w:r>
            <w:r w:rsidR="00D43DC0">
              <w:rPr>
                <w:noProof/>
                <w:webHidden/>
              </w:rPr>
            </w:r>
            <w:r w:rsidR="00D43DC0">
              <w:rPr>
                <w:noProof/>
                <w:webHidden/>
              </w:rPr>
              <w:fldChar w:fldCharType="separate"/>
            </w:r>
            <w:r w:rsidR="00D43DC0">
              <w:rPr>
                <w:noProof/>
                <w:webHidden/>
              </w:rPr>
              <w:t>67</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94" w:history="1">
            <w:r w:rsidR="00D43DC0" w:rsidRPr="00962BFD">
              <w:rPr>
                <w:rStyle w:val="a7"/>
                <w:i/>
                <w:noProof/>
              </w:rPr>
              <w:t>2.17.7.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D43DC0">
              <w:rPr>
                <w:noProof/>
                <w:webHidden/>
              </w:rPr>
              <w:tab/>
            </w:r>
            <w:r w:rsidR="00D43DC0">
              <w:rPr>
                <w:noProof/>
                <w:webHidden/>
              </w:rPr>
              <w:fldChar w:fldCharType="begin"/>
            </w:r>
            <w:r w:rsidR="00D43DC0">
              <w:rPr>
                <w:noProof/>
                <w:webHidden/>
              </w:rPr>
              <w:instrText xml:space="preserve"> PAGEREF _Toc25676394 \h </w:instrText>
            </w:r>
            <w:r w:rsidR="00D43DC0">
              <w:rPr>
                <w:noProof/>
                <w:webHidden/>
              </w:rPr>
            </w:r>
            <w:r w:rsidR="00D43DC0">
              <w:rPr>
                <w:noProof/>
                <w:webHidden/>
              </w:rPr>
              <w:fldChar w:fldCharType="separate"/>
            </w:r>
            <w:r w:rsidR="00D43DC0">
              <w:rPr>
                <w:noProof/>
                <w:webHidden/>
              </w:rPr>
              <w:t>67</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95" w:history="1">
            <w:r w:rsidR="00D43DC0" w:rsidRPr="00962BFD">
              <w:rPr>
                <w:rStyle w:val="a7"/>
                <w:i/>
                <w:iCs/>
                <w:noProof/>
              </w:rPr>
              <w:t>2.17.8.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r w:rsidR="00D43DC0">
              <w:rPr>
                <w:noProof/>
                <w:webHidden/>
              </w:rPr>
              <w:tab/>
            </w:r>
            <w:r w:rsidR="00D43DC0">
              <w:rPr>
                <w:noProof/>
                <w:webHidden/>
              </w:rPr>
              <w:fldChar w:fldCharType="begin"/>
            </w:r>
            <w:r w:rsidR="00D43DC0">
              <w:rPr>
                <w:noProof/>
                <w:webHidden/>
              </w:rPr>
              <w:instrText xml:space="preserve"> PAGEREF _Toc25676395 \h </w:instrText>
            </w:r>
            <w:r w:rsidR="00D43DC0">
              <w:rPr>
                <w:noProof/>
                <w:webHidden/>
              </w:rPr>
            </w:r>
            <w:r w:rsidR="00D43DC0">
              <w:rPr>
                <w:noProof/>
                <w:webHidden/>
              </w:rPr>
              <w:fldChar w:fldCharType="separate"/>
            </w:r>
            <w:r w:rsidR="00D43DC0">
              <w:rPr>
                <w:noProof/>
                <w:webHidden/>
              </w:rPr>
              <w:t>67</w:t>
            </w:r>
            <w:r w:rsidR="00D43DC0">
              <w:rPr>
                <w:noProof/>
                <w:webHidden/>
              </w:rPr>
              <w:fldChar w:fldCharType="end"/>
            </w:r>
          </w:hyperlink>
        </w:p>
        <w:p w:rsidR="00D43DC0" w:rsidRDefault="00E8642B">
          <w:pPr>
            <w:pStyle w:val="31"/>
            <w:rPr>
              <w:rFonts w:asciiTheme="minorHAnsi" w:hAnsiTheme="minorHAnsi" w:cstheme="minorBidi"/>
              <w:noProof/>
              <w:sz w:val="22"/>
              <w:szCs w:val="22"/>
            </w:rPr>
          </w:pPr>
          <w:hyperlink w:anchor="_Toc25676396" w:history="1">
            <w:r w:rsidR="00D43DC0" w:rsidRPr="00962BFD">
              <w:rPr>
                <w:rStyle w:val="a7"/>
                <w:i/>
                <w:iCs/>
                <w:noProof/>
              </w:rPr>
              <w:t>2.17.9. Прочие поступления от денежных взысканий (штрафов) и иных сумм в возмещение ущерба</w:t>
            </w:r>
            <w:r w:rsidR="00D43DC0">
              <w:rPr>
                <w:noProof/>
                <w:webHidden/>
              </w:rPr>
              <w:tab/>
            </w:r>
            <w:r w:rsidR="00D43DC0">
              <w:rPr>
                <w:noProof/>
                <w:webHidden/>
              </w:rPr>
              <w:fldChar w:fldCharType="begin"/>
            </w:r>
            <w:r w:rsidR="00D43DC0">
              <w:rPr>
                <w:noProof/>
                <w:webHidden/>
              </w:rPr>
              <w:instrText xml:space="preserve"> PAGEREF _Toc25676396 \h </w:instrText>
            </w:r>
            <w:r w:rsidR="00D43DC0">
              <w:rPr>
                <w:noProof/>
                <w:webHidden/>
              </w:rPr>
            </w:r>
            <w:r w:rsidR="00D43DC0">
              <w:rPr>
                <w:noProof/>
                <w:webHidden/>
              </w:rPr>
              <w:fldChar w:fldCharType="separate"/>
            </w:r>
            <w:r w:rsidR="00D43DC0">
              <w:rPr>
                <w:noProof/>
                <w:webHidden/>
              </w:rPr>
              <w:t>68</w:t>
            </w:r>
            <w:r w:rsidR="00D43DC0">
              <w:rPr>
                <w:noProof/>
                <w:webHidden/>
              </w:rPr>
              <w:fldChar w:fldCharType="end"/>
            </w:r>
          </w:hyperlink>
        </w:p>
        <w:p w:rsidR="00537F30" w:rsidRPr="004326B0" w:rsidRDefault="00537F30">
          <w:r w:rsidRPr="004326B0">
            <w:rPr>
              <w:b/>
              <w:bCs/>
            </w:rPr>
            <w:fldChar w:fldCharType="end"/>
          </w:r>
        </w:p>
      </w:sdtContent>
    </w:sdt>
    <w:p w:rsidR="003671B1" w:rsidRPr="004326B0" w:rsidRDefault="003671B1">
      <w:pPr>
        <w:pStyle w:val="Style8"/>
        <w:widowControl/>
        <w:spacing w:before="58"/>
        <w:ind w:left="4406"/>
        <w:rPr>
          <w:rStyle w:val="FontStyle110"/>
        </w:rPr>
      </w:pPr>
    </w:p>
    <w:p w:rsidR="00552951" w:rsidRPr="004326B0" w:rsidRDefault="00552951" w:rsidP="00552951"/>
    <w:p w:rsidR="00552951" w:rsidRPr="004326B0" w:rsidRDefault="00552951">
      <w:pPr>
        <w:widowControl/>
        <w:autoSpaceDE/>
        <w:autoSpaceDN/>
        <w:adjustRightInd/>
        <w:spacing w:after="200" w:line="276" w:lineRule="auto"/>
      </w:pPr>
      <w:r w:rsidRPr="004326B0">
        <w:br w:type="page"/>
      </w:r>
    </w:p>
    <w:p w:rsidR="00F57407" w:rsidRPr="004326B0" w:rsidRDefault="00F57407" w:rsidP="003671B1">
      <w:pPr>
        <w:pStyle w:val="1"/>
        <w:jc w:val="center"/>
        <w:rPr>
          <w:rStyle w:val="FontStyle150"/>
          <w:b/>
          <w:color w:val="auto"/>
        </w:rPr>
      </w:pPr>
      <w:bookmarkStart w:id="1" w:name="_Toc25676326"/>
      <w:r w:rsidRPr="004326B0">
        <w:rPr>
          <w:rStyle w:val="FontStyle150"/>
          <w:b/>
          <w:color w:val="auto"/>
        </w:rPr>
        <w:lastRenderedPageBreak/>
        <w:t>1. Общие положения</w:t>
      </w:r>
      <w:bookmarkEnd w:id="1"/>
    </w:p>
    <w:p w:rsidR="00F57407" w:rsidRPr="004326B0" w:rsidRDefault="00F57407">
      <w:pPr>
        <w:pStyle w:val="Style42"/>
        <w:widowControl/>
        <w:spacing w:line="240" w:lineRule="exact"/>
      </w:pPr>
    </w:p>
    <w:p w:rsidR="00F57407" w:rsidRPr="004326B0" w:rsidRDefault="00F57407">
      <w:pPr>
        <w:pStyle w:val="Style42"/>
        <w:widowControl/>
        <w:spacing w:before="5"/>
        <w:rPr>
          <w:rStyle w:val="FontStyle110"/>
        </w:rPr>
      </w:pPr>
      <w:r w:rsidRPr="004326B0">
        <w:rPr>
          <w:rStyle w:val="FontStyle110"/>
        </w:rPr>
        <w:t xml:space="preserve">Методика прогнозирования поступлений доходов в </w:t>
      </w:r>
      <w:r w:rsidR="00654EAB" w:rsidRPr="004326B0">
        <w:rPr>
          <w:rStyle w:val="FontStyle110"/>
        </w:rPr>
        <w:t xml:space="preserve">консолидированный </w:t>
      </w:r>
      <w:r w:rsidRPr="004326B0">
        <w:rPr>
          <w:rStyle w:val="FontStyle110"/>
        </w:rPr>
        <w:t>бюджет</w:t>
      </w:r>
      <w:r w:rsidR="00107B42" w:rsidRPr="004326B0">
        <w:rPr>
          <w:rStyle w:val="FontStyle110"/>
        </w:rPr>
        <w:t xml:space="preserve"> субъекта</w:t>
      </w:r>
      <w:r w:rsidRPr="004326B0">
        <w:rPr>
          <w:rStyle w:val="FontStyle110"/>
        </w:rPr>
        <w:t xml:space="preserve"> Российской Федерации на очередной финансовый год и плановый период (далее </w:t>
      </w:r>
      <w:r w:rsidR="005A36E3" w:rsidRPr="004326B0">
        <w:rPr>
          <w:rStyle w:val="FontStyle110"/>
        </w:rPr>
        <w:t>–</w:t>
      </w:r>
      <w:r w:rsidRPr="004326B0">
        <w:rPr>
          <w:rStyle w:val="FontStyle110"/>
        </w:rPr>
        <w:t xml:space="preserve"> Методика) разработана в целях реализации полномочий главного администратора доходов </w:t>
      </w:r>
      <w:r w:rsidR="00DD00E8" w:rsidRPr="004326B0">
        <w:rPr>
          <w:rStyle w:val="FontStyle110"/>
        </w:rPr>
        <w:t xml:space="preserve">консолидированного </w:t>
      </w:r>
      <w:r w:rsidRPr="004326B0">
        <w:rPr>
          <w:rStyle w:val="FontStyle110"/>
        </w:rPr>
        <w:t>бюджет</w:t>
      </w:r>
      <w:r w:rsidR="00B969AF" w:rsidRPr="004326B0">
        <w:rPr>
          <w:rStyle w:val="FontStyle110"/>
        </w:rPr>
        <w:t>а субъекта</w:t>
      </w:r>
      <w:r w:rsidRPr="004326B0">
        <w:rPr>
          <w:rStyle w:val="FontStyle110"/>
        </w:rPr>
        <w:t xml:space="preserve"> Российской Федерации в части прогнозирования поступлений доходов, администрируемых </w:t>
      </w:r>
      <w:r w:rsidR="004E4C78" w:rsidRPr="004326B0">
        <w:rPr>
          <w:rStyle w:val="FontStyle110"/>
        </w:rPr>
        <w:t xml:space="preserve">УФНС России по Новгородской области (далее </w:t>
      </w:r>
      <w:r w:rsidR="005A36E3" w:rsidRPr="004326B0">
        <w:rPr>
          <w:rStyle w:val="FontStyle110"/>
        </w:rPr>
        <w:t>–</w:t>
      </w:r>
      <w:r w:rsidR="004E4C78" w:rsidRPr="004326B0">
        <w:rPr>
          <w:rStyle w:val="FontStyle110"/>
        </w:rPr>
        <w:t xml:space="preserve"> Управление)</w:t>
      </w:r>
      <w:r w:rsidRPr="004326B0">
        <w:rPr>
          <w:rStyle w:val="FontStyle110"/>
        </w:rPr>
        <w:t xml:space="preserve">, а также направлена на обеспечения полноты поступлений доходов в </w:t>
      </w:r>
      <w:r w:rsidR="00654EAB" w:rsidRPr="004326B0">
        <w:rPr>
          <w:rStyle w:val="FontStyle110"/>
        </w:rPr>
        <w:t xml:space="preserve">консолидированный </w:t>
      </w:r>
      <w:r w:rsidRPr="004326B0">
        <w:rPr>
          <w:rStyle w:val="FontStyle110"/>
        </w:rPr>
        <w:t>бюджет</w:t>
      </w:r>
      <w:r w:rsidR="00B969AF" w:rsidRPr="004326B0">
        <w:rPr>
          <w:rStyle w:val="FontStyle110"/>
        </w:rPr>
        <w:t xml:space="preserve"> Новгородской области</w:t>
      </w:r>
      <w:r w:rsidRPr="004326B0">
        <w:rPr>
          <w:rStyle w:val="FontStyle110"/>
        </w:rPr>
        <w:t xml:space="preserve"> с учётом основных направлений бюджетной и налоговой политики на очередной финансовый год и плановый период.</w:t>
      </w:r>
    </w:p>
    <w:p w:rsidR="00F57407" w:rsidRPr="004326B0" w:rsidRDefault="00F57407">
      <w:pPr>
        <w:pStyle w:val="Style42"/>
        <w:widowControl/>
        <w:ind w:firstLine="706"/>
        <w:rPr>
          <w:rStyle w:val="FontStyle110"/>
        </w:rPr>
      </w:pPr>
      <w:r w:rsidRPr="004326B0">
        <w:rPr>
          <w:rStyle w:val="FontStyle110"/>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w:t>
      </w:r>
      <w:r w:rsidR="005A36E3" w:rsidRPr="004326B0">
        <w:rPr>
          <w:rStyle w:val="FontStyle110"/>
        </w:rPr>
        <w:t>–</w:t>
      </w:r>
      <w:r w:rsidR="00753BC8" w:rsidRPr="004326B0">
        <w:rPr>
          <w:rStyle w:val="FontStyle110"/>
        </w:rPr>
        <w:t xml:space="preserve"> </w:t>
      </w:r>
      <w:r w:rsidRPr="004326B0">
        <w:rPr>
          <w:rStyle w:val="FontStyle110"/>
        </w:rPr>
        <w:t>Общие требования).</w:t>
      </w:r>
    </w:p>
    <w:p w:rsidR="00F57407" w:rsidRPr="004326B0" w:rsidRDefault="00F57407">
      <w:pPr>
        <w:pStyle w:val="Style42"/>
        <w:widowControl/>
        <w:rPr>
          <w:rStyle w:val="FontStyle110"/>
        </w:rPr>
      </w:pPr>
      <w:r w:rsidRPr="004326B0">
        <w:rPr>
          <w:rStyle w:val="FontStyle110"/>
        </w:rPr>
        <w:t xml:space="preserve">При расчёте параметров доходов </w:t>
      </w:r>
      <w:r w:rsidR="00D949E7" w:rsidRPr="004326B0">
        <w:t>в консолидированный бюджет</w:t>
      </w:r>
      <w:r w:rsidRPr="004326B0">
        <w:rPr>
          <w:rStyle w:val="FontStyle110"/>
        </w:rPr>
        <w:t xml:space="preserve"> </w:t>
      </w:r>
      <w:r w:rsidR="00D949E7" w:rsidRPr="004326B0">
        <w:rPr>
          <w:rStyle w:val="FontStyle110"/>
        </w:rPr>
        <w:t xml:space="preserve">Новгородской области </w:t>
      </w:r>
      <w:r w:rsidRPr="004326B0">
        <w:rPr>
          <w:rStyle w:val="FontStyle110"/>
        </w:rPr>
        <w:t>применяются следующие методы прогнозирования:</w:t>
      </w:r>
    </w:p>
    <w:p w:rsidR="00F57407" w:rsidRPr="004326B0" w:rsidRDefault="00F57407">
      <w:pPr>
        <w:pStyle w:val="Style42"/>
        <w:widowControl/>
        <w:ind w:firstLine="706"/>
        <w:rPr>
          <w:rStyle w:val="FontStyle110"/>
        </w:rPr>
      </w:pPr>
      <w:r w:rsidRPr="004326B0">
        <w:rPr>
          <w:rStyle w:val="FontStyle110"/>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F57407" w:rsidRPr="004326B0" w:rsidRDefault="00F57407">
      <w:pPr>
        <w:pStyle w:val="Style42"/>
        <w:widowControl/>
        <w:ind w:firstLine="706"/>
        <w:rPr>
          <w:rStyle w:val="FontStyle110"/>
        </w:rPr>
      </w:pPr>
      <w:r w:rsidRPr="004326B0">
        <w:rPr>
          <w:rStyle w:val="FontStyle110"/>
        </w:rPr>
        <w:t xml:space="preserve">усреднение </w:t>
      </w:r>
      <w:r w:rsidR="005A36E3" w:rsidRPr="004326B0">
        <w:rPr>
          <w:rStyle w:val="FontStyle110"/>
        </w:rPr>
        <w:t>–</w:t>
      </w:r>
      <w:r w:rsidRPr="004326B0">
        <w:rPr>
          <w:rStyle w:val="FontStyle110"/>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F57407" w:rsidRPr="004326B0" w:rsidRDefault="00F57407">
      <w:pPr>
        <w:pStyle w:val="Style42"/>
        <w:widowControl/>
        <w:ind w:firstLine="706"/>
        <w:rPr>
          <w:rStyle w:val="FontStyle110"/>
        </w:rPr>
      </w:pPr>
      <w:r w:rsidRPr="004326B0">
        <w:rPr>
          <w:rStyle w:val="FontStyle110"/>
        </w:rPr>
        <w:t xml:space="preserve">индексация </w:t>
      </w:r>
      <w:r w:rsidR="005A36E3" w:rsidRPr="004326B0">
        <w:rPr>
          <w:rStyle w:val="FontStyle110"/>
        </w:rPr>
        <w:t>–</w:t>
      </w:r>
      <w:r w:rsidRPr="004326B0">
        <w:rPr>
          <w:rStyle w:val="FontStyle110"/>
        </w:rPr>
        <w:t xml:space="preserve"> расчет с применением индекса потребительских цен или другого коэффициента, характеризующего динамику прогнозируемого вида доходов;</w:t>
      </w:r>
    </w:p>
    <w:p w:rsidR="00F57407" w:rsidRPr="004326B0" w:rsidRDefault="00F57407">
      <w:pPr>
        <w:pStyle w:val="Style42"/>
        <w:widowControl/>
        <w:ind w:firstLine="706"/>
        <w:rPr>
          <w:rStyle w:val="FontStyle110"/>
        </w:rPr>
      </w:pPr>
      <w:r w:rsidRPr="004326B0">
        <w:rPr>
          <w:rStyle w:val="FontStyle110"/>
        </w:rPr>
        <w:t xml:space="preserve">экстраполяция </w:t>
      </w:r>
      <w:r w:rsidR="005A36E3" w:rsidRPr="004326B0">
        <w:rPr>
          <w:rStyle w:val="FontStyle110"/>
        </w:rPr>
        <w:t>–</w:t>
      </w:r>
      <w:r w:rsidRPr="004326B0">
        <w:rPr>
          <w:rStyle w:val="FontStyle110"/>
        </w:rPr>
        <w:t xml:space="preserve"> расчёт, осуществляемый на основании имеющихся данных о тенденциях изменений поступлений в прошлых периодах;</w:t>
      </w:r>
    </w:p>
    <w:p w:rsidR="00F57407" w:rsidRPr="004326B0" w:rsidRDefault="00F57407">
      <w:pPr>
        <w:pStyle w:val="Style42"/>
        <w:widowControl/>
        <w:ind w:left="713" w:firstLine="0"/>
        <w:jc w:val="left"/>
        <w:rPr>
          <w:rStyle w:val="FontStyle110"/>
        </w:rPr>
      </w:pPr>
      <w:r w:rsidRPr="004326B0">
        <w:rPr>
          <w:rStyle w:val="FontStyle110"/>
        </w:rPr>
        <w:t>иной способ, который описывается в Методике.</w:t>
      </w:r>
    </w:p>
    <w:p w:rsidR="00F17320" w:rsidRPr="004326B0" w:rsidRDefault="00F57407">
      <w:pPr>
        <w:pStyle w:val="Style42"/>
        <w:widowControl/>
        <w:rPr>
          <w:rStyle w:val="FontStyle110"/>
        </w:rPr>
      </w:pPr>
      <w:r w:rsidRPr="004326B0">
        <w:rPr>
          <w:rStyle w:val="FontStyle110"/>
        </w:rPr>
        <w:t xml:space="preserve">При прогнозировании доходов в </w:t>
      </w:r>
      <w:r w:rsidR="00654EAB" w:rsidRPr="004326B0">
        <w:rPr>
          <w:rStyle w:val="FontStyle110"/>
        </w:rPr>
        <w:t xml:space="preserve">консолидированный </w:t>
      </w:r>
      <w:r w:rsidRPr="004326B0">
        <w:rPr>
          <w:rStyle w:val="FontStyle110"/>
        </w:rPr>
        <w:t>бюджет</w:t>
      </w:r>
      <w:r w:rsidR="00B969AF" w:rsidRPr="004326B0">
        <w:rPr>
          <w:rStyle w:val="FontStyle110"/>
        </w:rPr>
        <w:t xml:space="preserve"> Новгородской области</w:t>
      </w:r>
      <w:r w:rsidRPr="004326B0">
        <w:rPr>
          <w:rStyle w:val="FontStyle110"/>
        </w:rPr>
        <w:t xml:space="preserve"> используются макроэкономические показатели прогноза социально</w:t>
      </w:r>
      <w:r w:rsidR="005A36E3" w:rsidRPr="004326B0">
        <w:rPr>
          <w:rStyle w:val="FontStyle110"/>
        </w:rPr>
        <w:t>–</w:t>
      </w:r>
      <w:r w:rsidRPr="004326B0">
        <w:rPr>
          <w:rStyle w:val="FontStyle110"/>
        </w:rPr>
        <w:t xml:space="preserve">экономического развития </w:t>
      </w:r>
      <w:r w:rsidR="00B969AF" w:rsidRPr="004326B0">
        <w:rPr>
          <w:rStyle w:val="FontStyle110"/>
        </w:rPr>
        <w:t xml:space="preserve">субъекта </w:t>
      </w:r>
      <w:r w:rsidRPr="004326B0">
        <w:rPr>
          <w:rStyle w:val="FontStyle110"/>
        </w:rPr>
        <w:t xml:space="preserve">Российской Федерации, разрабатываемые </w:t>
      </w:r>
      <w:r w:rsidR="00A54BFD" w:rsidRPr="004326B0">
        <w:rPr>
          <w:rStyle w:val="FontStyle110"/>
        </w:rPr>
        <w:t>Центр</w:t>
      </w:r>
      <w:r w:rsidR="00F17320" w:rsidRPr="004326B0">
        <w:rPr>
          <w:rStyle w:val="FontStyle110"/>
        </w:rPr>
        <w:t>ом</w:t>
      </w:r>
      <w:r w:rsidR="00A54BFD" w:rsidRPr="004326B0">
        <w:rPr>
          <w:rStyle w:val="FontStyle110"/>
        </w:rPr>
        <w:t xml:space="preserve"> по мониторингу и анализу социально-экономического развития Новгородской области</w:t>
      </w:r>
      <w:r w:rsidR="00F17320" w:rsidRPr="004326B0">
        <w:rPr>
          <w:rStyle w:val="FontStyle110"/>
        </w:rPr>
        <w:t>.</w:t>
      </w:r>
    </w:p>
    <w:p w:rsidR="00F57407" w:rsidRPr="004326B0" w:rsidRDefault="00F57407" w:rsidP="00F918C9">
      <w:pPr>
        <w:pStyle w:val="Style42"/>
        <w:widowControl/>
        <w:rPr>
          <w:rStyle w:val="FontStyle110"/>
        </w:rPr>
      </w:pPr>
      <w:r w:rsidRPr="004326B0">
        <w:rPr>
          <w:rStyle w:val="FontStyle110"/>
        </w:rPr>
        <w:t xml:space="preserve">Для расчета прогнозируемых поступлений доходов в </w:t>
      </w:r>
      <w:r w:rsidR="00680B65" w:rsidRPr="004326B0">
        <w:rPr>
          <w:rStyle w:val="FontStyle110"/>
        </w:rPr>
        <w:t xml:space="preserve">консолидированный </w:t>
      </w:r>
      <w:r w:rsidRPr="004326B0">
        <w:rPr>
          <w:rStyle w:val="FontStyle110"/>
        </w:rPr>
        <w:t>бюджет</w:t>
      </w:r>
      <w:r w:rsidR="00B969AF" w:rsidRPr="004326B0">
        <w:rPr>
          <w:rStyle w:val="FontStyle110"/>
        </w:rPr>
        <w:t xml:space="preserve"> Новгородской области</w:t>
      </w:r>
      <w:r w:rsidRPr="004326B0">
        <w:rPr>
          <w:rStyle w:val="FontStyle110"/>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w:t>
      </w:r>
      <w:r w:rsidR="005A36E3" w:rsidRPr="004326B0">
        <w:rPr>
          <w:rStyle w:val="FontStyle110"/>
        </w:rPr>
        <w:t>–</w:t>
      </w:r>
      <w:r w:rsidRPr="004326B0">
        <w:rPr>
          <w:rStyle w:val="FontStyle110"/>
        </w:rPr>
        <w:t xml:space="preserve">хозяйственной деятельности налогоплательщиков, материалы </w:t>
      </w:r>
      <w:r w:rsidR="00B969AF" w:rsidRPr="004326B0">
        <w:rPr>
          <w:rStyle w:val="FontStyle110"/>
        </w:rPr>
        <w:t>органов государственной власти субъекта</w:t>
      </w:r>
      <w:r w:rsidRPr="004326B0">
        <w:rPr>
          <w:rStyle w:val="FontStyle110"/>
        </w:rPr>
        <w:t xml:space="preserve"> и т.д.</w:t>
      </w:r>
    </w:p>
    <w:p w:rsidR="00F46E43" w:rsidRPr="004326B0" w:rsidRDefault="00F46E43" w:rsidP="00F46E43">
      <w:pPr>
        <w:ind w:firstLine="709"/>
        <w:jc w:val="both"/>
      </w:pPr>
      <w:r w:rsidRPr="004326B0">
        <w:t>В соответствии с п.5 приказа Управления от 17 января 2017 года № 1-03/26 «Об осуществлении  Управлением Федеральной налоговой службы по Новгородской области, инспекциями Федеральной налоговой службы, входящими в структуру Управления Федеральной налоговой службы по Новгородской области, а также межрегиональными инспекциями Федеральной налоговой службы по крупнейшим налогоплательщикам бюджетных полномочий администраторов доходов бюджета Новгородской области, местных бюджетов, входящих в консолидированный бюджет Новгородской области» бюджетные полномочия администраторов доходов местных бюджетов, входящих в консолидированный бюджет Новгородской области, осуществляют Межрайонные инспекции ФНС России по Новгородской области.</w:t>
      </w:r>
    </w:p>
    <w:p w:rsidR="004E4C78" w:rsidRPr="004326B0" w:rsidRDefault="00F918C9" w:rsidP="00F918C9">
      <w:pPr>
        <w:ind w:firstLine="698"/>
        <w:jc w:val="both"/>
        <w:rPr>
          <w:rStyle w:val="FontStyle110"/>
        </w:rPr>
      </w:pPr>
      <w:r w:rsidRPr="004326B0">
        <w:rPr>
          <w:rStyle w:val="FontStyle110"/>
        </w:rPr>
        <w:t>В отношении местных налогов совокупный прогноз поступлений определяется с учетом данных, представленных Межрайонными инспекциями ФНС России по Новгородской области.</w:t>
      </w:r>
    </w:p>
    <w:p w:rsidR="00552951" w:rsidRPr="004326B0" w:rsidRDefault="00552951" w:rsidP="00F918C9">
      <w:pPr>
        <w:ind w:firstLine="698"/>
        <w:jc w:val="both"/>
      </w:pPr>
    </w:p>
    <w:p w:rsidR="00F57407" w:rsidRPr="004326B0" w:rsidRDefault="00F57407" w:rsidP="004E4C78">
      <w:pPr>
        <w:pStyle w:val="1"/>
        <w:spacing w:before="120"/>
        <w:rPr>
          <w:rStyle w:val="FontStyle150"/>
          <w:b/>
          <w:color w:val="auto"/>
        </w:rPr>
      </w:pPr>
      <w:bookmarkStart w:id="2" w:name="_Toc25676327"/>
      <w:r w:rsidRPr="004326B0">
        <w:rPr>
          <w:rStyle w:val="FontStyle150"/>
          <w:b/>
          <w:color w:val="auto"/>
        </w:rPr>
        <w:lastRenderedPageBreak/>
        <w:t>2. Алгоритмы расчёта прогнозов поступлений по видам налоговых и неналоговых доходов</w:t>
      </w:r>
      <w:bookmarkEnd w:id="2"/>
    </w:p>
    <w:p w:rsidR="00B478D3" w:rsidRPr="00FE4C68" w:rsidRDefault="00E83373" w:rsidP="00FE4C68">
      <w:pPr>
        <w:pStyle w:val="2"/>
        <w:rPr>
          <w:rFonts w:cs="Times New Roman"/>
          <w:sz w:val="24"/>
          <w:szCs w:val="24"/>
        </w:rPr>
      </w:pPr>
      <w:bookmarkStart w:id="3" w:name="_Toc25676328"/>
      <w:bookmarkStart w:id="4" w:name="_Toc519584936"/>
      <w:r w:rsidRPr="00FE4C68">
        <w:rPr>
          <w:rFonts w:cs="Times New Roman"/>
          <w:sz w:val="24"/>
          <w:szCs w:val="24"/>
        </w:rPr>
        <w:t>2.1. Налог на прибыль организаций</w:t>
      </w:r>
      <w:bookmarkEnd w:id="3"/>
    </w:p>
    <w:p w:rsidR="00E83373" w:rsidRPr="00FE4C68" w:rsidRDefault="00E83373" w:rsidP="00FE4C68">
      <w:pPr>
        <w:jc w:val="center"/>
        <w:rPr>
          <w:b/>
        </w:rPr>
      </w:pPr>
      <w:r w:rsidRPr="00FE4C68">
        <w:rPr>
          <w:b/>
        </w:rPr>
        <w:t>182 1 01 01010 00 0000 110</w:t>
      </w:r>
      <w:bookmarkEnd w:id="4"/>
    </w:p>
    <w:p w:rsidR="00385849" w:rsidRPr="00FE4C68" w:rsidRDefault="00385849" w:rsidP="00FE4C68">
      <w:pPr>
        <w:jc w:val="center"/>
        <w:rPr>
          <w:b/>
          <w:i/>
        </w:rPr>
      </w:pPr>
    </w:p>
    <w:p w:rsidR="00E83373" w:rsidRPr="004326B0" w:rsidRDefault="00E83373" w:rsidP="00E83373">
      <w:pPr>
        <w:ind w:firstLine="709"/>
        <w:jc w:val="both"/>
      </w:pPr>
      <w:r w:rsidRPr="004326B0">
        <w:t>Расчёт доходов в консолидированный бюджет Новгородской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E83373" w:rsidRPr="004326B0" w:rsidRDefault="00E83373" w:rsidP="00E83373">
      <w:pPr>
        <w:ind w:firstLine="709"/>
        <w:jc w:val="both"/>
      </w:pPr>
      <w:r w:rsidRPr="004326B0">
        <w:t>Расчёт прогнозного объёма поступлений по налогу на прибыль организаций, зачисляемого в бюджет субъекта Российской Федерации производится отдельно по каждому виду дохода.</w:t>
      </w:r>
    </w:p>
    <w:p w:rsidR="00E83373" w:rsidRPr="004326B0" w:rsidRDefault="00E83373" w:rsidP="00E83373">
      <w:pPr>
        <w:ind w:firstLine="709"/>
        <w:jc w:val="both"/>
      </w:pPr>
      <w:r w:rsidRPr="004326B0">
        <w:t>Совокупная сумма налога на прибыль организаций (</w:t>
      </w:r>
      <w:r w:rsidRPr="004326B0">
        <w:rPr>
          <w:b/>
          <w:i/>
        </w:rPr>
        <w:t>Прибыль)</w:t>
      </w:r>
      <w:r w:rsidRPr="004326B0">
        <w:t xml:space="preserve"> определяется по формуле</w:t>
      </w:r>
    </w:p>
    <w:p w:rsidR="00E83373" w:rsidRPr="004326B0" w:rsidRDefault="00E83373" w:rsidP="00E83373">
      <w:pPr>
        <w:ind w:firstLine="709"/>
        <w:jc w:val="both"/>
      </w:pPr>
    </w:p>
    <w:p w:rsidR="00E83373" w:rsidRPr="004326B0" w:rsidRDefault="00E83373" w:rsidP="00E83373">
      <w:pPr>
        <w:spacing w:line="360" w:lineRule="auto"/>
        <w:ind w:firstLine="709"/>
        <w:jc w:val="center"/>
        <w:rPr>
          <w:b/>
          <w:i/>
        </w:rPr>
      </w:pPr>
      <w:r w:rsidRPr="004326B0">
        <w:rPr>
          <w:b/>
          <w:i/>
        </w:rPr>
        <w:t>Прибыль</w:t>
      </w:r>
      <w:r w:rsidRPr="004326B0">
        <w:rPr>
          <w:b/>
          <w:i/>
          <w:vertAlign w:val="subscript"/>
        </w:rPr>
        <w:t xml:space="preserve"> </w:t>
      </w:r>
      <w:r w:rsidRPr="004326B0">
        <w:rPr>
          <w:b/>
          <w:i/>
        </w:rPr>
        <w:t xml:space="preserve">= Прибыль </w:t>
      </w:r>
      <w:r w:rsidRPr="004326B0">
        <w:rPr>
          <w:b/>
          <w:i/>
          <w:vertAlign w:val="subscript"/>
        </w:rPr>
        <w:t xml:space="preserve">субъект </w:t>
      </w:r>
      <w:r w:rsidRPr="004326B0">
        <w:rPr>
          <w:b/>
          <w:i/>
        </w:rPr>
        <w:t xml:space="preserve">+ Прибыль </w:t>
      </w:r>
      <w:r w:rsidRPr="004326B0">
        <w:rPr>
          <w:b/>
          <w:i/>
          <w:vertAlign w:val="subscript"/>
        </w:rPr>
        <w:t>КГН +</w:t>
      </w:r>
      <w:r w:rsidRPr="004326B0">
        <w:rPr>
          <w:b/>
          <w:i/>
        </w:rPr>
        <w:t xml:space="preserve"> Прибыль </w:t>
      </w:r>
      <w:r w:rsidRPr="004326B0">
        <w:rPr>
          <w:b/>
          <w:i/>
          <w:vertAlign w:val="subscript"/>
        </w:rPr>
        <w:t>СРП</w:t>
      </w:r>
    </w:p>
    <w:p w:rsidR="00E83373" w:rsidRPr="004326B0" w:rsidRDefault="00E83373" w:rsidP="00E83373">
      <w:pPr>
        <w:ind w:firstLine="709"/>
        <w:jc w:val="both"/>
      </w:pPr>
      <w:r w:rsidRPr="004326B0">
        <w:t>где:</w:t>
      </w:r>
    </w:p>
    <w:p w:rsidR="00E83373" w:rsidRPr="004326B0" w:rsidRDefault="00E83373" w:rsidP="00E83373">
      <w:pPr>
        <w:ind w:firstLine="709"/>
        <w:jc w:val="both"/>
      </w:pPr>
      <w:r w:rsidRPr="004326B0">
        <w:rPr>
          <w:b/>
          <w:i/>
        </w:rPr>
        <w:t xml:space="preserve">Прибыль </w:t>
      </w:r>
      <w:r w:rsidRPr="004326B0">
        <w:rPr>
          <w:b/>
          <w:i/>
          <w:vertAlign w:val="subscript"/>
        </w:rPr>
        <w:t>субъект</w:t>
      </w:r>
      <w:r w:rsidRPr="004326B0">
        <w:t>– сумма налога на прибыль организаций, зарегистрированны</w:t>
      </w:r>
      <w:r w:rsidR="00B859AD">
        <w:t>х</w:t>
      </w:r>
      <w:r w:rsidRPr="004326B0">
        <w:t xml:space="preserve"> на территории Новгородской области и по обособленным подразделениям иногородних организаций, тыс. рублей;</w:t>
      </w:r>
    </w:p>
    <w:p w:rsidR="00E83373" w:rsidRPr="004326B0" w:rsidRDefault="00E83373" w:rsidP="00E83373">
      <w:pPr>
        <w:ind w:firstLine="709"/>
        <w:jc w:val="both"/>
      </w:pPr>
      <w:r w:rsidRPr="004326B0">
        <w:rPr>
          <w:b/>
          <w:i/>
        </w:rPr>
        <w:t xml:space="preserve">Прибыль </w:t>
      </w:r>
      <w:r w:rsidRPr="004326B0">
        <w:rPr>
          <w:b/>
          <w:i/>
          <w:vertAlign w:val="subscript"/>
        </w:rPr>
        <w:t>КГН</w:t>
      </w:r>
      <w:r w:rsidRPr="004326B0">
        <w:t xml:space="preserve"> – сумма налога на прибыль организаций консолидированных групп налогоплательщиков, тыс. рублей;</w:t>
      </w:r>
    </w:p>
    <w:p w:rsidR="00E83373" w:rsidRPr="004326B0" w:rsidRDefault="00E83373" w:rsidP="00E83373">
      <w:pPr>
        <w:ind w:firstLine="709"/>
        <w:jc w:val="both"/>
      </w:pPr>
      <w:r w:rsidRPr="004326B0">
        <w:rPr>
          <w:b/>
          <w:i/>
        </w:rPr>
        <w:t xml:space="preserve">Прибыль </w:t>
      </w:r>
      <w:r w:rsidRPr="004326B0">
        <w:rPr>
          <w:b/>
          <w:i/>
          <w:vertAlign w:val="subscript"/>
        </w:rPr>
        <w:t>СРП</w:t>
      </w:r>
      <w:r w:rsidRPr="004326B0">
        <w:t xml:space="preserve"> – сумма налога на прибыль организаций при выполнении Соглашений о разработке месторождений нефти и газа, тыс. рублей.</w:t>
      </w:r>
    </w:p>
    <w:p w:rsidR="001D47D4" w:rsidRPr="00EB4E9B" w:rsidRDefault="00F57407" w:rsidP="00341C72">
      <w:pPr>
        <w:pStyle w:val="2"/>
        <w:rPr>
          <w:rStyle w:val="FontStyle150"/>
          <w:b/>
          <w:i/>
        </w:rPr>
      </w:pPr>
      <w:bookmarkStart w:id="5" w:name="_Toc25676329"/>
      <w:r w:rsidRPr="00EB4E9B">
        <w:rPr>
          <w:rStyle w:val="FontStyle150"/>
          <w:b/>
          <w:i/>
        </w:rPr>
        <w:t>2.1.</w:t>
      </w:r>
      <w:r w:rsidR="00E83373" w:rsidRPr="00EB4E9B">
        <w:rPr>
          <w:rStyle w:val="FontStyle150"/>
          <w:b/>
          <w:i/>
        </w:rPr>
        <w:t xml:space="preserve">1. </w:t>
      </w:r>
      <w:r w:rsidR="001D47D4" w:rsidRPr="00EB4E9B">
        <w:rPr>
          <w:rStyle w:val="FontStyle150"/>
          <w:b/>
          <w:i/>
        </w:rPr>
        <w:t>Налог на прибыль организаций, зачисляемый в бюджет субъекта</w:t>
      </w:r>
      <w:bookmarkEnd w:id="5"/>
    </w:p>
    <w:p w:rsidR="00B969AF" w:rsidRPr="00EB4E9B" w:rsidRDefault="00B969AF" w:rsidP="00B969AF">
      <w:pPr>
        <w:pStyle w:val="Style46"/>
        <w:widowControl/>
        <w:spacing w:line="240" w:lineRule="auto"/>
        <w:ind w:right="6" w:firstLine="0"/>
        <w:jc w:val="center"/>
        <w:rPr>
          <w:rStyle w:val="FontStyle150"/>
          <w:i/>
        </w:rPr>
      </w:pPr>
      <w:r w:rsidRPr="00EB4E9B">
        <w:rPr>
          <w:rStyle w:val="FontStyle150"/>
          <w:i/>
        </w:rPr>
        <w:t>182 1 01 01012 00 0000 110</w:t>
      </w:r>
    </w:p>
    <w:p w:rsidR="00B969AF" w:rsidRPr="004326B0" w:rsidRDefault="00B969AF" w:rsidP="00B969AF">
      <w:pPr>
        <w:pStyle w:val="Style42"/>
        <w:widowControl/>
        <w:spacing w:before="230"/>
        <w:rPr>
          <w:rStyle w:val="FontStyle110"/>
        </w:rPr>
      </w:pPr>
      <w:r w:rsidRPr="004326B0">
        <w:rPr>
          <w:rStyle w:val="FontStyle110"/>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B969AF" w:rsidRPr="004326B0" w:rsidRDefault="00B969AF" w:rsidP="00B969AF">
      <w:pPr>
        <w:pStyle w:val="Style42"/>
        <w:widowControl/>
        <w:spacing w:before="22" w:line="240" w:lineRule="auto"/>
        <w:ind w:left="713" w:firstLine="0"/>
        <w:jc w:val="left"/>
        <w:rPr>
          <w:rStyle w:val="FontStyle110"/>
        </w:rPr>
      </w:pPr>
      <w:r w:rsidRPr="004326B0">
        <w:rPr>
          <w:rStyle w:val="FontStyle110"/>
        </w:rPr>
        <w:t>В прогнозе поступлений налога на прибыль организаций учитываются:</w:t>
      </w:r>
    </w:p>
    <w:p w:rsidR="00B969AF" w:rsidRPr="004326B0" w:rsidRDefault="005A36E3" w:rsidP="003226A0">
      <w:pPr>
        <w:ind w:firstLine="713"/>
        <w:jc w:val="both"/>
        <w:rPr>
          <w:rStyle w:val="FontStyle110"/>
        </w:rPr>
      </w:pPr>
      <w:r w:rsidRPr="004326B0">
        <w:rPr>
          <w:rStyle w:val="FontStyle110"/>
        </w:rPr>
        <w:t>–</w:t>
      </w:r>
      <w:r w:rsidR="00B969AF" w:rsidRPr="004326B0">
        <w:rPr>
          <w:rStyle w:val="FontStyle110"/>
        </w:rPr>
        <w:t xml:space="preserve"> показатели прогноза социально</w:t>
      </w:r>
      <w:r w:rsidRPr="004326B0">
        <w:rPr>
          <w:rStyle w:val="FontStyle110"/>
        </w:rPr>
        <w:t>–</w:t>
      </w:r>
      <w:r w:rsidR="00B969AF" w:rsidRPr="004326B0">
        <w:rPr>
          <w:rStyle w:val="FontStyle110"/>
        </w:rPr>
        <w:t xml:space="preserve">экономического развития Новгородской области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00026176" w:rsidRPr="004326B0">
        <w:rPr>
          <w:rStyle w:val="FontStyle110"/>
        </w:rPr>
        <w:t>Центром по мониторингу и анализу социально-экономического развития Новгородской области</w:t>
      </w:r>
      <w:r w:rsidR="00B969AF" w:rsidRPr="004326B0">
        <w:rPr>
          <w:rStyle w:val="FontStyle110"/>
        </w:rPr>
        <w:t>;</w:t>
      </w:r>
    </w:p>
    <w:p w:rsidR="00030A4B" w:rsidRPr="004326B0" w:rsidRDefault="00B969AF" w:rsidP="00030A4B">
      <w:pPr>
        <w:pStyle w:val="Style50"/>
        <w:widowControl/>
        <w:numPr>
          <w:ilvl w:val="0"/>
          <w:numId w:val="31"/>
        </w:numPr>
        <w:tabs>
          <w:tab w:val="left" w:pos="893"/>
        </w:tabs>
        <w:rPr>
          <w:rStyle w:val="FontStyle110"/>
        </w:rPr>
      </w:pPr>
      <w:r w:rsidRPr="004326B0">
        <w:rPr>
          <w:rStyle w:val="FontStyle110"/>
        </w:rPr>
        <w:t>динамика налоговой базы по налогу согласно данным отчёта по форме № 5</w:t>
      </w:r>
      <w:r w:rsidR="005A36E3" w:rsidRPr="004326B0">
        <w:rPr>
          <w:rStyle w:val="FontStyle110"/>
        </w:rPr>
        <w:t>–</w:t>
      </w:r>
      <w:r w:rsidRPr="004326B0">
        <w:rPr>
          <w:rStyle w:val="FontStyle110"/>
        </w:rPr>
        <w:t>П</w:t>
      </w:r>
      <w:r w:rsidR="00030A4B" w:rsidRPr="004326B0">
        <w:rPr>
          <w:rStyle w:val="FontStyle110"/>
        </w:rPr>
        <w:t>М</w:t>
      </w:r>
      <w:r w:rsidRPr="004326B0">
        <w:rPr>
          <w:rStyle w:val="FontStyle110"/>
        </w:rPr>
        <w:t xml:space="preserve"> «Отчет о налоговой базе и структуре начислений по налогу на прибыль организаций</w:t>
      </w:r>
      <w:r w:rsidR="00030A4B" w:rsidRPr="004326B0">
        <w:rPr>
          <w:rStyle w:val="FontStyle110"/>
        </w:rPr>
        <w:t>, зачисляемому в бюджет субъекта Российской Федерации</w:t>
      </w:r>
      <w:r w:rsidRPr="004326B0">
        <w:rPr>
          <w:rStyle w:val="FontStyle110"/>
        </w:rPr>
        <w:t>», сложившаяся за предыдущие периоды;</w:t>
      </w:r>
    </w:p>
    <w:p w:rsidR="00B969AF" w:rsidRPr="004326B0" w:rsidRDefault="00B969AF" w:rsidP="00B969AF">
      <w:pPr>
        <w:pStyle w:val="Style50"/>
        <w:widowControl/>
        <w:numPr>
          <w:ilvl w:val="0"/>
          <w:numId w:val="31"/>
        </w:numPr>
        <w:tabs>
          <w:tab w:val="left" w:pos="893"/>
        </w:tabs>
        <w:spacing w:line="302" w:lineRule="exact"/>
        <w:rPr>
          <w:rStyle w:val="FontStyle110"/>
        </w:rPr>
      </w:pPr>
      <w:r w:rsidRPr="004326B0">
        <w:rPr>
          <w:rStyle w:val="FontStyle110"/>
        </w:rPr>
        <w:t>динамика фактических поступлений по налогу согласно данным отчёта по форме № 1</w:t>
      </w:r>
      <w:r w:rsidR="005A36E3" w:rsidRPr="004326B0">
        <w:rPr>
          <w:rStyle w:val="FontStyle110"/>
        </w:rPr>
        <w:t>–</w:t>
      </w:r>
      <w:r w:rsidRPr="004326B0">
        <w:rPr>
          <w:rStyle w:val="FontStyle110"/>
        </w:rPr>
        <w:t>НМ «</w:t>
      </w:r>
      <w:r w:rsidR="00B859AD">
        <w:rPr>
          <w:rStyle w:val="FontStyle110"/>
        </w:rPr>
        <w:t>Отчет о н</w:t>
      </w:r>
      <w:r w:rsidRPr="004326B0">
        <w:rPr>
          <w:rStyle w:val="FontStyle110"/>
        </w:rPr>
        <w:t>ачислени</w:t>
      </w:r>
      <w:r w:rsidR="00B859AD">
        <w:rPr>
          <w:rStyle w:val="FontStyle110"/>
        </w:rPr>
        <w:t>и</w:t>
      </w:r>
      <w:r w:rsidRPr="004326B0">
        <w:rPr>
          <w:rStyle w:val="FontStyle110"/>
        </w:rPr>
        <w:t xml:space="preserve"> и поступлени</w:t>
      </w:r>
      <w:r w:rsidR="00B859AD">
        <w:rPr>
          <w:rStyle w:val="FontStyle110"/>
        </w:rPr>
        <w:t>и</w:t>
      </w:r>
      <w:r w:rsidRPr="004326B0">
        <w:rPr>
          <w:rStyle w:val="FontStyle110"/>
        </w:rPr>
        <w:t xml:space="preserve"> налогов, сборов и иных обязательных платежей в бюджет</w:t>
      </w:r>
      <w:r w:rsidR="00FD3F3D">
        <w:rPr>
          <w:rStyle w:val="FontStyle110"/>
        </w:rPr>
        <w:t>ную систему</w:t>
      </w:r>
      <w:r w:rsidRPr="004326B0">
        <w:rPr>
          <w:rStyle w:val="FontStyle110"/>
        </w:rPr>
        <w:t xml:space="preserve"> Российской Федерации»;</w:t>
      </w:r>
    </w:p>
    <w:p w:rsidR="00B969AF" w:rsidRPr="004326B0" w:rsidRDefault="00B969AF" w:rsidP="00B969AF">
      <w:pPr>
        <w:pStyle w:val="Style50"/>
        <w:widowControl/>
        <w:numPr>
          <w:ilvl w:val="0"/>
          <w:numId w:val="31"/>
        </w:numPr>
        <w:tabs>
          <w:tab w:val="left" w:pos="893"/>
        </w:tabs>
        <w:spacing w:line="317" w:lineRule="exact"/>
        <w:rPr>
          <w:rStyle w:val="FontStyle110"/>
        </w:rPr>
      </w:pPr>
      <w:r w:rsidRPr="004326B0">
        <w:rPr>
          <w:rStyle w:val="FontStyle110"/>
        </w:rPr>
        <w:t>налоговые ставки, льготы и преференции, предусмотренные главой 25 НК РФ «Налог на прибыль организаций» и др. источники.</w:t>
      </w:r>
    </w:p>
    <w:p w:rsidR="00B969AF" w:rsidRPr="004326B0" w:rsidRDefault="00B969AF" w:rsidP="00B969AF">
      <w:pPr>
        <w:pStyle w:val="Style42"/>
        <w:widowControl/>
        <w:spacing w:line="240" w:lineRule="exact"/>
        <w:ind w:firstLine="706"/>
      </w:pPr>
    </w:p>
    <w:p w:rsidR="00B969AF" w:rsidRPr="004326B0" w:rsidRDefault="00B969AF" w:rsidP="00B969AF">
      <w:pPr>
        <w:pStyle w:val="Style42"/>
        <w:widowControl/>
        <w:spacing w:before="62"/>
        <w:ind w:firstLine="706"/>
        <w:rPr>
          <w:rStyle w:val="FontStyle110"/>
        </w:rPr>
      </w:pPr>
      <w:r w:rsidRPr="004326B0">
        <w:rPr>
          <w:rStyle w:val="FontStyle110"/>
        </w:rPr>
        <w:t>Расчёт прогнозного объёма поступлений налога на прибыль организаций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4C2377" w:rsidRPr="004326B0" w:rsidRDefault="004C2377" w:rsidP="00F5477C">
      <w:pPr>
        <w:ind w:firstLine="709"/>
        <w:jc w:val="both"/>
      </w:pPr>
      <w:r w:rsidRPr="004326B0">
        <w:t>Прогнозируемый объем поступления налога на прибыль организаций в бюджет субъекта на очередной финансовый год рассчитывается</w:t>
      </w:r>
      <w:r w:rsidR="00AF2D87" w:rsidRPr="004326B0">
        <w:t xml:space="preserve"> отдельно по организациям, зарегистрированным на территории Новгородской области и отдельно по обособленным подразделениям иногородних организаций</w:t>
      </w:r>
      <w:r w:rsidRPr="004326B0">
        <w:t xml:space="preserve"> по формуле:</w:t>
      </w:r>
    </w:p>
    <w:p w:rsidR="004C2377" w:rsidRPr="004326B0" w:rsidRDefault="004C2377" w:rsidP="00F5477C">
      <w:pPr>
        <w:ind w:firstLine="709"/>
        <w:jc w:val="both"/>
      </w:pPr>
    </w:p>
    <w:p w:rsidR="004C2377" w:rsidRPr="004326B0" w:rsidRDefault="00292486" w:rsidP="00274D17">
      <w:pPr>
        <w:ind w:firstLine="709"/>
        <w:jc w:val="center"/>
        <w:rPr>
          <w:b/>
          <w:i/>
          <w:vertAlign w:val="subscript"/>
        </w:rPr>
      </w:pPr>
      <w:r w:rsidRPr="004326B0">
        <w:rPr>
          <w:b/>
          <w:i/>
        </w:rPr>
        <w:t>ПРИБЫЛЬ</w:t>
      </w:r>
      <w:r w:rsidRPr="004326B0">
        <w:rPr>
          <w:b/>
          <w:i/>
          <w:vertAlign w:val="subscript"/>
        </w:rPr>
        <w:t>субъект</w:t>
      </w:r>
      <w:r w:rsidR="004C2377" w:rsidRPr="004326B0">
        <w:rPr>
          <w:b/>
          <w:i/>
          <w:vertAlign w:val="subscript"/>
        </w:rPr>
        <w:t xml:space="preserve"> </w:t>
      </w:r>
      <w:r w:rsidR="004C2377" w:rsidRPr="004326B0">
        <w:rPr>
          <w:b/>
          <w:i/>
        </w:rPr>
        <w:t xml:space="preserve">= </w:t>
      </w:r>
      <w:r w:rsidR="000308C7" w:rsidRPr="004326B0">
        <w:rPr>
          <w:b/>
          <w:i/>
        </w:rPr>
        <w:t>(</w:t>
      </w:r>
      <w:r w:rsidR="004C2377" w:rsidRPr="004326B0">
        <w:rPr>
          <w:b/>
          <w:i/>
        </w:rPr>
        <w:t>(</w:t>
      </w:r>
      <w:r w:rsidRPr="004326B0">
        <w:rPr>
          <w:b/>
          <w:i/>
          <w:lang w:val="en-US"/>
        </w:rPr>
        <w:t>V</w:t>
      </w:r>
      <w:r w:rsidR="000308C7" w:rsidRPr="004326B0">
        <w:rPr>
          <w:b/>
          <w:i/>
          <w:vertAlign w:val="subscript"/>
        </w:rPr>
        <w:t>НБ</w:t>
      </w:r>
      <w:r w:rsidR="002A365C" w:rsidRPr="004326B0">
        <w:rPr>
          <w:b/>
          <w:i/>
          <w:vertAlign w:val="subscript"/>
        </w:rPr>
        <w:t>_орг</w:t>
      </w:r>
      <w:r w:rsidR="000308C7" w:rsidRPr="004326B0">
        <w:rPr>
          <w:b/>
          <w:i/>
        </w:rPr>
        <w:t xml:space="preserve"> *</w:t>
      </w:r>
      <w:r w:rsidR="004C2377" w:rsidRPr="004326B0">
        <w:rPr>
          <w:b/>
          <w:i/>
        </w:rPr>
        <w:t xml:space="preserve"> </w:t>
      </w:r>
      <w:r w:rsidR="000308C7" w:rsidRPr="004326B0">
        <w:rPr>
          <w:b/>
          <w:i/>
        </w:rPr>
        <w:t>К</w:t>
      </w:r>
      <w:r w:rsidR="000308C7" w:rsidRPr="004326B0">
        <w:rPr>
          <w:b/>
          <w:i/>
          <w:vertAlign w:val="subscript"/>
        </w:rPr>
        <w:t>рпп</w:t>
      </w:r>
      <w:r w:rsidR="002A365C" w:rsidRPr="004326B0">
        <w:rPr>
          <w:b/>
          <w:i/>
          <w:vertAlign w:val="subscript"/>
        </w:rPr>
        <w:t>_орг</w:t>
      </w:r>
      <w:r w:rsidR="000308C7" w:rsidRPr="004326B0">
        <w:rPr>
          <w:rStyle w:val="FontStyle133"/>
          <w:lang w:eastAsia="en-US"/>
        </w:rPr>
        <w:t xml:space="preserve">) * </w:t>
      </w:r>
      <w:r w:rsidR="000308C7" w:rsidRPr="004326B0">
        <w:rPr>
          <w:rStyle w:val="FontStyle133"/>
          <w:lang w:val="en-US" w:eastAsia="en-US"/>
        </w:rPr>
        <w:t>S</w:t>
      </w:r>
      <w:r w:rsidR="004C2377" w:rsidRPr="004326B0">
        <w:rPr>
          <w:b/>
          <w:i/>
        </w:rPr>
        <w:t>)</w:t>
      </w:r>
      <w:r w:rsidR="002A365C" w:rsidRPr="004326B0">
        <w:rPr>
          <w:b/>
          <w:i/>
        </w:rPr>
        <w:t>+(</w:t>
      </w:r>
      <w:r w:rsidR="002A365C" w:rsidRPr="004326B0">
        <w:t xml:space="preserve"> </w:t>
      </w:r>
      <w:r w:rsidR="002A365C" w:rsidRPr="004326B0">
        <w:rPr>
          <w:b/>
          <w:i/>
        </w:rPr>
        <w:t>V</w:t>
      </w:r>
      <w:r w:rsidR="002A365C" w:rsidRPr="004326B0">
        <w:rPr>
          <w:b/>
          <w:i/>
          <w:vertAlign w:val="subscript"/>
        </w:rPr>
        <w:t>НБ_обособл</w:t>
      </w:r>
      <w:r w:rsidR="002A365C" w:rsidRPr="004326B0">
        <w:rPr>
          <w:b/>
          <w:i/>
        </w:rPr>
        <w:t xml:space="preserve"> * К</w:t>
      </w:r>
      <w:r w:rsidR="002A365C" w:rsidRPr="004326B0">
        <w:rPr>
          <w:b/>
          <w:i/>
          <w:vertAlign w:val="subscript"/>
        </w:rPr>
        <w:t>рпп_обособл</w:t>
      </w:r>
      <w:r w:rsidR="002A365C" w:rsidRPr="004326B0">
        <w:rPr>
          <w:b/>
          <w:i/>
        </w:rPr>
        <w:t>) * S)</w:t>
      </w:r>
      <w:r w:rsidR="004C2377" w:rsidRPr="004326B0">
        <w:rPr>
          <w:b/>
          <w:i/>
        </w:rPr>
        <w:t xml:space="preserve"> </w:t>
      </w:r>
      <w:r w:rsidR="00274D17" w:rsidRPr="004326B0">
        <w:rPr>
          <w:b/>
          <w:i/>
        </w:rPr>
        <w:t xml:space="preserve">* </w:t>
      </w:r>
      <w:r w:rsidR="00BE416A" w:rsidRPr="004326B0">
        <w:rPr>
          <w:b/>
          <w:i/>
        </w:rPr>
        <w:t xml:space="preserve">К </w:t>
      </w:r>
      <w:r w:rsidR="00BE416A" w:rsidRPr="004326B0">
        <w:rPr>
          <w:b/>
          <w:i/>
          <w:vertAlign w:val="subscript"/>
        </w:rPr>
        <w:t>соб</w:t>
      </w:r>
      <w:r w:rsidR="004C2377" w:rsidRPr="004326B0">
        <w:rPr>
          <w:b/>
          <w:i/>
          <w:vertAlign w:val="subscript"/>
        </w:rPr>
        <w:t>,</w:t>
      </w:r>
      <w:r w:rsidR="00274D17" w:rsidRPr="004326B0">
        <w:rPr>
          <w:b/>
          <w:i/>
        </w:rPr>
        <w:t xml:space="preserve"> </w:t>
      </w:r>
      <w:r w:rsidR="00086AD4" w:rsidRPr="004326B0">
        <w:rPr>
          <w:b/>
          <w:i/>
        </w:rPr>
        <w:t xml:space="preserve">– V </w:t>
      </w:r>
      <w:r w:rsidR="00086AD4" w:rsidRPr="004326B0">
        <w:rPr>
          <w:b/>
          <w:i/>
          <w:vertAlign w:val="subscript"/>
        </w:rPr>
        <w:t>льгот</w:t>
      </w:r>
      <w:r w:rsidR="00086AD4" w:rsidRPr="004326B0">
        <w:rPr>
          <w:b/>
          <w:i/>
        </w:rPr>
        <w:t xml:space="preserve"> </w:t>
      </w:r>
      <w:r w:rsidR="00F85A2D" w:rsidRPr="004326B0">
        <w:rPr>
          <w:b/>
          <w:i/>
        </w:rPr>
        <w:t>+ К</w:t>
      </w:r>
      <w:r w:rsidR="00F85A2D" w:rsidRPr="004326B0">
        <w:rPr>
          <w:b/>
          <w:i/>
          <w:vertAlign w:val="subscript"/>
        </w:rPr>
        <w:t>р</w:t>
      </w:r>
      <w:r w:rsidR="00F85A2D" w:rsidRPr="004326B0">
        <w:rPr>
          <w:b/>
          <w:i/>
        </w:rPr>
        <w:t xml:space="preserve"> </w:t>
      </w:r>
      <w:r w:rsidR="00306E25" w:rsidRPr="004326B0">
        <w:rPr>
          <w:rStyle w:val="FontStyle133"/>
        </w:rPr>
        <w:t>(+/</w:t>
      </w:r>
      <w:r w:rsidR="005A36E3" w:rsidRPr="004326B0">
        <w:rPr>
          <w:rStyle w:val="FontStyle133"/>
        </w:rPr>
        <w:t>–</w:t>
      </w:r>
      <w:r w:rsidR="00306E25" w:rsidRPr="004326B0">
        <w:rPr>
          <w:rStyle w:val="FontStyle133"/>
        </w:rPr>
        <w:t xml:space="preserve">) </w:t>
      </w:r>
      <w:r w:rsidR="00306E25" w:rsidRPr="004326B0">
        <w:rPr>
          <w:rStyle w:val="FontStyle133"/>
          <w:lang w:val="en-US" w:eastAsia="en-US"/>
        </w:rPr>
        <w:t>F</w:t>
      </w:r>
      <w:r w:rsidR="00306E25" w:rsidRPr="004326B0">
        <w:rPr>
          <w:b/>
          <w:i/>
        </w:rPr>
        <w:t xml:space="preserve"> </w:t>
      </w:r>
      <w:r w:rsidR="00274D17" w:rsidRPr="004326B0">
        <w:rPr>
          <w:b/>
          <w:i/>
        </w:rPr>
        <w:t>+</w:t>
      </w:r>
      <w:r w:rsidR="00274D17" w:rsidRPr="004326B0">
        <w:rPr>
          <w:rStyle w:val="FontStyle133"/>
        </w:rPr>
        <w:t xml:space="preserve"> Нд</w:t>
      </w:r>
      <w:r w:rsidR="00446AEC" w:rsidRPr="004326B0">
        <w:rPr>
          <w:rStyle w:val="FontStyle133"/>
          <w:lang w:eastAsia="en-US"/>
        </w:rPr>
        <w:t>,</w:t>
      </w:r>
    </w:p>
    <w:p w:rsidR="004C2377" w:rsidRPr="004326B0" w:rsidRDefault="004C2377" w:rsidP="00F5477C">
      <w:pPr>
        <w:ind w:firstLine="709"/>
        <w:jc w:val="both"/>
      </w:pPr>
    </w:p>
    <w:p w:rsidR="004C2377" w:rsidRPr="004326B0" w:rsidRDefault="004C2377" w:rsidP="00F5477C">
      <w:pPr>
        <w:ind w:firstLine="709"/>
        <w:jc w:val="both"/>
      </w:pPr>
      <w:r w:rsidRPr="004326B0">
        <w:lastRenderedPageBreak/>
        <w:t>где:</w:t>
      </w:r>
    </w:p>
    <w:p w:rsidR="004C2377" w:rsidRPr="004326B0" w:rsidRDefault="00292486" w:rsidP="00F5477C">
      <w:pPr>
        <w:ind w:firstLine="709"/>
        <w:jc w:val="both"/>
      </w:pPr>
      <w:r w:rsidRPr="004326B0">
        <w:rPr>
          <w:b/>
          <w:i/>
          <w:lang w:val="en-US"/>
        </w:rPr>
        <w:t>V</w:t>
      </w:r>
      <w:r w:rsidR="00446AEC" w:rsidRPr="004326B0">
        <w:rPr>
          <w:b/>
          <w:i/>
          <w:vertAlign w:val="subscript"/>
        </w:rPr>
        <w:t>НБ</w:t>
      </w:r>
      <w:r w:rsidR="002A365C" w:rsidRPr="004326B0">
        <w:rPr>
          <w:b/>
          <w:i/>
          <w:vertAlign w:val="subscript"/>
        </w:rPr>
        <w:t>_</w:t>
      </w:r>
      <w:r w:rsidR="00AF2D87" w:rsidRPr="004326B0">
        <w:rPr>
          <w:b/>
          <w:i/>
          <w:vertAlign w:val="subscript"/>
        </w:rPr>
        <w:t>орг</w:t>
      </w:r>
      <w:r w:rsidR="00446AEC" w:rsidRPr="004326B0">
        <w:rPr>
          <w:b/>
          <w:i/>
        </w:rPr>
        <w:t xml:space="preserve"> </w:t>
      </w:r>
      <w:r w:rsidR="004C2377" w:rsidRPr="004326B0">
        <w:t>–</w:t>
      </w:r>
      <w:r w:rsidR="00552951" w:rsidRPr="004326B0">
        <w:t xml:space="preserve"> </w:t>
      </w:r>
      <w:r w:rsidR="00BB08F8" w:rsidRPr="004326B0">
        <w:t xml:space="preserve">сумма налоговой базы для исчисления налога на </w:t>
      </w:r>
      <w:r w:rsidR="00AF2D87" w:rsidRPr="004326B0">
        <w:t>прибыль организаций, зарегистрированных на территории Новгородской области, ис</w:t>
      </w:r>
      <w:r w:rsidR="00BB08F8" w:rsidRPr="004326B0">
        <w:t>ходя из доли</w:t>
      </w:r>
      <w:r w:rsidR="004C2377" w:rsidRPr="004326B0">
        <w:t xml:space="preserve"> </w:t>
      </w:r>
      <w:r w:rsidR="000308C7" w:rsidRPr="004326B0">
        <w:t>по основной ставке</w:t>
      </w:r>
      <w:r w:rsidR="00E03E6D" w:rsidRPr="004326B0">
        <w:t xml:space="preserve"> </w:t>
      </w:r>
      <w:r w:rsidR="004C2377" w:rsidRPr="004326B0">
        <w:t xml:space="preserve">в </w:t>
      </w:r>
      <w:r w:rsidR="00552951" w:rsidRPr="004326B0">
        <w:t>предыдущем</w:t>
      </w:r>
      <w:r w:rsidR="004C2377" w:rsidRPr="004326B0">
        <w:t xml:space="preserve"> году</w:t>
      </w:r>
      <w:r w:rsidR="000308C7" w:rsidRPr="004326B0">
        <w:t>, тыс. рублей</w:t>
      </w:r>
      <w:r w:rsidR="004C2377" w:rsidRPr="004326B0">
        <w:t>;</w:t>
      </w:r>
    </w:p>
    <w:p w:rsidR="00AF2D87" w:rsidRPr="004326B0" w:rsidRDefault="00AF2D87" w:rsidP="00F5477C">
      <w:pPr>
        <w:ind w:firstLine="709"/>
        <w:jc w:val="both"/>
      </w:pPr>
      <w:r w:rsidRPr="004326B0">
        <w:rPr>
          <w:b/>
          <w:i/>
          <w:lang w:val="en-US"/>
        </w:rPr>
        <w:t>V</w:t>
      </w:r>
      <w:r w:rsidRPr="004326B0">
        <w:rPr>
          <w:b/>
          <w:i/>
          <w:vertAlign w:val="subscript"/>
        </w:rPr>
        <w:t>НБ</w:t>
      </w:r>
      <w:r w:rsidR="002A365C" w:rsidRPr="004326B0">
        <w:rPr>
          <w:b/>
          <w:i/>
          <w:vertAlign w:val="subscript"/>
        </w:rPr>
        <w:t>_</w:t>
      </w:r>
      <w:r w:rsidRPr="004326B0">
        <w:rPr>
          <w:b/>
          <w:i/>
          <w:vertAlign w:val="subscript"/>
        </w:rPr>
        <w:t>обособл</w:t>
      </w:r>
      <w:r w:rsidRPr="004326B0">
        <w:rPr>
          <w:b/>
          <w:i/>
        </w:rPr>
        <w:t xml:space="preserve"> </w:t>
      </w:r>
      <w:r w:rsidRPr="004326B0">
        <w:t>– сумма налоговой базы для исчисления налога на прибыль по обособленным подразделениям иногородних организаций, исходя из доли по основной ставке в предыдущем году, тыс. рублей</w:t>
      </w:r>
      <w:r w:rsidR="00B859AD">
        <w:t>;</w:t>
      </w:r>
    </w:p>
    <w:p w:rsidR="000308C7" w:rsidRPr="004326B0" w:rsidRDefault="000308C7" w:rsidP="000308C7">
      <w:pPr>
        <w:ind w:firstLine="709"/>
        <w:jc w:val="both"/>
      </w:pPr>
      <w:r w:rsidRPr="004326B0">
        <w:rPr>
          <w:b/>
          <w:i/>
        </w:rPr>
        <w:t>К</w:t>
      </w:r>
      <w:r w:rsidRPr="004326B0">
        <w:rPr>
          <w:b/>
          <w:i/>
          <w:vertAlign w:val="subscript"/>
        </w:rPr>
        <w:t>рпп</w:t>
      </w:r>
      <w:r w:rsidR="002A365C" w:rsidRPr="004326B0">
        <w:rPr>
          <w:b/>
          <w:i/>
          <w:vertAlign w:val="subscript"/>
        </w:rPr>
        <w:t>_орг</w:t>
      </w:r>
      <w:r w:rsidRPr="004326B0">
        <w:rPr>
          <w:vertAlign w:val="subscript"/>
        </w:rPr>
        <w:t xml:space="preserve"> </w:t>
      </w:r>
      <w:r w:rsidRPr="004326B0">
        <w:t>– коэффициент роста прибыли прибыльных организаций (или рост базы по налогу</w:t>
      </w:r>
      <w:r w:rsidR="00BB08F8" w:rsidRPr="004326B0">
        <w:t xml:space="preserve"> </w:t>
      </w:r>
      <w:r w:rsidR="002A365C" w:rsidRPr="004326B0">
        <w:t xml:space="preserve">на прибыль организаций, зарегистрированных на территории Новгородской области, </w:t>
      </w:r>
      <w:r w:rsidR="00BB08F8" w:rsidRPr="004326B0">
        <w:t>в текущем году</w:t>
      </w:r>
      <w:r w:rsidRPr="004326B0">
        <w:t>) в очередном финансовом году;</w:t>
      </w:r>
    </w:p>
    <w:p w:rsidR="00AF2D87" w:rsidRPr="004326B0" w:rsidRDefault="00AF2D87" w:rsidP="000308C7">
      <w:pPr>
        <w:ind w:firstLine="709"/>
        <w:jc w:val="both"/>
      </w:pPr>
      <w:r w:rsidRPr="004326B0">
        <w:rPr>
          <w:b/>
          <w:i/>
        </w:rPr>
        <w:t>К</w:t>
      </w:r>
      <w:r w:rsidRPr="004326B0">
        <w:rPr>
          <w:b/>
          <w:i/>
          <w:vertAlign w:val="subscript"/>
        </w:rPr>
        <w:t>рпп</w:t>
      </w:r>
      <w:r w:rsidR="002A365C" w:rsidRPr="004326B0">
        <w:rPr>
          <w:b/>
          <w:i/>
          <w:vertAlign w:val="subscript"/>
        </w:rPr>
        <w:t>_обособл</w:t>
      </w:r>
      <w:r w:rsidRPr="004326B0">
        <w:rPr>
          <w:vertAlign w:val="subscript"/>
        </w:rPr>
        <w:t xml:space="preserve"> </w:t>
      </w:r>
      <w:r w:rsidRPr="004326B0">
        <w:t xml:space="preserve">– коэффициент роста прибыли прибыльных организаций (или рост базы по налогу </w:t>
      </w:r>
      <w:r w:rsidR="002A365C" w:rsidRPr="004326B0">
        <w:t xml:space="preserve">на прибыль по обособленным подразделениям иногородних организаций, </w:t>
      </w:r>
      <w:r w:rsidRPr="004326B0">
        <w:t>в текущем году) в очередном финансовом году</w:t>
      </w:r>
      <w:r w:rsidR="00B859AD">
        <w:t>;</w:t>
      </w:r>
    </w:p>
    <w:p w:rsidR="000308C7" w:rsidRPr="004326B0" w:rsidRDefault="000308C7" w:rsidP="00F5477C">
      <w:pPr>
        <w:ind w:firstLine="709"/>
        <w:jc w:val="both"/>
        <w:rPr>
          <w:rStyle w:val="FontStyle110"/>
          <w:lang w:eastAsia="en-US"/>
        </w:rPr>
      </w:pPr>
      <w:r w:rsidRPr="004326B0">
        <w:rPr>
          <w:rStyle w:val="FontStyle133"/>
          <w:lang w:val="en-US" w:eastAsia="en-US"/>
        </w:rPr>
        <w:t>S</w:t>
      </w:r>
      <w:r w:rsidRPr="004326B0">
        <w:rPr>
          <w:rStyle w:val="FontStyle133"/>
          <w:lang w:eastAsia="en-US"/>
        </w:rPr>
        <w:t xml:space="preserve"> </w:t>
      </w:r>
      <w:r w:rsidRPr="004326B0">
        <w:rPr>
          <w:rStyle w:val="FontStyle133"/>
          <w:b w:val="0"/>
          <w:lang w:eastAsia="en-US"/>
        </w:rPr>
        <w:t>–</w:t>
      </w:r>
      <w:r w:rsidRPr="004326B0">
        <w:rPr>
          <w:rStyle w:val="FontStyle133"/>
          <w:lang w:eastAsia="en-US"/>
        </w:rPr>
        <w:t xml:space="preserve"> </w:t>
      </w:r>
      <w:r w:rsidRPr="004326B0">
        <w:rPr>
          <w:rStyle w:val="FontStyle110"/>
          <w:lang w:eastAsia="en-US"/>
        </w:rPr>
        <w:t>ставка налога, %</w:t>
      </w:r>
      <w:r w:rsidR="004F1ECE">
        <w:rPr>
          <w:rStyle w:val="FontStyle110"/>
          <w:lang w:eastAsia="en-US"/>
        </w:rPr>
        <w:t>;</w:t>
      </w:r>
    </w:p>
    <w:p w:rsidR="001866F6" w:rsidRPr="004326B0" w:rsidRDefault="00BE416A" w:rsidP="001866F6">
      <w:pPr>
        <w:ind w:firstLine="709"/>
        <w:jc w:val="both"/>
      </w:pPr>
      <w:r w:rsidRPr="004326B0">
        <w:rPr>
          <w:rStyle w:val="FontStyle106"/>
        </w:rPr>
        <w:t xml:space="preserve">К </w:t>
      </w:r>
      <w:r w:rsidRPr="00B859AD">
        <w:rPr>
          <w:rStyle w:val="FontStyle99"/>
          <w:sz w:val="24"/>
          <w:szCs w:val="24"/>
          <w:vertAlign w:val="subscript"/>
        </w:rPr>
        <w:t>соб.</w:t>
      </w:r>
      <w:r w:rsidRPr="004326B0">
        <w:rPr>
          <w:rStyle w:val="FontStyle99"/>
          <w:sz w:val="24"/>
          <w:szCs w:val="24"/>
        </w:rPr>
        <w:t xml:space="preserve"> </w:t>
      </w:r>
      <w:r w:rsidR="000308C7" w:rsidRPr="004326B0">
        <w:rPr>
          <w:rStyle w:val="FontStyle133"/>
          <w:b w:val="0"/>
          <w:lang w:eastAsia="en-US"/>
        </w:rPr>
        <w:t>–</w:t>
      </w:r>
      <w:r w:rsidRPr="004326B0">
        <w:rPr>
          <w:rStyle w:val="FontStyle99"/>
          <w:sz w:val="24"/>
          <w:szCs w:val="24"/>
        </w:rPr>
        <w:t xml:space="preserve"> </w:t>
      </w:r>
      <w:r w:rsidR="001866F6"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74D17" w:rsidRPr="004326B0" w:rsidRDefault="00292486" w:rsidP="00274D17">
      <w:pPr>
        <w:ind w:firstLine="709"/>
        <w:jc w:val="both"/>
        <w:rPr>
          <w:rStyle w:val="FontStyle133"/>
        </w:rPr>
      </w:pPr>
      <w:r w:rsidRPr="004326B0">
        <w:rPr>
          <w:rStyle w:val="FontStyle110"/>
        </w:rPr>
        <w:t>Расчётный уровень собираемости определяется согласно данным отчёта по форме № 1</w:t>
      </w:r>
      <w:r w:rsidR="005A36E3" w:rsidRPr="004326B0">
        <w:rPr>
          <w:rStyle w:val="FontStyle110"/>
        </w:rPr>
        <w:t>–</w:t>
      </w:r>
      <w:r w:rsidRPr="004326B0">
        <w:rPr>
          <w:rStyle w:val="FontStyle110"/>
        </w:rPr>
        <w:t>НМ как частное от деления суммы поступившего налога на сумму начисленного налога.</w:t>
      </w:r>
      <w:r w:rsidR="00274D17" w:rsidRPr="004326B0">
        <w:rPr>
          <w:rStyle w:val="FontStyle133"/>
        </w:rPr>
        <w:t xml:space="preserve"> </w:t>
      </w:r>
    </w:p>
    <w:p w:rsidR="00086AD4" w:rsidRPr="004326B0" w:rsidRDefault="00086AD4" w:rsidP="00086AD4">
      <w:pPr>
        <w:ind w:firstLine="709"/>
        <w:jc w:val="both"/>
      </w:pPr>
      <w:r w:rsidRPr="004326B0">
        <w:rPr>
          <w:b/>
          <w:i/>
          <w:lang w:val="en-US"/>
        </w:rPr>
        <w:t>V</w:t>
      </w:r>
      <w:r w:rsidRPr="004326B0">
        <w:rPr>
          <w:b/>
          <w:i/>
        </w:rPr>
        <w:t xml:space="preserve"> </w:t>
      </w:r>
      <w:r w:rsidRPr="004326B0">
        <w:rPr>
          <w:b/>
          <w:i/>
          <w:vertAlign w:val="subscript"/>
        </w:rPr>
        <w:t>льгот</w:t>
      </w:r>
      <w:r w:rsidRPr="004326B0">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BB08F8" w:rsidRPr="004326B0" w:rsidRDefault="00BB08F8" w:rsidP="00BB08F8">
      <w:pPr>
        <w:widowControl/>
        <w:autoSpaceDE/>
        <w:autoSpaceDN/>
        <w:adjustRightInd/>
        <w:ind w:firstLine="709"/>
        <w:jc w:val="both"/>
        <w:rPr>
          <w:rStyle w:val="FontStyle110"/>
        </w:rPr>
      </w:pPr>
      <w:r w:rsidRPr="004326B0">
        <w:rPr>
          <w:rStyle w:val="FontStyle110"/>
          <w:b/>
          <w:i/>
        </w:rPr>
        <w:t>К</w:t>
      </w:r>
      <w:r w:rsidRPr="004326B0">
        <w:rPr>
          <w:rStyle w:val="FontStyle110"/>
          <w:b/>
          <w:i/>
          <w:vertAlign w:val="subscript"/>
        </w:rPr>
        <w:t>р</w:t>
      </w:r>
      <w:r w:rsidRPr="004326B0">
        <w:rPr>
          <w:rStyle w:val="FontStyle110"/>
        </w:rPr>
        <w:t xml:space="preserve"> –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308C7" w:rsidRPr="004326B0" w:rsidRDefault="000308C7" w:rsidP="00A03E8A">
      <w:pPr>
        <w:pStyle w:val="Style42"/>
        <w:widowControl/>
        <w:spacing w:line="317" w:lineRule="exact"/>
        <w:ind w:firstLine="713"/>
        <w:rPr>
          <w:rStyle w:val="FontStyle110"/>
          <w:lang w:eastAsia="en-US"/>
        </w:rPr>
      </w:pPr>
      <w:r w:rsidRPr="004326B0">
        <w:rPr>
          <w:rStyle w:val="FontStyle133"/>
          <w:lang w:val="en-US" w:eastAsia="en-US"/>
        </w:rPr>
        <w:t>F</w:t>
      </w:r>
      <w:r w:rsidRPr="004326B0">
        <w:rPr>
          <w:rStyle w:val="FontStyle133"/>
          <w:lang w:eastAsia="en-US"/>
        </w:rPr>
        <w:t xml:space="preserve"> </w:t>
      </w:r>
      <w:r w:rsidRPr="004326B0">
        <w:rPr>
          <w:rStyle w:val="FontStyle133"/>
          <w:b w:val="0"/>
          <w:lang w:eastAsia="en-US"/>
        </w:rPr>
        <w:t>–</w:t>
      </w:r>
      <w:r w:rsidRPr="004326B0">
        <w:rPr>
          <w:rStyle w:val="FontStyle133"/>
          <w:lang w:eastAsia="en-US"/>
        </w:rPr>
        <w:t xml:space="preserve"> </w:t>
      </w:r>
      <w:r w:rsidRPr="004326B0">
        <w:rPr>
          <w:rStyle w:val="FontStyle110"/>
          <w:lang w:eastAsia="en-US"/>
        </w:rPr>
        <w:t>корректирующая сумма поступлений, учитывающая изменения законодательства о налогах и сборах, а также другие факторы, тыс. рублей</w:t>
      </w:r>
      <w:r w:rsidR="0002197F">
        <w:rPr>
          <w:rStyle w:val="FontStyle110"/>
          <w:lang w:eastAsia="en-US"/>
        </w:rPr>
        <w:t>;</w:t>
      </w:r>
    </w:p>
    <w:p w:rsidR="00306E25" w:rsidRPr="004326B0" w:rsidRDefault="00306E25" w:rsidP="00306E25">
      <w:pPr>
        <w:ind w:firstLine="709"/>
        <w:jc w:val="both"/>
      </w:pPr>
      <w:r w:rsidRPr="004326B0">
        <w:rPr>
          <w:rStyle w:val="FontStyle133"/>
        </w:rPr>
        <w:t>Нд</w:t>
      </w:r>
      <w:r w:rsidRPr="004326B0">
        <w:t xml:space="preserve"> – планируемый объем погашения недоимки прошлых лет.</w:t>
      </w:r>
    </w:p>
    <w:p w:rsidR="00DF1957" w:rsidRPr="004326B0" w:rsidRDefault="00DF1957" w:rsidP="00DF1957">
      <w:pPr>
        <w:pStyle w:val="Style42"/>
        <w:widowControl/>
        <w:spacing w:before="58"/>
        <w:ind w:firstLine="691"/>
        <w:rPr>
          <w:rStyle w:val="FontStyle110"/>
        </w:rPr>
      </w:pPr>
      <w:r w:rsidRPr="004326B0">
        <w:rPr>
          <w:rStyle w:val="FontStyle110"/>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F1957" w:rsidRPr="004326B0" w:rsidRDefault="00DF1957" w:rsidP="005839AA">
      <w:pPr>
        <w:pStyle w:val="Style42"/>
        <w:widowControl/>
        <w:ind w:firstLine="691"/>
        <w:rPr>
          <w:rStyle w:val="FontStyle110"/>
        </w:rPr>
      </w:pPr>
      <w:r w:rsidRPr="004326B0">
        <w:rPr>
          <w:rStyle w:val="FontStyle110"/>
        </w:rPr>
        <w:t>- в налогооблагаемой базе в виде исключения стоимостных показателей, неподлежащих налогообложению, либо облагаемых по ставке 0;</w:t>
      </w:r>
    </w:p>
    <w:p w:rsidR="00DF1957" w:rsidRPr="004326B0" w:rsidRDefault="00DF1957" w:rsidP="005839AA">
      <w:pPr>
        <w:pStyle w:val="Style42"/>
        <w:widowControl/>
        <w:ind w:firstLine="691"/>
        <w:rPr>
          <w:rStyle w:val="FontStyle110"/>
        </w:rPr>
      </w:pPr>
      <w:r w:rsidRPr="004326B0">
        <w:rPr>
          <w:rStyle w:val="FontStyle110"/>
        </w:rPr>
        <w:t xml:space="preserve">- в виде применения налоговой ставки отличной от </w:t>
      </w:r>
      <w:r w:rsidR="00070259" w:rsidRPr="004326B0">
        <w:rPr>
          <w:rStyle w:val="FontStyle110"/>
        </w:rPr>
        <w:t>основной ставки</w:t>
      </w:r>
      <w:r w:rsidRPr="004326B0">
        <w:rPr>
          <w:rStyle w:val="FontStyle110"/>
        </w:rPr>
        <w:t>.</w:t>
      </w:r>
    </w:p>
    <w:p w:rsidR="00DF1957" w:rsidRPr="004326B0" w:rsidRDefault="00DF1957" w:rsidP="005839AA">
      <w:pPr>
        <w:pStyle w:val="Style42"/>
        <w:widowControl/>
        <w:ind w:firstLine="691"/>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FE1FC3" w:rsidRPr="004326B0" w:rsidRDefault="00FE1FC3" w:rsidP="005839AA">
      <w:pPr>
        <w:pStyle w:val="Style42"/>
        <w:widowControl/>
        <w:ind w:firstLine="691"/>
        <w:rPr>
          <w:rStyle w:val="FontStyle110"/>
        </w:rPr>
      </w:pPr>
      <w:r w:rsidRPr="004326B0">
        <w:rPr>
          <w:rStyle w:val="FontStyle110"/>
        </w:rPr>
        <w:t>Налог на прибыль организаций зачисляется в бюджет Новгородской области по нормативу</w:t>
      </w:r>
      <w:r w:rsidR="0043678C" w:rsidRPr="004326B0">
        <w:rPr>
          <w:rStyle w:val="FontStyle110"/>
        </w:rPr>
        <w:t>,</w:t>
      </w:r>
      <w:r w:rsidRPr="004326B0">
        <w:rPr>
          <w:rStyle w:val="FontStyle110"/>
        </w:rPr>
        <w:t xml:space="preserve"> установленному</w:t>
      </w:r>
      <w:r w:rsidR="0043678C" w:rsidRPr="004326B0">
        <w:rPr>
          <w:rStyle w:val="FontStyle110"/>
        </w:rPr>
        <w:t xml:space="preserve"> </w:t>
      </w:r>
      <w:r w:rsidRPr="004326B0">
        <w:rPr>
          <w:rStyle w:val="FontStyle110"/>
        </w:rPr>
        <w:t>в соответствии</w:t>
      </w:r>
      <w:r w:rsidR="0043678C" w:rsidRPr="004326B0">
        <w:rPr>
          <w:rStyle w:val="FontStyle110"/>
        </w:rPr>
        <w:t xml:space="preserve"> со статьей 56 Бюджетного кодекса </w:t>
      </w:r>
      <w:r w:rsidR="00030A4B" w:rsidRPr="004326B0">
        <w:rPr>
          <w:rStyle w:val="FontStyle110"/>
        </w:rPr>
        <w:t xml:space="preserve">Российской Федерации </w:t>
      </w:r>
      <w:r w:rsidR="0043678C" w:rsidRPr="004326B0">
        <w:rPr>
          <w:rStyle w:val="FontStyle110"/>
        </w:rPr>
        <w:t xml:space="preserve">(далее </w:t>
      </w:r>
      <w:r w:rsidR="00030A4B" w:rsidRPr="004326B0">
        <w:rPr>
          <w:rStyle w:val="FontStyle110"/>
        </w:rPr>
        <w:t>–</w:t>
      </w:r>
      <w:r w:rsidR="0043678C" w:rsidRPr="004326B0">
        <w:rPr>
          <w:rStyle w:val="FontStyle110"/>
        </w:rPr>
        <w:t xml:space="preserve"> Б</w:t>
      </w:r>
      <w:r w:rsidR="00030A4B" w:rsidRPr="004326B0">
        <w:rPr>
          <w:rStyle w:val="FontStyle110"/>
        </w:rPr>
        <w:t>К РФ</w:t>
      </w:r>
      <w:r w:rsidR="0043678C" w:rsidRPr="004326B0">
        <w:rPr>
          <w:rStyle w:val="FontStyle110"/>
        </w:rPr>
        <w:t>).</w:t>
      </w:r>
    </w:p>
    <w:p w:rsidR="00135FF8" w:rsidRDefault="00135FF8" w:rsidP="00135FF8">
      <w:pPr>
        <w:ind w:left="1984" w:right="1134"/>
        <w:jc w:val="center"/>
        <w:rPr>
          <w:rStyle w:val="FontStyle150"/>
          <w:i/>
        </w:rPr>
      </w:pPr>
    </w:p>
    <w:p w:rsidR="00135FF8" w:rsidRDefault="00F46E43" w:rsidP="00135FF8">
      <w:pPr>
        <w:ind w:left="1984" w:right="1134"/>
        <w:jc w:val="center"/>
        <w:rPr>
          <w:rStyle w:val="FontStyle150"/>
          <w:rFonts w:eastAsiaTheme="majorEastAsia"/>
          <w:bCs w:val="0"/>
          <w:i/>
        </w:rPr>
      </w:pPr>
      <w:r w:rsidRPr="007B1719">
        <w:rPr>
          <w:rStyle w:val="FontStyle150"/>
          <w:i/>
        </w:rPr>
        <w:t>2.</w:t>
      </w:r>
      <w:r w:rsidR="00E83373" w:rsidRPr="007B1719">
        <w:rPr>
          <w:rStyle w:val="FontStyle150"/>
          <w:b w:val="0"/>
          <w:i/>
        </w:rPr>
        <w:t>1</w:t>
      </w:r>
      <w:r w:rsidRPr="007B1719">
        <w:rPr>
          <w:rStyle w:val="FontStyle150"/>
          <w:i/>
        </w:rPr>
        <w:t>.</w:t>
      </w:r>
      <w:r w:rsidR="00E83373" w:rsidRPr="007B1719">
        <w:rPr>
          <w:rStyle w:val="FontStyle150"/>
          <w:i/>
        </w:rPr>
        <w:t xml:space="preserve">2 </w:t>
      </w:r>
      <w:r w:rsidRPr="007B1719">
        <w:rPr>
          <w:rStyle w:val="FontStyle150"/>
          <w:i/>
        </w:rPr>
        <w:t xml:space="preserve"> </w:t>
      </w:r>
      <w:r w:rsidRPr="007B1719">
        <w:rPr>
          <w:rStyle w:val="FontStyle150"/>
          <w:rFonts w:eastAsiaTheme="majorEastAsia"/>
          <w:bCs w:val="0"/>
          <w:i/>
        </w:rPr>
        <w:t>Налог на прибыль организаций консолидированных групп налогоплательщиков, зачисляемый в бюджеты субъектов Российской Федерации</w:t>
      </w:r>
    </w:p>
    <w:p w:rsidR="00F46E43" w:rsidRPr="007B1719" w:rsidRDefault="00F46E43" w:rsidP="00135FF8">
      <w:pPr>
        <w:ind w:left="1984" w:right="1134"/>
        <w:jc w:val="center"/>
        <w:rPr>
          <w:rStyle w:val="FontStyle150"/>
          <w:i/>
        </w:rPr>
      </w:pPr>
      <w:r w:rsidRPr="007B1719">
        <w:rPr>
          <w:rStyle w:val="FontStyle150"/>
          <w:i/>
        </w:rPr>
        <w:t>182 1 01 01014 00 0000 110</w:t>
      </w:r>
    </w:p>
    <w:p w:rsidR="00F46E43" w:rsidRPr="004326B0" w:rsidRDefault="00F46E43" w:rsidP="00F46E43">
      <w:pPr>
        <w:pStyle w:val="Style42"/>
        <w:widowControl/>
        <w:spacing w:before="230"/>
        <w:rPr>
          <w:rStyle w:val="FontStyle110"/>
        </w:rPr>
      </w:pPr>
      <w:r w:rsidRPr="004326B0">
        <w:rPr>
          <w:rStyle w:val="FontStyle110"/>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F46E43" w:rsidRPr="004326B0" w:rsidRDefault="00F46E43" w:rsidP="00F46E43">
      <w:pPr>
        <w:pStyle w:val="Style42"/>
        <w:widowControl/>
        <w:spacing w:before="22" w:line="240" w:lineRule="auto"/>
        <w:ind w:left="713" w:firstLine="0"/>
        <w:jc w:val="left"/>
        <w:rPr>
          <w:rStyle w:val="FontStyle110"/>
        </w:rPr>
      </w:pPr>
      <w:r w:rsidRPr="004326B0">
        <w:rPr>
          <w:rStyle w:val="FontStyle110"/>
        </w:rPr>
        <w:t>В прогнозе поступлений налога на прибыль организаций учитываются:</w:t>
      </w:r>
    </w:p>
    <w:p w:rsidR="00F46E43" w:rsidRPr="004326B0" w:rsidRDefault="00F46E43" w:rsidP="002A365C">
      <w:pPr>
        <w:ind w:firstLine="713"/>
        <w:jc w:val="both"/>
        <w:rPr>
          <w:rStyle w:val="FontStyle110"/>
        </w:rPr>
      </w:pPr>
      <w:r w:rsidRPr="004326B0">
        <w:rPr>
          <w:rStyle w:val="FontStyle110"/>
        </w:rPr>
        <w:t xml:space="preserve">– показатели прогноза социально–экономического развития Новгородской области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Центром по </w:t>
      </w:r>
      <w:r w:rsidRPr="004326B0">
        <w:rPr>
          <w:rStyle w:val="FontStyle110"/>
        </w:rPr>
        <w:lastRenderedPageBreak/>
        <w:t>мониторингу и анализу социально-экономического развития Новгородской области</w:t>
      </w:r>
      <w:r w:rsidR="002A365C" w:rsidRPr="004326B0">
        <w:rPr>
          <w:rStyle w:val="FontStyle110"/>
        </w:rPr>
        <w:t>;</w:t>
      </w:r>
    </w:p>
    <w:p w:rsidR="00F46E43" w:rsidRPr="004326B0" w:rsidRDefault="00F46E43" w:rsidP="00F46E43">
      <w:pPr>
        <w:pStyle w:val="Style50"/>
        <w:widowControl/>
        <w:numPr>
          <w:ilvl w:val="0"/>
          <w:numId w:val="31"/>
        </w:numPr>
        <w:tabs>
          <w:tab w:val="left" w:pos="893"/>
        </w:tabs>
        <w:rPr>
          <w:rStyle w:val="FontStyle110"/>
        </w:rPr>
      </w:pPr>
      <w:r w:rsidRPr="004326B0">
        <w:rPr>
          <w:rStyle w:val="FontStyle110"/>
        </w:rPr>
        <w:t>динамика налоговой базы по налогу согласно данным отчёта по форме № 5–КГНМ «Отчет о налоговой базе и сумме, исчисленного консолидированными группами налога на прибыль организаций, зачисляемого в бюджет субъекта Российской Федерации», сложившаяся за предыдущие периоды;</w:t>
      </w:r>
    </w:p>
    <w:p w:rsidR="00F46E43" w:rsidRPr="004326B0" w:rsidRDefault="00F46E43" w:rsidP="00F46E43">
      <w:pPr>
        <w:pStyle w:val="Style50"/>
        <w:widowControl/>
        <w:numPr>
          <w:ilvl w:val="0"/>
          <w:numId w:val="31"/>
        </w:numPr>
        <w:tabs>
          <w:tab w:val="left" w:pos="893"/>
        </w:tabs>
        <w:spacing w:line="302" w:lineRule="exact"/>
        <w:rPr>
          <w:rStyle w:val="FontStyle110"/>
        </w:rPr>
      </w:pPr>
      <w:r w:rsidRPr="004326B0">
        <w:rPr>
          <w:rStyle w:val="FontStyle110"/>
        </w:rPr>
        <w:t>динамика фактических поступлений по налогу согласно данным отчёта по форме № 1–НМ «</w:t>
      </w:r>
      <w:r w:rsidR="007B1719">
        <w:rPr>
          <w:rStyle w:val="FontStyle110"/>
        </w:rPr>
        <w:t>Отчет о н</w:t>
      </w:r>
      <w:r w:rsidRPr="004326B0">
        <w:rPr>
          <w:rStyle w:val="FontStyle110"/>
        </w:rPr>
        <w:t>ачислени</w:t>
      </w:r>
      <w:r w:rsidR="007B1719">
        <w:rPr>
          <w:rStyle w:val="FontStyle110"/>
        </w:rPr>
        <w:t>и</w:t>
      </w:r>
      <w:r w:rsidRPr="004326B0">
        <w:rPr>
          <w:rStyle w:val="FontStyle110"/>
        </w:rPr>
        <w:t xml:space="preserve"> и поступлени</w:t>
      </w:r>
      <w:r w:rsidR="007B1719">
        <w:rPr>
          <w:rStyle w:val="FontStyle110"/>
        </w:rPr>
        <w:t>и</w:t>
      </w:r>
      <w:r w:rsidRPr="004326B0">
        <w:rPr>
          <w:rStyle w:val="FontStyle110"/>
        </w:rPr>
        <w:t xml:space="preserve"> налогов, сборов и иных обязательных платежей в бюджет</w:t>
      </w:r>
      <w:r w:rsidR="007B1719">
        <w:rPr>
          <w:rStyle w:val="FontStyle110"/>
        </w:rPr>
        <w:t>ную систему</w:t>
      </w:r>
      <w:r w:rsidRPr="004326B0">
        <w:rPr>
          <w:rStyle w:val="FontStyle110"/>
        </w:rPr>
        <w:t xml:space="preserve"> Российской Федерации»;</w:t>
      </w:r>
    </w:p>
    <w:p w:rsidR="00F46E43" w:rsidRPr="004326B0" w:rsidRDefault="00F46E43" w:rsidP="00F46E43">
      <w:pPr>
        <w:pStyle w:val="Style50"/>
        <w:widowControl/>
        <w:numPr>
          <w:ilvl w:val="0"/>
          <w:numId w:val="31"/>
        </w:numPr>
        <w:tabs>
          <w:tab w:val="left" w:pos="893"/>
        </w:tabs>
        <w:spacing w:line="317" w:lineRule="exact"/>
        <w:rPr>
          <w:rStyle w:val="FontStyle110"/>
        </w:rPr>
      </w:pPr>
      <w:r w:rsidRPr="004326B0">
        <w:rPr>
          <w:rStyle w:val="FontStyle110"/>
        </w:rPr>
        <w:t>налоговые ставки, льготы и преференции, предусмотренные главой 25 НК РФ «Налог на прибыль организаций» и др. источники.</w:t>
      </w:r>
    </w:p>
    <w:p w:rsidR="00F46E43" w:rsidRPr="004326B0" w:rsidRDefault="00F46E43" w:rsidP="00F46E43">
      <w:pPr>
        <w:pStyle w:val="Style42"/>
        <w:widowControl/>
        <w:spacing w:line="240" w:lineRule="exact"/>
        <w:ind w:firstLine="706"/>
      </w:pPr>
    </w:p>
    <w:p w:rsidR="00F46E43" w:rsidRPr="004326B0" w:rsidRDefault="00F46E43" w:rsidP="00F46E43">
      <w:pPr>
        <w:pStyle w:val="Style42"/>
        <w:widowControl/>
        <w:spacing w:before="62"/>
        <w:ind w:firstLine="706"/>
        <w:rPr>
          <w:rStyle w:val="FontStyle110"/>
        </w:rPr>
      </w:pPr>
      <w:r w:rsidRPr="004326B0">
        <w:rPr>
          <w:rStyle w:val="FontStyle110"/>
        </w:rPr>
        <w:t>Расчёт прогнозного объёма поступлений налога на прибыль организаций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F46E43" w:rsidRPr="004326B0" w:rsidRDefault="00F46E43" w:rsidP="00F46E43">
      <w:pPr>
        <w:ind w:firstLine="709"/>
        <w:jc w:val="both"/>
      </w:pPr>
      <w:r w:rsidRPr="004326B0">
        <w:t xml:space="preserve">Прогнозируемый объем поступления налога на прибыль организаций </w:t>
      </w:r>
      <w:r w:rsidR="002A365C" w:rsidRPr="004326B0">
        <w:t xml:space="preserve">консолидированных групп налогоплательщиков, зачисляемого </w:t>
      </w:r>
      <w:r w:rsidRPr="004326B0">
        <w:t>в бюджет субъекта на очередной финансовый год рассчитывается по формуле:</w:t>
      </w:r>
    </w:p>
    <w:p w:rsidR="00F46E43" w:rsidRPr="004326B0" w:rsidRDefault="00F46E43" w:rsidP="00F46E43">
      <w:pPr>
        <w:ind w:firstLine="709"/>
        <w:jc w:val="both"/>
      </w:pPr>
    </w:p>
    <w:p w:rsidR="00F46E43" w:rsidRPr="004326B0" w:rsidRDefault="00F46E43" w:rsidP="00F46E43">
      <w:pPr>
        <w:ind w:firstLine="709"/>
        <w:jc w:val="center"/>
        <w:rPr>
          <w:b/>
          <w:i/>
          <w:vertAlign w:val="subscript"/>
        </w:rPr>
      </w:pPr>
      <w:r w:rsidRPr="004326B0">
        <w:rPr>
          <w:b/>
          <w:i/>
        </w:rPr>
        <w:t>ПРИБЫЛЬ</w:t>
      </w:r>
      <w:r w:rsidR="002A365C" w:rsidRPr="004326B0">
        <w:rPr>
          <w:b/>
          <w:i/>
          <w:vertAlign w:val="subscript"/>
        </w:rPr>
        <w:t>КГН</w:t>
      </w:r>
      <w:r w:rsidRPr="004326B0">
        <w:rPr>
          <w:b/>
          <w:i/>
          <w:vertAlign w:val="subscript"/>
        </w:rPr>
        <w:t xml:space="preserve"> </w:t>
      </w:r>
      <w:r w:rsidRPr="004326B0">
        <w:rPr>
          <w:b/>
          <w:i/>
        </w:rPr>
        <w:t>= ((</w:t>
      </w:r>
      <w:r w:rsidRPr="004326B0">
        <w:rPr>
          <w:b/>
          <w:i/>
          <w:lang w:val="en-US"/>
        </w:rPr>
        <w:t>V</w:t>
      </w:r>
      <w:r w:rsidRPr="004326B0">
        <w:rPr>
          <w:b/>
          <w:i/>
          <w:vertAlign w:val="subscript"/>
        </w:rPr>
        <w:t>НБ</w:t>
      </w:r>
      <w:r w:rsidR="002A365C" w:rsidRPr="004326B0">
        <w:rPr>
          <w:b/>
          <w:i/>
          <w:vertAlign w:val="subscript"/>
        </w:rPr>
        <w:t>_КГН</w:t>
      </w:r>
      <w:r w:rsidRPr="004326B0">
        <w:rPr>
          <w:b/>
          <w:i/>
        </w:rPr>
        <w:t xml:space="preserve"> * К</w:t>
      </w:r>
      <w:r w:rsidRPr="004326B0">
        <w:rPr>
          <w:b/>
          <w:i/>
          <w:vertAlign w:val="subscript"/>
        </w:rPr>
        <w:t>рпп</w:t>
      </w:r>
      <w:r w:rsidR="002A365C" w:rsidRPr="004326B0">
        <w:rPr>
          <w:b/>
          <w:i/>
          <w:vertAlign w:val="subscript"/>
        </w:rPr>
        <w:t>_КГН</w:t>
      </w:r>
      <w:r w:rsidRPr="004326B0">
        <w:rPr>
          <w:rStyle w:val="FontStyle133"/>
          <w:lang w:eastAsia="en-US"/>
        </w:rPr>
        <w:t xml:space="preserve">) * </w:t>
      </w:r>
      <w:r w:rsidRPr="004326B0">
        <w:rPr>
          <w:rStyle w:val="FontStyle133"/>
          <w:lang w:val="en-US" w:eastAsia="en-US"/>
        </w:rPr>
        <w:t>S</w:t>
      </w:r>
      <w:r w:rsidRPr="004326B0">
        <w:rPr>
          <w:b/>
          <w:i/>
        </w:rPr>
        <w:t xml:space="preserve">) * К </w:t>
      </w:r>
      <w:r w:rsidRPr="004326B0">
        <w:rPr>
          <w:b/>
          <w:i/>
          <w:vertAlign w:val="subscript"/>
        </w:rPr>
        <w:t>соб,</w:t>
      </w:r>
      <w:r w:rsidRPr="004326B0">
        <w:rPr>
          <w:b/>
          <w:i/>
        </w:rPr>
        <w:t xml:space="preserve"> – V </w:t>
      </w:r>
      <w:r w:rsidRPr="004326B0">
        <w:rPr>
          <w:b/>
          <w:i/>
          <w:vertAlign w:val="subscript"/>
        </w:rPr>
        <w:t>льгот</w:t>
      </w:r>
      <w:r w:rsidR="00C626D1" w:rsidRPr="004326B0">
        <w:rPr>
          <w:b/>
          <w:i/>
        </w:rPr>
        <w:t xml:space="preserve"> </w:t>
      </w:r>
      <w:r w:rsidRPr="004326B0">
        <w:rPr>
          <w:rStyle w:val="FontStyle133"/>
        </w:rPr>
        <w:t xml:space="preserve">(+/–) </w:t>
      </w:r>
      <w:r w:rsidRPr="004326B0">
        <w:rPr>
          <w:rStyle w:val="FontStyle133"/>
          <w:lang w:val="en-US" w:eastAsia="en-US"/>
        </w:rPr>
        <w:t>F</w:t>
      </w:r>
      <w:r w:rsidRPr="004326B0">
        <w:rPr>
          <w:b/>
          <w:i/>
        </w:rPr>
        <w:t xml:space="preserve"> +</w:t>
      </w:r>
      <w:r w:rsidRPr="004326B0">
        <w:rPr>
          <w:rStyle w:val="FontStyle133"/>
        </w:rPr>
        <w:t xml:space="preserve"> Нд</w:t>
      </w:r>
      <w:r w:rsidRPr="004326B0">
        <w:rPr>
          <w:rStyle w:val="FontStyle133"/>
          <w:lang w:eastAsia="en-US"/>
        </w:rPr>
        <w:t>,</w:t>
      </w:r>
    </w:p>
    <w:p w:rsidR="00F46E43" w:rsidRPr="004326B0" w:rsidRDefault="00F46E43" w:rsidP="00F46E43">
      <w:pPr>
        <w:ind w:firstLine="709"/>
        <w:jc w:val="both"/>
      </w:pPr>
    </w:p>
    <w:p w:rsidR="00F46E43" w:rsidRPr="004326B0" w:rsidRDefault="00F46E43" w:rsidP="00F46E43">
      <w:pPr>
        <w:ind w:firstLine="709"/>
        <w:jc w:val="both"/>
      </w:pPr>
      <w:r w:rsidRPr="004326B0">
        <w:t>где:</w:t>
      </w:r>
    </w:p>
    <w:p w:rsidR="00F46E43" w:rsidRPr="004326B0" w:rsidRDefault="00F46E43" w:rsidP="00F46E43">
      <w:pPr>
        <w:ind w:firstLine="709"/>
        <w:jc w:val="both"/>
      </w:pPr>
      <w:r w:rsidRPr="004326B0">
        <w:rPr>
          <w:b/>
          <w:i/>
          <w:lang w:val="en-US"/>
        </w:rPr>
        <w:t>V</w:t>
      </w:r>
      <w:r w:rsidRPr="004326B0">
        <w:rPr>
          <w:b/>
          <w:i/>
          <w:vertAlign w:val="subscript"/>
        </w:rPr>
        <w:t>НБ</w:t>
      </w:r>
      <w:r w:rsidR="002A365C" w:rsidRPr="004326B0">
        <w:rPr>
          <w:b/>
          <w:i/>
          <w:vertAlign w:val="subscript"/>
        </w:rPr>
        <w:t>_КГН</w:t>
      </w:r>
      <w:r w:rsidRPr="004326B0">
        <w:rPr>
          <w:b/>
          <w:i/>
        </w:rPr>
        <w:t xml:space="preserve"> </w:t>
      </w:r>
      <w:r w:rsidRPr="004326B0">
        <w:t>– сумма налоговой базы для исчисления налога на прибыль</w:t>
      </w:r>
      <w:r w:rsidR="002A365C" w:rsidRPr="004326B0">
        <w:t xml:space="preserve"> организаций консолидированных групп налогоплательщиков,</w:t>
      </w:r>
      <w:r w:rsidRPr="004326B0">
        <w:t xml:space="preserve"> исходя из доли по основной ставке в предыдущем году, тыс. рублей;</w:t>
      </w:r>
    </w:p>
    <w:p w:rsidR="00F46E43" w:rsidRPr="004326B0" w:rsidRDefault="00F46E43" w:rsidP="00F46E43">
      <w:pPr>
        <w:ind w:firstLine="709"/>
        <w:jc w:val="both"/>
      </w:pPr>
      <w:r w:rsidRPr="004326B0">
        <w:rPr>
          <w:b/>
          <w:i/>
        </w:rPr>
        <w:t>К</w:t>
      </w:r>
      <w:r w:rsidRPr="004326B0">
        <w:rPr>
          <w:b/>
          <w:i/>
          <w:vertAlign w:val="subscript"/>
        </w:rPr>
        <w:t>рпп</w:t>
      </w:r>
      <w:r w:rsidR="002A365C" w:rsidRPr="004326B0">
        <w:rPr>
          <w:b/>
          <w:i/>
          <w:vertAlign w:val="subscript"/>
        </w:rPr>
        <w:t>_КГН</w:t>
      </w:r>
      <w:r w:rsidRPr="004326B0">
        <w:rPr>
          <w:vertAlign w:val="subscript"/>
        </w:rPr>
        <w:t xml:space="preserve"> </w:t>
      </w:r>
      <w:r w:rsidRPr="004326B0">
        <w:t>– коэффициент роста прибыли прибыльных организаций (или рост базы по налогу</w:t>
      </w:r>
      <w:r w:rsidR="002A365C" w:rsidRPr="004326B0">
        <w:t xml:space="preserve"> на прибыль</w:t>
      </w:r>
      <w:r w:rsidRPr="004326B0">
        <w:t xml:space="preserve"> </w:t>
      </w:r>
      <w:r w:rsidR="002A365C" w:rsidRPr="004326B0">
        <w:t xml:space="preserve">организаций консолидированных групп налогоплательщиков, </w:t>
      </w:r>
      <w:r w:rsidRPr="004326B0">
        <w:t>в текущем году) в очередном финансовом году;</w:t>
      </w:r>
    </w:p>
    <w:p w:rsidR="00F46E43" w:rsidRPr="004326B0" w:rsidRDefault="00F46E43" w:rsidP="00F46E43">
      <w:pPr>
        <w:ind w:firstLine="709"/>
        <w:jc w:val="both"/>
        <w:rPr>
          <w:rStyle w:val="FontStyle110"/>
          <w:lang w:eastAsia="en-US"/>
        </w:rPr>
      </w:pPr>
      <w:r w:rsidRPr="004326B0">
        <w:rPr>
          <w:rStyle w:val="FontStyle133"/>
          <w:lang w:val="en-US" w:eastAsia="en-US"/>
        </w:rPr>
        <w:t>S</w:t>
      </w:r>
      <w:r w:rsidRPr="004326B0">
        <w:rPr>
          <w:rStyle w:val="FontStyle133"/>
          <w:lang w:eastAsia="en-US"/>
        </w:rPr>
        <w:t xml:space="preserve"> </w:t>
      </w:r>
      <w:r w:rsidRPr="004326B0">
        <w:rPr>
          <w:rStyle w:val="FontStyle133"/>
          <w:b w:val="0"/>
          <w:lang w:eastAsia="en-US"/>
        </w:rPr>
        <w:t>–</w:t>
      </w:r>
      <w:r w:rsidRPr="004326B0">
        <w:rPr>
          <w:rStyle w:val="FontStyle133"/>
          <w:lang w:eastAsia="en-US"/>
        </w:rPr>
        <w:t xml:space="preserve"> </w:t>
      </w:r>
      <w:r w:rsidRPr="004326B0">
        <w:rPr>
          <w:rStyle w:val="FontStyle110"/>
          <w:lang w:eastAsia="en-US"/>
        </w:rPr>
        <w:t>ставка налога, %</w:t>
      </w:r>
      <w:r w:rsidR="00705124">
        <w:rPr>
          <w:rStyle w:val="FontStyle110"/>
          <w:lang w:eastAsia="en-US"/>
        </w:rPr>
        <w:t>;</w:t>
      </w:r>
    </w:p>
    <w:p w:rsidR="00F46E43" w:rsidRPr="004326B0" w:rsidRDefault="00F46E43" w:rsidP="00F46E43">
      <w:pPr>
        <w:ind w:firstLine="709"/>
        <w:jc w:val="both"/>
      </w:pPr>
      <w:r w:rsidRPr="004326B0">
        <w:rPr>
          <w:rStyle w:val="FontStyle106"/>
        </w:rPr>
        <w:t xml:space="preserve">К </w:t>
      </w:r>
      <w:r w:rsidRPr="00705124">
        <w:rPr>
          <w:rStyle w:val="FontStyle99"/>
          <w:sz w:val="24"/>
          <w:szCs w:val="24"/>
          <w:vertAlign w:val="subscript"/>
        </w:rPr>
        <w:t>соб.</w:t>
      </w:r>
      <w:r w:rsidRPr="004326B0">
        <w:rPr>
          <w:rStyle w:val="FontStyle99"/>
          <w:sz w:val="24"/>
          <w:szCs w:val="24"/>
        </w:rPr>
        <w:t xml:space="preserve"> </w:t>
      </w:r>
      <w:r w:rsidRPr="004326B0">
        <w:rPr>
          <w:rStyle w:val="FontStyle133"/>
          <w:b w:val="0"/>
          <w:lang w:eastAsia="en-US"/>
        </w:rPr>
        <w:t>–</w:t>
      </w:r>
      <w:r w:rsidRPr="004326B0">
        <w:rPr>
          <w:rStyle w:val="FontStyle99"/>
          <w:sz w:val="24"/>
          <w:szCs w:val="24"/>
        </w:rPr>
        <w:t xml:space="preserve"> </w:t>
      </w:r>
      <w:r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46E43" w:rsidRPr="004326B0" w:rsidRDefault="00F46E43" w:rsidP="00F46E43">
      <w:pPr>
        <w:ind w:firstLine="709"/>
        <w:jc w:val="both"/>
        <w:rPr>
          <w:rStyle w:val="FontStyle133"/>
        </w:rPr>
      </w:pPr>
      <w:r w:rsidRPr="004326B0">
        <w:rPr>
          <w:rStyle w:val="FontStyle110"/>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Pr="004326B0">
        <w:rPr>
          <w:rStyle w:val="FontStyle133"/>
        </w:rPr>
        <w:t xml:space="preserve"> </w:t>
      </w:r>
    </w:p>
    <w:p w:rsidR="00F46E43" w:rsidRPr="004326B0" w:rsidRDefault="00F46E43" w:rsidP="00F46E43">
      <w:pPr>
        <w:ind w:firstLine="709"/>
        <w:jc w:val="both"/>
      </w:pPr>
      <w:r w:rsidRPr="004326B0">
        <w:rPr>
          <w:b/>
          <w:i/>
          <w:lang w:val="en-US"/>
        </w:rPr>
        <w:t>V</w:t>
      </w:r>
      <w:r w:rsidRPr="004326B0">
        <w:rPr>
          <w:b/>
          <w:i/>
        </w:rPr>
        <w:t xml:space="preserve"> </w:t>
      </w:r>
      <w:r w:rsidRPr="004326B0">
        <w:rPr>
          <w:b/>
          <w:i/>
          <w:vertAlign w:val="subscript"/>
        </w:rPr>
        <w:t>льгот</w:t>
      </w:r>
      <w:r w:rsidRPr="004326B0">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F46E43" w:rsidRPr="004326B0" w:rsidRDefault="00F46E43" w:rsidP="00F46E43">
      <w:pPr>
        <w:pStyle w:val="Style42"/>
        <w:widowControl/>
        <w:spacing w:before="29" w:line="317" w:lineRule="exact"/>
        <w:ind w:firstLine="713"/>
        <w:rPr>
          <w:rStyle w:val="FontStyle110"/>
          <w:lang w:eastAsia="en-US"/>
        </w:rPr>
      </w:pPr>
      <w:r w:rsidRPr="004326B0">
        <w:rPr>
          <w:rStyle w:val="FontStyle133"/>
          <w:lang w:val="en-US" w:eastAsia="en-US"/>
        </w:rPr>
        <w:t>F</w:t>
      </w:r>
      <w:r w:rsidRPr="004326B0">
        <w:rPr>
          <w:rStyle w:val="FontStyle133"/>
          <w:lang w:eastAsia="en-US"/>
        </w:rPr>
        <w:t xml:space="preserve"> </w:t>
      </w:r>
      <w:r w:rsidRPr="004326B0">
        <w:rPr>
          <w:rStyle w:val="FontStyle133"/>
          <w:b w:val="0"/>
          <w:lang w:eastAsia="en-US"/>
        </w:rPr>
        <w:t>–</w:t>
      </w:r>
      <w:r w:rsidRPr="004326B0">
        <w:rPr>
          <w:rStyle w:val="FontStyle133"/>
          <w:lang w:eastAsia="en-US"/>
        </w:rPr>
        <w:t xml:space="preserve"> </w:t>
      </w:r>
      <w:r w:rsidRPr="004326B0">
        <w:rPr>
          <w:rStyle w:val="FontStyle110"/>
          <w:lang w:eastAsia="en-US"/>
        </w:rPr>
        <w:t>корректирующая сумма поступлений, учитывающая изменения законодательства о налогах и сборах, а та</w:t>
      </w:r>
      <w:r w:rsidR="00705124">
        <w:rPr>
          <w:rStyle w:val="FontStyle110"/>
          <w:lang w:eastAsia="en-US"/>
        </w:rPr>
        <w:t>кже другие факторы, тыс. рублей;</w:t>
      </w:r>
    </w:p>
    <w:p w:rsidR="00F46E43" w:rsidRPr="004326B0" w:rsidRDefault="00F46E43" w:rsidP="00F46E43">
      <w:pPr>
        <w:ind w:firstLine="709"/>
        <w:jc w:val="both"/>
      </w:pPr>
      <w:r w:rsidRPr="004326B0">
        <w:rPr>
          <w:rStyle w:val="FontStyle133"/>
        </w:rPr>
        <w:t>Нд</w:t>
      </w:r>
      <w:r w:rsidRPr="004326B0">
        <w:t xml:space="preserve"> – планируемый объем погашения недоимки прошлых лет.</w:t>
      </w:r>
    </w:p>
    <w:p w:rsidR="00F46E43" w:rsidRPr="004326B0" w:rsidRDefault="00F46E43" w:rsidP="00F46E43">
      <w:pPr>
        <w:pStyle w:val="Style42"/>
        <w:widowControl/>
        <w:spacing w:before="58"/>
        <w:ind w:firstLine="691"/>
        <w:rPr>
          <w:rStyle w:val="FontStyle110"/>
        </w:rPr>
      </w:pPr>
      <w:r w:rsidRPr="004326B0">
        <w:rPr>
          <w:rStyle w:val="FontStyle110"/>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46E43" w:rsidRPr="004326B0" w:rsidRDefault="00F46E43" w:rsidP="00F46E43">
      <w:pPr>
        <w:pStyle w:val="Style42"/>
        <w:widowControl/>
        <w:spacing w:before="58"/>
        <w:ind w:firstLine="691"/>
        <w:rPr>
          <w:rStyle w:val="FontStyle110"/>
        </w:rPr>
      </w:pPr>
      <w:r w:rsidRPr="004326B0">
        <w:rPr>
          <w:rStyle w:val="FontStyle110"/>
        </w:rPr>
        <w:t>- в налогооблагаемой базе в виде исключения стоимостных показателей, неподлежащих налогообложению, либо облагаемых по ставке 0;</w:t>
      </w:r>
    </w:p>
    <w:p w:rsidR="00F46E43" w:rsidRPr="004326B0" w:rsidRDefault="00F46E43" w:rsidP="00F46E43">
      <w:pPr>
        <w:pStyle w:val="Style42"/>
        <w:widowControl/>
        <w:spacing w:before="58"/>
        <w:ind w:firstLine="691"/>
        <w:rPr>
          <w:rStyle w:val="FontStyle110"/>
        </w:rPr>
      </w:pPr>
      <w:r w:rsidRPr="004326B0">
        <w:rPr>
          <w:rStyle w:val="FontStyle110"/>
        </w:rPr>
        <w:t>- в виде применения налоговой ставки отличной от основной ставки.</w:t>
      </w:r>
    </w:p>
    <w:p w:rsidR="00F46E43" w:rsidRPr="004326B0" w:rsidRDefault="00F46E43" w:rsidP="00F46E43">
      <w:pPr>
        <w:pStyle w:val="Style42"/>
        <w:widowControl/>
        <w:spacing w:before="58"/>
        <w:ind w:firstLine="691"/>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F46E43" w:rsidRDefault="00F46E43" w:rsidP="00F46E43">
      <w:pPr>
        <w:pStyle w:val="Style42"/>
        <w:widowControl/>
        <w:spacing w:before="58"/>
        <w:ind w:firstLine="691"/>
        <w:rPr>
          <w:rStyle w:val="FontStyle110"/>
        </w:rPr>
      </w:pPr>
      <w:r w:rsidRPr="004326B0">
        <w:rPr>
          <w:rStyle w:val="FontStyle110"/>
        </w:rPr>
        <w:lastRenderedPageBreak/>
        <w:t>Налог на прибыль организаций</w:t>
      </w:r>
      <w:r w:rsidR="00C626D1" w:rsidRPr="004326B0">
        <w:rPr>
          <w:rStyle w:val="FontStyle110"/>
        </w:rPr>
        <w:t xml:space="preserve"> консолидированных групп налогоплательщиков</w:t>
      </w:r>
      <w:r w:rsidRPr="004326B0">
        <w:rPr>
          <w:rStyle w:val="FontStyle110"/>
        </w:rPr>
        <w:t xml:space="preserve"> зачисляется в бюджет Новгородской области по нормативу, установленному в соответствии со статьей 56 Бюджетного кодекса Российской Федерации (далее – БК РФ).</w:t>
      </w:r>
    </w:p>
    <w:p w:rsidR="00F40644" w:rsidRPr="004326B0" w:rsidRDefault="00F40644" w:rsidP="00F46E43">
      <w:pPr>
        <w:pStyle w:val="Style42"/>
        <w:widowControl/>
        <w:spacing w:before="58"/>
        <w:ind w:firstLine="691"/>
        <w:rPr>
          <w:rStyle w:val="FontStyle110"/>
        </w:rPr>
      </w:pPr>
    </w:p>
    <w:p w:rsidR="00F40644" w:rsidRDefault="005C0A40" w:rsidP="00135FF8">
      <w:pPr>
        <w:pStyle w:val="2"/>
        <w:spacing w:before="0"/>
        <w:ind w:left="1984" w:right="1134"/>
        <w:rPr>
          <w:rStyle w:val="FontStyle150"/>
          <w:b/>
          <w:i/>
        </w:rPr>
      </w:pPr>
      <w:bookmarkStart w:id="6" w:name="_Toc25676330"/>
      <w:r w:rsidRPr="002B2D77">
        <w:rPr>
          <w:rStyle w:val="FontStyle150"/>
          <w:b/>
          <w:i/>
        </w:rPr>
        <w:t>2.</w:t>
      </w:r>
      <w:r w:rsidR="00E83373" w:rsidRPr="002B2D77">
        <w:rPr>
          <w:rStyle w:val="FontStyle150"/>
          <w:b/>
          <w:i/>
        </w:rPr>
        <w:t>1</w:t>
      </w:r>
      <w:r w:rsidRPr="002B2D77">
        <w:rPr>
          <w:rStyle w:val="FontStyle150"/>
          <w:b/>
          <w:i/>
        </w:rPr>
        <w:t>.</w:t>
      </w:r>
      <w:r w:rsidR="00E83373" w:rsidRPr="002B2D77">
        <w:rPr>
          <w:rStyle w:val="FontStyle150"/>
          <w:b/>
          <w:i/>
        </w:rPr>
        <w:t xml:space="preserve">3. </w:t>
      </w:r>
      <w:r w:rsidRPr="002B2D77">
        <w:rPr>
          <w:rStyle w:val="FontStyle150"/>
          <w:b/>
          <w:i/>
        </w:rPr>
        <w:t>Налог на прибыль организаций при выполнении Соглашений о разработке месторождений нефти и газа</w:t>
      </w:r>
      <w:bookmarkEnd w:id="6"/>
      <w:r w:rsidRPr="002B2D77">
        <w:rPr>
          <w:rStyle w:val="FontStyle150"/>
          <w:b/>
          <w:i/>
        </w:rPr>
        <w:t xml:space="preserve"> </w:t>
      </w:r>
    </w:p>
    <w:p w:rsidR="00F46E43" w:rsidRPr="00385849" w:rsidRDefault="00385849" w:rsidP="00385849">
      <w:pPr>
        <w:rPr>
          <w:rStyle w:val="FontStyle150"/>
          <w:i/>
        </w:rPr>
      </w:pPr>
      <w:r>
        <w:rPr>
          <w:rStyle w:val="FontStyle150"/>
          <w:i/>
        </w:rPr>
        <w:t xml:space="preserve">                                            </w:t>
      </w:r>
      <w:r w:rsidR="005C0A40" w:rsidRPr="00385849">
        <w:rPr>
          <w:rStyle w:val="FontStyle150"/>
          <w:i/>
        </w:rPr>
        <w:t>182 1 01 01020 01 0000 110</w:t>
      </w:r>
    </w:p>
    <w:p w:rsidR="005C0A40" w:rsidRPr="004326B0" w:rsidRDefault="005C0A40" w:rsidP="005C0A40"/>
    <w:p w:rsidR="005C0A40" w:rsidRPr="004326B0" w:rsidRDefault="005C0A40" w:rsidP="005C0A40">
      <w:pPr>
        <w:ind w:firstLine="709"/>
        <w:jc w:val="both"/>
      </w:pPr>
      <w:r w:rsidRPr="004326B0">
        <w:t>В прогнозе поступлений налога на прибыль организаций при выполнении Соглашений о разработке месторождений нефти и газа учитываются:</w:t>
      </w:r>
    </w:p>
    <w:p w:rsidR="005C0A40" w:rsidRPr="004326B0" w:rsidRDefault="005C0A40" w:rsidP="005C0A40">
      <w:pPr>
        <w:ind w:firstLine="709"/>
        <w:jc w:val="both"/>
      </w:pPr>
      <w:r w:rsidRPr="004326B0">
        <w:t xml:space="preserve">- показатели прогноза социально-экономического развития Новгородской области на очередной финансовый год и плановый период (цена на нефть марки </w:t>
      </w:r>
      <w:r w:rsidRPr="004326B0">
        <w:rPr>
          <w:lang w:val="en-US"/>
        </w:rPr>
        <w:t>Urals</w:t>
      </w:r>
      <w:r w:rsidRPr="004326B0">
        <w:t xml:space="preserve">, курса рубля по отношению к доллару США), разрабатываемые </w:t>
      </w:r>
      <w:r w:rsidRPr="004326B0">
        <w:rPr>
          <w:rStyle w:val="FontStyle110"/>
        </w:rPr>
        <w:t>Центром по мониторингу и анализу социально-экономического развития Новгородской области</w:t>
      </w:r>
      <w:r w:rsidRPr="004326B0">
        <w:t>;</w:t>
      </w:r>
    </w:p>
    <w:p w:rsidR="005C0A40" w:rsidRPr="004326B0" w:rsidRDefault="005C0A40" w:rsidP="005C0A40">
      <w:pPr>
        <w:ind w:firstLine="709"/>
        <w:jc w:val="both"/>
      </w:pPr>
      <w:r w:rsidRPr="004326B0">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5C0A40" w:rsidRPr="004326B0" w:rsidRDefault="005C0A40" w:rsidP="005C0A40">
      <w:pPr>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C0A40" w:rsidRDefault="005C0A40" w:rsidP="005C0A40">
      <w:pPr>
        <w:ind w:firstLine="709"/>
        <w:jc w:val="both"/>
      </w:pPr>
      <w:r w:rsidRPr="004326B0">
        <w:t>- налоговые ставки, предусмотренные соглашениями.</w:t>
      </w:r>
    </w:p>
    <w:p w:rsidR="0049006E" w:rsidRPr="004326B0" w:rsidRDefault="0049006E" w:rsidP="005C0A40">
      <w:pPr>
        <w:ind w:firstLine="709"/>
        <w:jc w:val="both"/>
      </w:pPr>
    </w:p>
    <w:p w:rsidR="005C0A40" w:rsidRPr="004326B0" w:rsidRDefault="005C0A40" w:rsidP="005C0A40">
      <w:pPr>
        <w:ind w:firstLine="709"/>
        <w:jc w:val="both"/>
      </w:pPr>
      <w:r w:rsidRPr="004326B0">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w:t>
      </w:r>
      <w:r w:rsidR="004038D6" w:rsidRPr="004038D6">
        <w:t xml:space="preserve"> </w:t>
      </w:r>
      <w:r w:rsidR="004038D6" w:rsidRPr="004326B0">
        <w:t>методе</w:t>
      </w:r>
      <w:r w:rsidRPr="004326B0">
        <w:t xml:space="preserve"> прямо</w:t>
      </w:r>
      <w:r w:rsidR="004038D6">
        <w:t>го</w:t>
      </w:r>
      <w:r w:rsidRPr="004326B0">
        <w:t xml:space="preserve"> расчета.</w:t>
      </w:r>
    </w:p>
    <w:p w:rsidR="005C0A40" w:rsidRPr="004326B0" w:rsidRDefault="005C0A40" w:rsidP="005C0A40">
      <w:pPr>
        <w:ind w:firstLine="709"/>
        <w:jc w:val="both"/>
      </w:pPr>
      <w:r w:rsidRPr="004326B0">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5C0A40" w:rsidRPr="004326B0" w:rsidRDefault="005C0A40" w:rsidP="005C0A40">
      <w:pPr>
        <w:ind w:firstLine="709"/>
        <w:jc w:val="both"/>
      </w:pPr>
    </w:p>
    <w:p w:rsidR="005C0A40" w:rsidRPr="004326B0" w:rsidRDefault="005C0A40" w:rsidP="005C0A40">
      <w:pPr>
        <w:ind w:firstLine="709"/>
        <w:jc w:val="both"/>
      </w:pPr>
      <w:r w:rsidRPr="004326B0">
        <w:t>Сумма налога на прибыль организаций при выполнении Соглашений о разработке месторождений нефти и газа (Прибыль СРП), определяется:</w:t>
      </w:r>
    </w:p>
    <w:p w:rsidR="005C0A40" w:rsidRPr="004326B0" w:rsidRDefault="005C0A40" w:rsidP="005C0A40">
      <w:pPr>
        <w:spacing w:before="120" w:after="120"/>
        <w:ind w:firstLine="709"/>
        <w:jc w:val="center"/>
        <w:rPr>
          <w:b/>
          <w:i/>
        </w:rPr>
      </w:pPr>
      <w:r w:rsidRPr="004326B0">
        <w:rPr>
          <w:b/>
          <w:i/>
        </w:rPr>
        <w:t xml:space="preserve">Прибыль </w:t>
      </w:r>
      <w:r w:rsidRPr="004326B0">
        <w:rPr>
          <w:b/>
          <w:i/>
          <w:vertAlign w:val="subscript"/>
        </w:rPr>
        <w:t>СРП</w:t>
      </w:r>
      <w:r w:rsidRPr="004326B0">
        <w:rPr>
          <w:b/>
          <w:i/>
        </w:rPr>
        <w:t xml:space="preserve"> = ∑((V </w:t>
      </w:r>
      <w:r w:rsidRPr="004326B0">
        <w:rPr>
          <w:b/>
          <w:i/>
          <w:vertAlign w:val="subscript"/>
        </w:rPr>
        <w:t>НБ СРП</w:t>
      </w:r>
      <w:r w:rsidRPr="004326B0">
        <w:rPr>
          <w:b/>
          <w:i/>
        </w:rPr>
        <w:t xml:space="preserve"> × </w:t>
      </w:r>
      <w:r w:rsidRPr="004326B0">
        <w:rPr>
          <w:b/>
          <w:i/>
          <w:lang w:val="en-US"/>
        </w:rPr>
        <w:t>S</w:t>
      </w:r>
      <w:r w:rsidRPr="004326B0">
        <w:rPr>
          <w:b/>
          <w:i/>
        </w:rPr>
        <w:t>) × К</w:t>
      </w:r>
      <w:r w:rsidRPr="004326B0">
        <w:rPr>
          <w:b/>
          <w:i/>
          <w:vertAlign w:val="subscript"/>
        </w:rPr>
        <w:t>$</w:t>
      </w:r>
      <w:r w:rsidRPr="004326B0">
        <w:rPr>
          <w:b/>
          <w:i/>
        </w:rPr>
        <w:t xml:space="preserve">)× K </w:t>
      </w:r>
      <w:r w:rsidRPr="004326B0">
        <w:rPr>
          <w:b/>
          <w:i/>
          <w:vertAlign w:val="subscript"/>
        </w:rPr>
        <w:t>соб.</w:t>
      </w:r>
      <w:r w:rsidRPr="004326B0">
        <w:rPr>
          <w:b/>
          <w:i/>
        </w:rPr>
        <w:t>,</w:t>
      </w:r>
    </w:p>
    <w:p w:rsidR="005C0A40" w:rsidRPr="004326B0" w:rsidRDefault="005C0A40" w:rsidP="005C0A40">
      <w:pPr>
        <w:ind w:firstLine="709"/>
        <w:jc w:val="both"/>
      </w:pPr>
      <w:r w:rsidRPr="004326B0">
        <w:t>где:</w:t>
      </w:r>
    </w:p>
    <w:p w:rsidR="005C0A40" w:rsidRPr="004326B0" w:rsidRDefault="005C0A40" w:rsidP="005C0A40">
      <w:pPr>
        <w:ind w:firstLine="709"/>
        <w:jc w:val="both"/>
      </w:pPr>
      <w:r w:rsidRPr="004326B0">
        <w:rPr>
          <w:b/>
          <w:i/>
        </w:rPr>
        <w:t xml:space="preserve">V </w:t>
      </w:r>
      <w:r w:rsidRPr="004326B0">
        <w:rPr>
          <w:b/>
          <w:i/>
          <w:vertAlign w:val="subscript"/>
        </w:rPr>
        <w:t>НБ СРП</w:t>
      </w:r>
      <w:r w:rsidRPr="004326B0">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5C0A40" w:rsidRPr="004326B0" w:rsidRDefault="005C0A40" w:rsidP="005C0A40">
      <w:pPr>
        <w:ind w:firstLine="709"/>
        <w:jc w:val="both"/>
      </w:pPr>
      <w:r w:rsidRPr="004326B0">
        <w:rPr>
          <w:b/>
          <w:i/>
        </w:rPr>
        <w:t>S</w:t>
      </w:r>
      <w:r w:rsidRPr="004326B0">
        <w:t xml:space="preserve"> – ставка налога, %;</w:t>
      </w:r>
    </w:p>
    <w:p w:rsidR="005C0A40" w:rsidRPr="004326B0" w:rsidRDefault="005C0A40" w:rsidP="005C0A40">
      <w:pPr>
        <w:ind w:firstLine="709"/>
        <w:jc w:val="both"/>
      </w:pPr>
      <w:r w:rsidRPr="004326B0">
        <w:rPr>
          <w:b/>
          <w:i/>
        </w:rPr>
        <w:t>К</w:t>
      </w:r>
      <w:r w:rsidRPr="004326B0">
        <w:rPr>
          <w:b/>
          <w:i/>
          <w:vertAlign w:val="subscript"/>
        </w:rPr>
        <w:t>$</w:t>
      </w:r>
      <w:r w:rsidRPr="004326B0">
        <w:rPr>
          <w:b/>
          <w:i/>
        </w:rPr>
        <w:t>-</w:t>
      </w:r>
      <w:r w:rsidRPr="004326B0">
        <w:t xml:space="preserve"> среднегодовой курс доллара США по отношению к рублю, рублей;</w:t>
      </w:r>
    </w:p>
    <w:p w:rsidR="005C0A40" w:rsidRPr="004326B0" w:rsidRDefault="005C0A40" w:rsidP="005C0A40">
      <w:pPr>
        <w:ind w:firstLine="709"/>
        <w:jc w:val="both"/>
      </w:pPr>
      <w:r w:rsidRPr="004326B0">
        <w:rPr>
          <w:b/>
          <w:i/>
        </w:rPr>
        <w:t xml:space="preserve">K </w:t>
      </w:r>
      <w:r w:rsidRPr="004326B0">
        <w:rPr>
          <w:b/>
          <w:i/>
          <w:vertAlign w:val="subscript"/>
        </w:rPr>
        <w:t>соб.</w:t>
      </w:r>
      <w:r w:rsidRPr="004326B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C0A40" w:rsidRPr="004326B0" w:rsidRDefault="005C0A40" w:rsidP="005C0A40">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C0A40" w:rsidRPr="004326B0" w:rsidRDefault="005C0A40" w:rsidP="005C0A40">
      <w:pPr>
        <w:ind w:firstLine="709"/>
        <w:jc w:val="both"/>
      </w:pPr>
      <w:r w:rsidRPr="004326B0">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r w:rsidR="00AE258D" w:rsidRPr="004326B0">
        <w:t>.</w:t>
      </w:r>
    </w:p>
    <w:p w:rsidR="00AE258D" w:rsidRDefault="00AE258D" w:rsidP="005C0A40">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p>
    <w:p w:rsidR="00D1675C" w:rsidRDefault="00D1675C" w:rsidP="005C0A40">
      <w:pPr>
        <w:ind w:firstLine="709"/>
        <w:jc w:val="both"/>
      </w:pPr>
    </w:p>
    <w:p w:rsidR="00D1675C" w:rsidRDefault="00D1675C" w:rsidP="005C0A40">
      <w:pPr>
        <w:ind w:firstLine="709"/>
        <w:jc w:val="both"/>
      </w:pPr>
    </w:p>
    <w:p w:rsidR="00D1675C" w:rsidRDefault="00D1675C" w:rsidP="005C0A40">
      <w:pPr>
        <w:ind w:firstLine="709"/>
        <w:jc w:val="both"/>
      </w:pPr>
    </w:p>
    <w:p w:rsidR="00D1675C" w:rsidRDefault="00D1675C" w:rsidP="005C0A40">
      <w:pPr>
        <w:ind w:firstLine="709"/>
        <w:jc w:val="both"/>
      </w:pPr>
    </w:p>
    <w:p w:rsidR="00D1675C" w:rsidRPr="004326B0" w:rsidRDefault="00D1675C" w:rsidP="005C0A40">
      <w:pPr>
        <w:ind w:firstLine="709"/>
        <w:jc w:val="both"/>
      </w:pPr>
    </w:p>
    <w:p w:rsidR="00F57407" w:rsidRPr="004326B0" w:rsidRDefault="00F57407" w:rsidP="00341C72">
      <w:pPr>
        <w:pStyle w:val="2"/>
        <w:rPr>
          <w:rStyle w:val="FontStyle150"/>
          <w:b/>
        </w:rPr>
      </w:pPr>
      <w:bookmarkStart w:id="7" w:name="_Toc25676331"/>
      <w:r w:rsidRPr="004326B0">
        <w:rPr>
          <w:rStyle w:val="FontStyle150"/>
          <w:b/>
        </w:rPr>
        <w:lastRenderedPageBreak/>
        <w:t>2.2. Налог на доходы физических лиц</w:t>
      </w:r>
      <w:bookmarkEnd w:id="7"/>
    </w:p>
    <w:p w:rsidR="00F57407" w:rsidRPr="004326B0" w:rsidRDefault="00F57407" w:rsidP="00385849">
      <w:pPr>
        <w:pStyle w:val="Style61"/>
        <w:widowControl/>
        <w:ind w:right="5" w:firstLine="0"/>
        <w:jc w:val="center"/>
        <w:rPr>
          <w:rStyle w:val="FontStyle150"/>
        </w:rPr>
      </w:pPr>
      <w:r w:rsidRPr="004326B0">
        <w:rPr>
          <w:rStyle w:val="FontStyle150"/>
        </w:rPr>
        <w:t>182 1 01 02000 01 0000 110</w:t>
      </w:r>
    </w:p>
    <w:p w:rsidR="00F57407" w:rsidRPr="004326B0" w:rsidRDefault="00F57407">
      <w:pPr>
        <w:pStyle w:val="Style42"/>
        <w:widowControl/>
        <w:spacing w:before="223"/>
        <w:ind w:firstLine="720"/>
        <w:rPr>
          <w:rStyle w:val="FontStyle110"/>
        </w:rPr>
      </w:pPr>
      <w:r w:rsidRPr="004326B0">
        <w:rPr>
          <w:rStyle w:val="FontStyle110"/>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F57407" w:rsidRPr="004326B0" w:rsidRDefault="00F57407">
      <w:pPr>
        <w:pStyle w:val="Style42"/>
        <w:widowControl/>
        <w:ind w:left="706" w:firstLine="0"/>
        <w:jc w:val="left"/>
        <w:rPr>
          <w:rStyle w:val="FontStyle110"/>
        </w:rPr>
      </w:pPr>
      <w:r w:rsidRPr="004326B0">
        <w:rPr>
          <w:rStyle w:val="FontStyle110"/>
        </w:rPr>
        <w:t>Для расчёта налога на доходы физических лиц, используются:</w:t>
      </w:r>
    </w:p>
    <w:p w:rsidR="00F57407" w:rsidRPr="004326B0" w:rsidRDefault="005A36E3" w:rsidP="00E03E6D">
      <w:pPr>
        <w:pStyle w:val="Style49"/>
        <w:widowControl/>
        <w:spacing w:before="58" w:line="310" w:lineRule="exact"/>
        <w:ind w:firstLine="706"/>
        <w:rPr>
          <w:rStyle w:val="FontStyle110"/>
        </w:rPr>
      </w:pPr>
      <w:r w:rsidRPr="004326B0">
        <w:rPr>
          <w:rStyle w:val="FontStyle110"/>
        </w:rPr>
        <w:t>–</w:t>
      </w:r>
      <w:r w:rsidR="00E03E6D" w:rsidRPr="004326B0">
        <w:rPr>
          <w:rStyle w:val="FontStyle110"/>
        </w:rPr>
        <w:t xml:space="preserve"> </w:t>
      </w:r>
      <w:r w:rsidR="00F57407" w:rsidRPr="004326B0">
        <w:rPr>
          <w:rStyle w:val="FontStyle110"/>
        </w:rPr>
        <w:t>показатели прогноза социально</w:t>
      </w:r>
      <w:r w:rsidRPr="004326B0">
        <w:rPr>
          <w:rStyle w:val="FontStyle110"/>
        </w:rPr>
        <w:t>–</w:t>
      </w:r>
      <w:r w:rsidR="00F57407" w:rsidRPr="004326B0">
        <w:rPr>
          <w:rStyle w:val="FontStyle110"/>
        </w:rPr>
        <w:t xml:space="preserve">экономического развития </w:t>
      </w:r>
      <w:r w:rsidR="00C67DFD" w:rsidRPr="004326B0">
        <w:rPr>
          <w:rStyle w:val="FontStyle110"/>
        </w:rPr>
        <w:t xml:space="preserve">субъекта </w:t>
      </w:r>
      <w:r w:rsidR="00F57407" w:rsidRPr="004326B0">
        <w:rPr>
          <w:rStyle w:val="FontStyle110"/>
        </w:rPr>
        <w:t xml:space="preserve">Российской Федерации на очередной финансовый год и плановый период (фонд заработной платы), разрабатываемые </w:t>
      </w:r>
      <w:r w:rsidR="00026176" w:rsidRPr="004326B0">
        <w:rPr>
          <w:rStyle w:val="FontStyle110"/>
        </w:rPr>
        <w:t>Центром по мониторингу и анализу социально-экономического развития Новгородской области</w:t>
      </w:r>
      <w:r w:rsidR="00F57407" w:rsidRPr="004326B0">
        <w:rPr>
          <w:rStyle w:val="FontStyle110"/>
        </w:rPr>
        <w:t>;</w:t>
      </w:r>
    </w:p>
    <w:p w:rsidR="00F57407" w:rsidRPr="004326B0" w:rsidRDefault="00F57407" w:rsidP="00A579E7">
      <w:pPr>
        <w:pStyle w:val="Style50"/>
        <w:widowControl/>
        <w:numPr>
          <w:ilvl w:val="0"/>
          <w:numId w:val="33"/>
        </w:numPr>
        <w:tabs>
          <w:tab w:val="left" w:pos="864"/>
        </w:tabs>
        <w:ind w:firstLine="706"/>
        <w:rPr>
          <w:rStyle w:val="FontStyle110"/>
        </w:rPr>
      </w:pPr>
      <w:r w:rsidRPr="004326B0">
        <w:rPr>
          <w:rStyle w:val="FontStyle110"/>
        </w:rPr>
        <w:t>динамика налоговой базы по налогу согласно данным отчёта по форме № 5</w:t>
      </w:r>
      <w:r w:rsidR="005A36E3" w:rsidRPr="004326B0">
        <w:rPr>
          <w:rStyle w:val="FontStyle110"/>
        </w:rPr>
        <w:t>–</w:t>
      </w:r>
      <w:r w:rsidRPr="004326B0">
        <w:rPr>
          <w:rStyle w:val="FontStyle110"/>
        </w:rPr>
        <w:t>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F57407" w:rsidRDefault="00F57407" w:rsidP="00A579E7">
      <w:pPr>
        <w:pStyle w:val="Style50"/>
        <w:widowControl/>
        <w:numPr>
          <w:ilvl w:val="0"/>
          <w:numId w:val="33"/>
        </w:numPr>
        <w:tabs>
          <w:tab w:val="left" w:pos="864"/>
        </w:tabs>
        <w:ind w:firstLine="706"/>
        <w:rPr>
          <w:rStyle w:val="FontStyle110"/>
        </w:rPr>
      </w:pPr>
      <w:r w:rsidRPr="004326B0">
        <w:rPr>
          <w:rStyle w:val="FontStyle110"/>
        </w:rPr>
        <w:t>динамика фактических поступлений по налогу согласно данным отчёта по форме № 1</w:t>
      </w:r>
      <w:r w:rsidR="005A36E3" w:rsidRPr="004326B0">
        <w:rPr>
          <w:rStyle w:val="FontStyle110"/>
        </w:rPr>
        <w:t>–</w:t>
      </w:r>
      <w:r w:rsidRPr="004326B0">
        <w:rPr>
          <w:rStyle w:val="FontStyle110"/>
        </w:rPr>
        <w:t>НМ «</w:t>
      </w:r>
      <w:r w:rsidR="00A57422">
        <w:rPr>
          <w:rStyle w:val="FontStyle110"/>
        </w:rPr>
        <w:t>Отчет о н</w:t>
      </w:r>
      <w:r w:rsidRPr="004326B0">
        <w:rPr>
          <w:rStyle w:val="FontStyle110"/>
        </w:rPr>
        <w:t>ачислени</w:t>
      </w:r>
      <w:r w:rsidR="00A57422">
        <w:rPr>
          <w:rStyle w:val="FontStyle110"/>
        </w:rPr>
        <w:t>и</w:t>
      </w:r>
      <w:r w:rsidRPr="004326B0">
        <w:rPr>
          <w:rStyle w:val="FontStyle110"/>
        </w:rPr>
        <w:t xml:space="preserve"> и поступлени</w:t>
      </w:r>
      <w:r w:rsidR="00A57422">
        <w:rPr>
          <w:rStyle w:val="FontStyle110"/>
        </w:rPr>
        <w:t>и</w:t>
      </w:r>
      <w:r w:rsidRPr="004326B0">
        <w:rPr>
          <w:rStyle w:val="FontStyle110"/>
        </w:rPr>
        <w:t xml:space="preserve"> налогов, сборов и иных обязательных платежей в бюджет</w:t>
      </w:r>
      <w:r w:rsidR="00357F73">
        <w:rPr>
          <w:rStyle w:val="FontStyle110"/>
        </w:rPr>
        <w:t>ную систему</w:t>
      </w:r>
      <w:r w:rsidRPr="004326B0">
        <w:rPr>
          <w:rStyle w:val="FontStyle110"/>
        </w:rPr>
        <w:t xml:space="preserve"> Российской Федерации»;</w:t>
      </w:r>
    </w:p>
    <w:p w:rsidR="00A44C02" w:rsidRPr="00A44C02" w:rsidRDefault="00A44C02" w:rsidP="00A44C02">
      <w:pPr>
        <w:pStyle w:val="a5"/>
        <w:widowControl/>
        <w:tabs>
          <w:tab w:val="left" w:pos="864"/>
        </w:tabs>
        <w:ind w:left="0"/>
        <w:jc w:val="both"/>
        <w:rPr>
          <w:rStyle w:val="FontStyle110"/>
        </w:rPr>
      </w:pPr>
      <w:r>
        <w:t xml:space="preserve">       - </w:t>
      </w:r>
      <w:r w:rsidRPr="00A44C02">
        <w:t xml:space="preserve">динамика налоговых вычетов по налогу по форме 1-ДДК «Отчет о декларировании доходов физическими лицами»; </w:t>
      </w:r>
    </w:p>
    <w:p w:rsidR="00F57407" w:rsidRPr="004326B0" w:rsidRDefault="00F57407" w:rsidP="00A579E7">
      <w:pPr>
        <w:pStyle w:val="Style50"/>
        <w:widowControl/>
        <w:numPr>
          <w:ilvl w:val="0"/>
          <w:numId w:val="33"/>
        </w:numPr>
        <w:tabs>
          <w:tab w:val="left" w:pos="864"/>
        </w:tabs>
        <w:ind w:firstLine="706"/>
        <w:rPr>
          <w:rStyle w:val="FontStyle110"/>
        </w:rPr>
      </w:pPr>
      <w:r w:rsidRPr="004326B0">
        <w:rPr>
          <w:rStyle w:val="FontStyle110"/>
        </w:rPr>
        <w:t>налоговые ставки, льготы и преференции, предусмотренные главой 23 НК РФ «Налог на доходы физических лиц» и др. источники.</w:t>
      </w:r>
    </w:p>
    <w:p w:rsidR="00F57407" w:rsidRPr="004326B0" w:rsidRDefault="00F57407">
      <w:pPr>
        <w:pStyle w:val="Style42"/>
        <w:widowControl/>
        <w:spacing w:line="240" w:lineRule="exact"/>
      </w:pPr>
    </w:p>
    <w:p w:rsidR="00F57407" w:rsidRPr="004326B0" w:rsidRDefault="00F57407">
      <w:pPr>
        <w:pStyle w:val="Style42"/>
        <w:widowControl/>
        <w:spacing w:before="48"/>
        <w:rPr>
          <w:rStyle w:val="FontStyle110"/>
        </w:rPr>
      </w:pPr>
      <w:r w:rsidRPr="004326B0">
        <w:rPr>
          <w:rStyle w:val="FontStyle110"/>
        </w:rPr>
        <w:t>Расчёт прогнозного объёма поступлений налога на доходы физических лиц осуществляется</w:t>
      </w:r>
      <w:r w:rsidR="00771C43" w:rsidRPr="004326B0">
        <w:rPr>
          <w:rStyle w:val="FontStyle110"/>
        </w:rPr>
        <w:t xml:space="preserve"> в целом по области УФНС России по Новгородской области с учетом предоставляемых данных территориальными налоговыми органами Новгородской области</w:t>
      </w:r>
      <w:r w:rsidRPr="004326B0">
        <w:rPr>
          <w:rStyle w:val="FontStyle110"/>
        </w:rPr>
        <w:t xml:space="preserve"> </w:t>
      </w:r>
      <w:r w:rsidR="00FB69FF" w:rsidRPr="004326B0">
        <w:rPr>
          <w:rStyle w:val="FontStyle110"/>
        </w:rPr>
        <w:t xml:space="preserve">в разрезе муниципальных образований </w:t>
      </w:r>
      <w:r w:rsidRPr="004326B0">
        <w:rPr>
          <w:rStyle w:val="FontStyle110"/>
        </w:rPr>
        <w:t>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B96FEE" w:rsidRDefault="00B96FEE" w:rsidP="00B96FEE">
      <w:pPr>
        <w:ind w:firstLine="709"/>
        <w:jc w:val="both"/>
      </w:pPr>
      <w:r w:rsidRPr="004326B0">
        <w:t>Прогнозный объём поступлений налога на доходы физических лиц (</w:t>
      </w:r>
      <w:r w:rsidRPr="004326B0">
        <w:rPr>
          <w:b/>
          <w:i/>
        </w:rPr>
        <w:t xml:space="preserve">НДФЛ </w:t>
      </w:r>
      <w:r w:rsidRPr="004326B0">
        <w:rPr>
          <w:b/>
          <w:i/>
          <w:vertAlign w:val="subscript"/>
        </w:rPr>
        <w:t>всего</w:t>
      </w:r>
      <w:r w:rsidRPr="004326B0">
        <w:t>) определяется как сумма прогнозных поступлений каждого вида налога на доходы физических лиц:</w:t>
      </w:r>
    </w:p>
    <w:p w:rsidR="00B63439" w:rsidRPr="004326B0" w:rsidRDefault="00B63439" w:rsidP="00B96FEE">
      <w:pPr>
        <w:ind w:firstLine="709"/>
        <w:jc w:val="both"/>
      </w:pPr>
    </w:p>
    <w:p w:rsidR="00B96FEE" w:rsidRPr="004326B0" w:rsidRDefault="00B96FEE" w:rsidP="00B96FEE">
      <w:pPr>
        <w:spacing w:before="120" w:after="120"/>
        <w:ind w:firstLine="709"/>
        <w:jc w:val="center"/>
        <w:rPr>
          <w:i/>
        </w:rPr>
      </w:pPr>
      <w:r w:rsidRPr="004326B0">
        <w:rPr>
          <w:b/>
          <w:i/>
        </w:rPr>
        <w:t xml:space="preserve">НДФЛ </w:t>
      </w:r>
      <w:r w:rsidRPr="004326B0">
        <w:rPr>
          <w:b/>
          <w:i/>
          <w:vertAlign w:val="subscript"/>
        </w:rPr>
        <w:t>всего</w:t>
      </w:r>
      <w:r w:rsidRPr="004326B0">
        <w:rPr>
          <w:b/>
          <w:i/>
        </w:rPr>
        <w:t xml:space="preserve"> = НДФЛ </w:t>
      </w:r>
      <w:r w:rsidRPr="004326B0">
        <w:rPr>
          <w:b/>
          <w:i/>
          <w:vertAlign w:val="subscript"/>
        </w:rPr>
        <w:t>1</w:t>
      </w:r>
      <w:r w:rsidRPr="004326B0">
        <w:rPr>
          <w:b/>
          <w:i/>
        </w:rPr>
        <w:t xml:space="preserve"> + НДФЛ </w:t>
      </w:r>
      <w:r w:rsidRPr="004326B0">
        <w:rPr>
          <w:b/>
          <w:i/>
          <w:vertAlign w:val="subscript"/>
        </w:rPr>
        <w:t>2</w:t>
      </w:r>
      <w:r w:rsidRPr="004326B0">
        <w:rPr>
          <w:b/>
          <w:i/>
        </w:rPr>
        <w:t xml:space="preserve"> + НДФЛ </w:t>
      </w:r>
      <w:r w:rsidRPr="004326B0">
        <w:rPr>
          <w:b/>
          <w:i/>
          <w:vertAlign w:val="subscript"/>
        </w:rPr>
        <w:t>3</w:t>
      </w:r>
      <w:r w:rsidRPr="004326B0">
        <w:rPr>
          <w:b/>
          <w:i/>
        </w:rPr>
        <w:t xml:space="preserve"> + НДФЛ </w:t>
      </w:r>
      <w:r w:rsidRPr="004326B0">
        <w:rPr>
          <w:b/>
          <w:i/>
          <w:vertAlign w:val="subscript"/>
        </w:rPr>
        <w:t>4</w:t>
      </w:r>
      <w:r w:rsidR="007C0F04" w:rsidRPr="004326B0">
        <w:rPr>
          <w:b/>
          <w:i/>
          <w:vertAlign w:val="subscript"/>
        </w:rPr>
        <w:t xml:space="preserve"> </w:t>
      </w:r>
      <w:r w:rsidR="007C0F04" w:rsidRPr="004326B0">
        <w:rPr>
          <w:b/>
          <w:i/>
        </w:rPr>
        <w:t xml:space="preserve">+ НДФЛ </w:t>
      </w:r>
      <w:r w:rsidR="007C0F04" w:rsidRPr="004326B0">
        <w:rPr>
          <w:b/>
          <w:i/>
          <w:vertAlign w:val="subscript"/>
        </w:rPr>
        <w:t>5</w:t>
      </w:r>
      <w:r w:rsidRPr="004326B0">
        <w:rPr>
          <w:i/>
        </w:rPr>
        <w:t>,</w:t>
      </w:r>
    </w:p>
    <w:p w:rsidR="00B96FEE" w:rsidRPr="004326B0" w:rsidRDefault="00B96FEE" w:rsidP="00B96FEE">
      <w:pPr>
        <w:ind w:firstLine="709"/>
        <w:jc w:val="both"/>
      </w:pPr>
      <w:r w:rsidRPr="004326B0">
        <w:t>где:</w:t>
      </w:r>
    </w:p>
    <w:p w:rsidR="00B96FEE" w:rsidRPr="004326B0" w:rsidRDefault="00B96FEE" w:rsidP="00B96FEE">
      <w:pPr>
        <w:ind w:firstLine="709"/>
        <w:jc w:val="both"/>
      </w:pPr>
      <w:r w:rsidRPr="004326B0">
        <w:rPr>
          <w:b/>
          <w:i/>
        </w:rPr>
        <w:t xml:space="preserve">НДФЛ </w:t>
      </w:r>
      <w:r w:rsidRPr="004326B0">
        <w:rPr>
          <w:b/>
          <w:i/>
          <w:vertAlign w:val="subscript"/>
        </w:rPr>
        <w:t>1</w:t>
      </w:r>
      <w:r w:rsidRPr="004326B0">
        <w:t xml:space="preserve"> – объем поступлений по налогу на доходы физических лиц с доходов, источником которых является налоговый агент, тыс. рублей;</w:t>
      </w:r>
    </w:p>
    <w:p w:rsidR="00B96FEE" w:rsidRPr="004326B0" w:rsidRDefault="00B96FEE" w:rsidP="00B96FEE">
      <w:pPr>
        <w:ind w:firstLine="709"/>
        <w:jc w:val="both"/>
      </w:pPr>
      <w:r w:rsidRPr="004326B0">
        <w:rPr>
          <w:b/>
          <w:i/>
        </w:rPr>
        <w:t xml:space="preserve">НДФЛ </w:t>
      </w:r>
      <w:r w:rsidRPr="004326B0">
        <w:rPr>
          <w:b/>
          <w:i/>
          <w:vertAlign w:val="subscript"/>
        </w:rPr>
        <w:t>2</w:t>
      </w:r>
      <w:r w:rsidRPr="004326B0">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B96FEE" w:rsidRPr="004326B0" w:rsidRDefault="00B96FEE" w:rsidP="00B96FEE">
      <w:pPr>
        <w:ind w:firstLine="709"/>
        <w:jc w:val="both"/>
      </w:pPr>
      <w:r w:rsidRPr="004326B0">
        <w:rPr>
          <w:b/>
          <w:i/>
        </w:rPr>
        <w:t xml:space="preserve">НДФЛ </w:t>
      </w:r>
      <w:r w:rsidRPr="004326B0">
        <w:rPr>
          <w:b/>
          <w:i/>
          <w:vertAlign w:val="subscript"/>
        </w:rPr>
        <w:t>3</w:t>
      </w:r>
      <w:r w:rsidRPr="004326B0">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B96FEE" w:rsidRPr="004326B0" w:rsidRDefault="00B96FEE" w:rsidP="00B96FEE">
      <w:pPr>
        <w:ind w:firstLine="709"/>
        <w:jc w:val="both"/>
      </w:pPr>
      <w:r w:rsidRPr="004326B0">
        <w:rPr>
          <w:b/>
          <w:i/>
        </w:rPr>
        <w:t xml:space="preserve">НДФЛ </w:t>
      </w:r>
      <w:r w:rsidRPr="004326B0">
        <w:rPr>
          <w:b/>
          <w:i/>
          <w:vertAlign w:val="subscript"/>
        </w:rPr>
        <w:t>4</w:t>
      </w:r>
      <w:r w:rsidRPr="004326B0">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r w:rsidR="007C0F04" w:rsidRPr="004326B0">
        <w:t>;</w:t>
      </w:r>
    </w:p>
    <w:p w:rsidR="00B96FEE" w:rsidRPr="004326B0" w:rsidRDefault="007C0F04" w:rsidP="00B96FEE">
      <w:pPr>
        <w:ind w:firstLine="709"/>
        <w:jc w:val="both"/>
      </w:pPr>
      <w:r w:rsidRPr="004326B0">
        <w:rPr>
          <w:b/>
          <w:i/>
        </w:rPr>
        <w:t xml:space="preserve">НДФЛ </w:t>
      </w:r>
      <w:r w:rsidRPr="004326B0">
        <w:rPr>
          <w:b/>
          <w:i/>
          <w:vertAlign w:val="subscript"/>
        </w:rPr>
        <w:t>5</w:t>
      </w:r>
      <w:r w:rsidRPr="004326B0">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7C0F04" w:rsidRPr="004326B0" w:rsidRDefault="007C0F04" w:rsidP="00B96FEE">
      <w:pPr>
        <w:ind w:firstLine="709"/>
        <w:jc w:val="both"/>
      </w:pPr>
    </w:p>
    <w:p w:rsidR="00B96FEE" w:rsidRDefault="00B96FEE" w:rsidP="00B96FEE">
      <w:pPr>
        <w:ind w:firstLine="709"/>
        <w:jc w:val="both"/>
      </w:pPr>
      <w:r w:rsidRPr="004326B0">
        <w:t>Налог на доходы физических лиц с доходов, источником которых является налоговый агент (</w:t>
      </w:r>
      <w:r w:rsidRPr="004326B0">
        <w:rPr>
          <w:b/>
        </w:rPr>
        <w:t xml:space="preserve">НДФЛ </w:t>
      </w:r>
      <w:r w:rsidRPr="004326B0">
        <w:rPr>
          <w:b/>
          <w:vertAlign w:val="subscript"/>
        </w:rPr>
        <w:t>1</w:t>
      </w:r>
      <w:r w:rsidRPr="004326B0">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4326B0">
        <w:rPr>
          <w:snapToGrid w:val="0"/>
        </w:rPr>
        <w:t xml:space="preserve"> </w:t>
      </w:r>
      <w:r w:rsidRPr="004326B0">
        <w:t>1-ДДК «Отчет о декларировании доходов физическими лицами» и прогнозируемого фонда заработной платы по следующей формуле:</w:t>
      </w:r>
    </w:p>
    <w:p w:rsidR="00B63439" w:rsidRPr="004326B0" w:rsidRDefault="00B63439" w:rsidP="00B96FEE">
      <w:pPr>
        <w:ind w:firstLine="709"/>
        <w:jc w:val="both"/>
      </w:pPr>
    </w:p>
    <w:p w:rsidR="00B96FEE" w:rsidRPr="004326B0" w:rsidRDefault="00B96FEE" w:rsidP="00B96FEE">
      <w:pPr>
        <w:spacing w:before="120" w:after="120"/>
        <w:ind w:firstLine="709"/>
        <w:jc w:val="center"/>
        <w:rPr>
          <w:b/>
          <w:i/>
        </w:rPr>
      </w:pPr>
      <w:r w:rsidRPr="004326B0">
        <w:rPr>
          <w:b/>
          <w:i/>
        </w:rPr>
        <w:t>НДФЛ 1 = (D</w:t>
      </w:r>
      <w:r w:rsidRPr="004326B0">
        <w:rPr>
          <w:b/>
          <w:i/>
          <w:vertAlign w:val="subscript"/>
        </w:rPr>
        <w:t>n</w:t>
      </w:r>
      <w:r w:rsidRPr="004326B0">
        <w:rPr>
          <w:b/>
          <w:i/>
        </w:rPr>
        <w:t>*К</w:t>
      </w:r>
      <w:r w:rsidRPr="004326B0">
        <w:rPr>
          <w:b/>
          <w:i/>
          <w:vertAlign w:val="subscript"/>
        </w:rPr>
        <w:t>фзп/</w:t>
      </w:r>
      <w:r w:rsidRPr="004326B0">
        <w:rPr>
          <w:b/>
          <w:i/>
        </w:rPr>
        <w:t>100 – V</w:t>
      </w:r>
      <w:r w:rsidRPr="004326B0">
        <w:rPr>
          <w:b/>
          <w:i/>
          <w:vertAlign w:val="subscript"/>
        </w:rPr>
        <w:t>n</w:t>
      </w:r>
      <w:r w:rsidRPr="004326B0">
        <w:rPr>
          <w:b/>
          <w:i/>
        </w:rPr>
        <w:t>*К</w:t>
      </w:r>
      <w:r w:rsidRPr="004326B0">
        <w:rPr>
          <w:b/>
          <w:i/>
          <w:vertAlign w:val="subscript"/>
        </w:rPr>
        <w:t>v/</w:t>
      </w:r>
      <w:r w:rsidRPr="004326B0">
        <w:rPr>
          <w:b/>
          <w:i/>
        </w:rPr>
        <w:t>100) * S</w:t>
      </w:r>
      <w:r w:rsidRPr="004326B0">
        <w:rPr>
          <w:b/>
          <w:i/>
          <w:vertAlign w:val="subscript"/>
        </w:rPr>
        <w:t>n</w:t>
      </w:r>
      <w:r w:rsidRPr="004326B0">
        <w:rPr>
          <w:b/>
          <w:i/>
        </w:rPr>
        <w:t xml:space="preserve"> / 100 * </w:t>
      </w:r>
      <w:r w:rsidRPr="004326B0">
        <w:rPr>
          <w:b/>
          <w:i/>
          <w:lang w:val="en-US"/>
        </w:rPr>
        <w:t>K</w:t>
      </w:r>
      <w:r w:rsidRPr="004326B0">
        <w:rPr>
          <w:b/>
          <w:i/>
        </w:rPr>
        <w:t xml:space="preserve"> </w:t>
      </w:r>
      <w:r w:rsidRPr="004326B0">
        <w:rPr>
          <w:b/>
          <w:i/>
          <w:vertAlign w:val="subscript"/>
        </w:rPr>
        <w:t>исч</w:t>
      </w:r>
      <w:r w:rsidRPr="004326B0">
        <w:rPr>
          <w:b/>
          <w:vertAlign w:val="subscript"/>
        </w:rPr>
        <w:t>. с.</w:t>
      </w:r>
      <w:r w:rsidRPr="004326B0">
        <w:rPr>
          <w:b/>
        </w:rPr>
        <w:t>/100</w:t>
      </w:r>
      <w:r w:rsidRPr="004326B0">
        <w:t xml:space="preserve"> </w:t>
      </w:r>
      <w:r w:rsidRPr="004326B0">
        <w:rPr>
          <w:b/>
          <w:i/>
        </w:rPr>
        <w:t>(+/-) F</w:t>
      </w:r>
      <w:r w:rsidR="00895213" w:rsidRPr="004326B0">
        <w:rPr>
          <w:b/>
          <w:i/>
        </w:rPr>
        <w:t xml:space="preserve"> +</w:t>
      </w:r>
      <w:r w:rsidR="00895213" w:rsidRPr="004326B0">
        <w:rPr>
          <w:rStyle w:val="FontStyle133"/>
        </w:rPr>
        <w:t xml:space="preserve"> Нд</w:t>
      </w:r>
      <w:r w:rsidR="00895213" w:rsidRPr="004326B0">
        <w:rPr>
          <w:b/>
          <w:i/>
        </w:rPr>
        <w:t>,</w:t>
      </w:r>
      <w:r w:rsidRPr="004326B0">
        <w:rPr>
          <w:b/>
          <w:i/>
        </w:rPr>
        <w:t xml:space="preserve"> </w:t>
      </w:r>
    </w:p>
    <w:p w:rsidR="00B96FEE" w:rsidRPr="004326B0" w:rsidRDefault="00B96FEE" w:rsidP="00B96FEE">
      <w:pPr>
        <w:ind w:firstLine="709"/>
        <w:jc w:val="both"/>
      </w:pPr>
      <w:r w:rsidRPr="004326B0">
        <w:t>где:</w:t>
      </w:r>
    </w:p>
    <w:p w:rsidR="00B96FEE" w:rsidRPr="00D94B35" w:rsidRDefault="00B96FEE" w:rsidP="00B96FEE">
      <w:pPr>
        <w:ind w:firstLine="709"/>
        <w:jc w:val="both"/>
      </w:pPr>
      <w:r w:rsidRPr="00D94B35">
        <w:rPr>
          <w:b/>
          <w:i/>
        </w:rPr>
        <w:t>D</w:t>
      </w:r>
      <w:r w:rsidRPr="00D94B35">
        <w:rPr>
          <w:b/>
          <w:i/>
          <w:vertAlign w:val="subscript"/>
        </w:rPr>
        <w:t>n</w:t>
      </w:r>
      <w:r w:rsidRPr="00D94B35">
        <w:t xml:space="preserve"> – общая сумма доходов, принимаемая налоговыми агентами для расчета налоговой базы за предыдущий период, тыс. рублей (5-НДФЛ);</w:t>
      </w:r>
    </w:p>
    <w:p w:rsidR="00B96FEE" w:rsidRPr="00D94B35" w:rsidRDefault="00B96FEE" w:rsidP="00B96FEE">
      <w:pPr>
        <w:ind w:firstLine="709"/>
        <w:jc w:val="both"/>
      </w:pPr>
      <w:r w:rsidRPr="00D94B35">
        <w:rPr>
          <w:b/>
          <w:i/>
        </w:rPr>
        <w:t>К</w:t>
      </w:r>
      <w:r w:rsidRPr="00D94B35">
        <w:rPr>
          <w:b/>
          <w:i/>
          <w:vertAlign w:val="subscript"/>
        </w:rPr>
        <w:t>фзп</w:t>
      </w:r>
      <w:r w:rsidRPr="00D94B35">
        <w:t xml:space="preserve"> – коэффициент, характеризующий динамику фонда заработной платы (показатели прогноза социально-экономического развития Новгородской области);</w:t>
      </w:r>
    </w:p>
    <w:p w:rsidR="00B96FEE" w:rsidRPr="00D94B35" w:rsidRDefault="00B96FEE" w:rsidP="00B96FEE">
      <w:pPr>
        <w:ind w:firstLine="709"/>
        <w:jc w:val="both"/>
      </w:pPr>
      <w:r w:rsidRPr="00D94B35">
        <w:rPr>
          <w:b/>
          <w:i/>
        </w:rPr>
        <w:t>V</w:t>
      </w:r>
      <w:r w:rsidRPr="00D94B35">
        <w:rPr>
          <w:b/>
          <w:i/>
          <w:vertAlign w:val="subscript"/>
        </w:rPr>
        <w:t>n</w:t>
      </w:r>
      <w:r w:rsidRPr="00D94B35">
        <w:t xml:space="preserve"> – сумма налоговых вычетов, предоставляемых в соответствии с закон</w:t>
      </w:r>
      <w:r w:rsidR="00F37986" w:rsidRPr="00D94B35">
        <w:t>одательством, тыс. рублей (</w:t>
      </w:r>
      <w:r w:rsidR="005F5B51" w:rsidRPr="00D94B35">
        <w:t>1-ДДК,</w:t>
      </w:r>
      <w:r w:rsidRPr="00D94B35">
        <w:t xml:space="preserve"> 5-НДФЛ);</w:t>
      </w:r>
    </w:p>
    <w:p w:rsidR="00B96FEE" w:rsidRPr="00D94B35" w:rsidRDefault="00B96FEE" w:rsidP="00B96FEE">
      <w:pPr>
        <w:ind w:firstLine="709"/>
        <w:jc w:val="both"/>
      </w:pPr>
      <w:r w:rsidRPr="00D94B35">
        <w:rPr>
          <w:b/>
          <w:i/>
        </w:rPr>
        <w:t>K</w:t>
      </w:r>
      <w:r w:rsidRPr="00D94B35">
        <w:rPr>
          <w:b/>
          <w:i/>
          <w:vertAlign w:val="subscript"/>
        </w:rPr>
        <w:t>v</w:t>
      </w:r>
      <w:r w:rsidRPr="00D94B35">
        <w:rPr>
          <w:vertAlign w:val="subscript"/>
        </w:rPr>
        <w:t xml:space="preserve"> </w:t>
      </w:r>
      <w:r w:rsidRPr="00D94B35">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Новгородской области, данные Новгородстата</w:t>
      </w:r>
      <w:r w:rsidR="00773EE3" w:rsidRPr="00D94B35">
        <w:t xml:space="preserve"> (при наличии</w:t>
      </w:r>
      <w:r w:rsidRPr="00D94B35">
        <w:t xml:space="preserve">); </w:t>
      </w:r>
    </w:p>
    <w:p w:rsidR="00B96FEE" w:rsidRPr="00D94B35" w:rsidRDefault="00B96FEE" w:rsidP="00B96FEE">
      <w:pPr>
        <w:ind w:firstLine="709"/>
        <w:jc w:val="both"/>
      </w:pPr>
      <w:r w:rsidRPr="00D94B35">
        <w:rPr>
          <w:b/>
          <w:i/>
        </w:rPr>
        <w:t>Sn</w:t>
      </w:r>
      <w:r w:rsidRPr="00D94B35">
        <w:t xml:space="preserve"> – ставка налога (n – 13%, 30%, 35%, 15%), % (Налоговый кодекс Российской Федерации);</w:t>
      </w:r>
    </w:p>
    <w:p w:rsidR="00342103" w:rsidRPr="004326B0" w:rsidRDefault="00B96FEE" w:rsidP="00342103">
      <w:pPr>
        <w:ind w:firstLine="709"/>
        <w:jc w:val="both"/>
      </w:pPr>
      <w:r w:rsidRPr="00D94B35">
        <w:rPr>
          <w:b/>
          <w:i/>
          <w:lang w:val="en-US"/>
        </w:rPr>
        <w:t>K</w:t>
      </w:r>
      <w:r w:rsidRPr="00D94B35">
        <w:rPr>
          <w:b/>
          <w:i/>
        </w:rPr>
        <w:t xml:space="preserve"> </w:t>
      </w:r>
      <w:r w:rsidRPr="00D94B35">
        <w:rPr>
          <w:b/>
          <w:i/>
          <w:vertAlign w:val="subscript"/>
        </w:rPr>
        <w:t>исч</w:t>
      </w:r>
      <w:r w:rsidRPr="00D94B35">
        <w:rPr>
          <w:b/>
          <w:vertAlign w:val="subscript"/>
        </w:rPr>
        <w:t>.с.</w:t>
      </w:r>
      <w:r w:rsidRPr="00D94B35">
        <w:t xml:space="preserve"> –</w:t>
      </w:r>
      <w:r w:rsidRPr="00D94B35">
        <w:rPr>
          <w:snapToGrid w:val="0"/>
        </w:rPr>
        <w:t xml:space="preserve"> </w:t>
      </w:r>
      <w:r w:rsidRPr="00D94B35">
        <w:t xml:space="preserve">расчётный уровень собираемости - </w:t>
      </w:r>
      <w:r w:rsidRPr="00D94B35">
        <w:rPr>
          <w:snapToGrid w:val="0"/>
        </w:rPr>
        <w:t xml:space="preserve">коэффициент, характеризующий долю </w:t>
      </w:r>
      <w:r w:rsidR="005F5B51" w:rsidRPr="00D94B35">
        <w:rPr>
          <w:snapToGrid w:val="0"/>
        </w:rPr>
        <w:t xml:space="preserve">уплаченного </w:t>
      </w:r>
      <w:r w:rsidRPr="00D94B35">
        <w:rPr>
          <w:snapToGrid w:val="0"/>
        </w:rPr>
        <w:t>налога в исчисленной сумме налога (1-НМ, 5-НДФЛ)</w:t>
      </w:r>
      <w:r w:rsidR="005F5B51" w:rsidRPr="00D94B35">
        <w:rPr>
          <w:snapToGrid w:val="0"/>
        </w:rPr>
        <w:t>;</w:t>
      </w:r>
      <w:r w:rsidR="00342103" w:rsidRPr="004326B0">
        <w:t xml:space="preserve"> </w:t>
      </w:r>
    </w:p>
    <w:p w:rsidR="00B96FEE" w:rsidRPr="004326B0" w:rsidRDefault="00B96FEE" w:rsidP="00B96FEE">
      <w:pPr>
        <w:ind w:firstLine="709"/>
        <w:jc w:val="both"/>
      </w:pPr>
      <w:r w:rsidRPr="004326B0">
        <w:rPr>
          <w:b/>
          <w:i/>
        </w:rPr>
        <w:t xml:space="preserve">F – </w:t>
      </w:r>
      <w:r w:rsidRPr="009940AD">
        <w:t>ко</w:t>
      </w:r>
      <w:r w:rsidRPr="004326B0">
        <w:t xml:space="preserve">рректирующая сумма поступлений, учитывающая изменения законодательства о налогах и сборах, </w:t>
      </w:r>
      <w:r w:rsidR="00D94B35">
        <w:t xml:space="preserve">фактические поступления, </w:t>
      </w:r>
      <w:r w:rsidRPr="004326B0">
        <w:t xml:space="preserve">а также другие факторы, тыс. рублей. </w:t>
      </w:r>
    </w:p>
    <w:p w:rsidR="00B96FEE" w:rsidRPr="004326B0" w:rsidRDefault="00B96FEE" w:rsidP="00B96FEE">
      <w:pPr>
        <w:ind w:firstLine="709"/>
        <w:jc w:val="both"/>
      </w:pPr>
    </w:p>
    <w:p w:rsidR="00B96FEE" w:rsidRPr="004326B0" w:rsidRDefault="00B96FEE" w:rsidP="00B96FEE">
      <w:pPr>
        <w:ind w:firstLine="709"/>
        <w:jc w:val="both"/>
      </w:pPr>
      <w:r w:rsidRPr="004326B0">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4326B0">
        <w:br/>
        <w:t>статьей 227 НК РФ (</w:t>
      </w:r>
      <w:r w:rsidRPr="004326B0">
        <w:rPr>
          <w:b/>
          <w:i/>
        </w:rPr>
        <w:t xml:space="preserve">НДФЛ </w:t>
      </w:r>
      <w:r w:rsidRPr="004326B0">
        <w:rPr>
          <w:b/>
          <w:i/>
          <w:vertAlign w:val="subscript"/>
        </w:rPr>
        <w:t>2</w:t>
      </w:r>
      <w:r w:rsidRPr="004326B0">
        <w:t>); полученных физическими лицами в соответствии со статьей 228 НК РФ (</w:t>
      </w:r>
      <w:r w:rsidRPr="004326B0">
        <w:rPr>
          <w:b/>
          <w:i/>
        </w:rPr>
        <w:t xml:space="preserve">НДФЛ </w:t>
      </w:r>
      <w:r w:rsidRPr="004326B0">
        <w:rPr>
          <w:b/>
          <w:i/>
          <w:vertAlign w:val="subscript"/>
        </w:rPr>
        <w:t>3</w:t>
      </w:r>
      <w:r w:rsidRPr="004326B0">
        <w:t>) и НДФЛ с иностранных граждан, осуществляющих трудовую деятельность по найму у физических лиц на основании патента (</w:t>
      </w:r>
      <w:r w:rsidRPr="004326B0">
        <w:rPr>
          <w:b/>
          <w:i/>
        </w:rPr>
        <w:t xml:space="preserve">НДФЛ </w:t>
      </w:r>
      <w:r w:rsidRPr="004326B0">
        <w:rPr>
          <w:b/>
          <w:i/>
          <w:vertAlign w:val="subscript"/>
        </w:rPr>
        <w:t>4</w:t>
      </w:r>
      <w:r w:rsidRPr="004326B0">
        <w:t xml:space="preserve">), </w:t>
      </w:r>
      <w:r w:rsidR="007C0F04" w:rsidRPr="004326B0">
        <w:t>и НДФЛ с сумм прибыли контролируемой иностранной компании, полученной физическими лицами, признаваемыми контролирующими лицами этой компании (</w:t>
      </w:r>
      <w:r w:rsidR="007C0F04" w:rsidRPr="004326B0">
        <w:rPr>
          <w:b/>
          <w:i/>
        </w:rPr>
        <w:t xml:space="preserve">НДФЛ </w:t>
      </w:r>
      <w:r w:rsidR="007C0F04" w:rsidRPr="004326B0">
        <w:rPr>
          <w:b/>
          <w:i/>
          <w:vertAlign w:val="subscript"/>
        </w:rPr>
        <w:t>5</w:t>
      </w:r>
      <w:r w:rsidR="007C0F04" w:rsidRPr="004326B0">
        <w:t xml:space="preserve">) </w:t>
      </w:r>
      <w:r w:rsidRPr="004326B0">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B96FEE" w:rsidRPr="004326B0" w:rsidRDefault="00B96FEE" w:rsidP="00B96FEE">
      <w:pPr>
        <w:spacing w:before="120" w:after="120"/>
        <w:ind w:firstLine="709"/>
        <w:jc w:val="center"/>
        <w:rPr>
          <w:b/>
          <w:i/>
        </w:rPr>
      </w:pPr>
      <w:r w:rsidRPr="004326B0">
        <w:rPr>
          <w:b/>
          <w:i/>
        </w:rPr>
        <w:t xml:space="preserve">НДФЛ </w:t>
      </w:r>
      <w:r w:rsidRPr="004326B0">
        <w:rPr>
          <w:b/>
          <w:i/>
          <w:vertAlign w:val="subscript"/>
        </w:rPr>
        <w:t>2-</w:t>
      </w:r>
      <w:r w:rsidR="007C0F04" w:rsidRPr="004326B0">
        <w:rPr>
          <w:b/>
          <w:i/>
          <w:vertAlign w:val="subscript"/>
        </w:rPr>
        <w:t>5</w:t>
      </w:r>
      <w:r w:rsidRPr="004326B0">
        <w:rPr>
          <w:b/>
          <w:i/>
        </w:rPr>
        <w:t xml:space="preserve">  = ФЗП * Кn/100 (+/-) </w:t>
      </w:r>
      <w:r w:rsidRPr="004326B0">
        <w:rPr>
          <w:b/>
          <w:i/>
          <w:lang w:val="en-US"/>
        </w:rPr>
        <w:t>F</w:t>
      </w:r>
      <w:r w:rsidR="00895213" w:rsidRPr="004326B0">
        <w:rPr>
          <w:b/>
          <w:i/>
        </w:rPr>
        <w:t>+</w:t>
      </w:r>
      <w:r w:rsidR="00895213" w:rsidRPr="004326B0">
        <w:rPr>
          <w:rStyle w:val="FontStyle133"/>
        </w:rPr>
        <w:t xml:space="preserve"> Нд</w:t>
      </w:r>
      <w:r w:rsidR="00895213" w:rsidRPr="004326B0">
        <w:rPr>
          <w:b/>
          <w:i/>
        </w:rPr>
        <w:t>,</w:t>
      </w:r>
      <w:r w:rsidRPr="004326B0">
        <w:rPr>
          <w:b/>
          <w:i/>
        </w:rPr>
        <w:t xml:space="preserve"> </w:t>
      </w:r>
    </w:p>
    <w:p w:rsidR="00B96FEE" w:rsidRPr="004326B0" w:rsidRDefault="00B96FEE" w:rsidP="00B96FEE">
      <w:pPr>
        <w:ind w:firstLine="709"/>
        <w:jc w:val="both"/>
      </w:pPr>
      <w:r w:rsidRPr="004326B0">
        <w:t>где:</w:t>
      </w:r>
    </w:p>
    <w:p w:rsidR="00B96FEE" w:rsidRPr="004326B0" w:rsidRDefault="00B96FEE" w:rsidP="00B96FEE">
      <w:pPr>
        <w:ind w:firstLine="709"/>
        <w:jc w:val="both"/>
      </w:pPr>
      <w:r w:rsidRPr="004326B0">
        <w:rPr>
          <w:b/>
          <w:i/>
        </w:rPr>
        <w:t>ФЗП</w:t>
      </w:r>
      <w:r w:rsidRPr="004326B0">
        <w:t xml:space="preserve"> – фонд заработной платы, тыс. рублей (показатели прогноза социально-экономического развития </w:t>
      </w:r>
      <w:r w:rsidR="00895213" w:rsidRPr="004326B0">
        <w:t>Новгородской области</w:t>
      </w:r>
      <w:r w:rsidRPr="004326B0">
        <w:t>);</w:t>
      </w:r>
    </w:p>
    <w:p w:rsidR="00B96FEE" w:rsidRPr="004326B0" w:rsidRDefault="00B96FEE" w:rsidP="00B96FEE">
      <w:pPr>
        <w:ind w:firstLine="709"/>
        <w:jc w:val="both"/>
      </w:pPr>
      <w:r w:rsidRPr="004326B0">
        <w:rPr>
          <w:b/>
          <w:i/>
        </w:rPr>
        <w:t>Кn</w:t>
      </w:r>
      <w:r w:rsidRPr="004326B0">
        <w:t xml:space="preserve"> – доля налога в ФЗП за предыдущий период (показатели прогноза социально-экономического развития </w:t>
      </w:r>
      <w:r w:rsidR="00895213" w:rsidRPr="004326B0">
        <w:t>Новгородской области</w:t>
      </w:r>
      <w:r w:rsidRPr="004326B0">
        <w:t>, 1-НМ);</w:t>
      </w:r>
    </w:p>
    <w:p w:rsidR="00895213" w:rsidRPr="004326B0" w:rsidRDefault="00B96FEE" w:rsidP="00B96FEE">
      <w:pPr>
        <w:ind w:firstLine="709"/>
        <w:jc w:val="both"/>
      </w:pPr>
      <w:r w:rsidRPr="004326B0">
        <w:rPr>
          <w:b/>
          <w:i/>
        </w:rPr>
        <w:t xml:space="preserve">F – </w:t>
      </w:r>
      <w:r w:rsidRPr="004326B0">
        <w:t>корректирующая сумма поступлений, учитывающая изменения законодательства о налогах и сборах, а также другие факторы, тыс. рублей</w:t>
      </w:r>
      <w:r w:rsidR="00895213" w:rsidRPr="004326B0">
        <w:t>;</w:t>
      </w:r>
    </w:p>
    <w:p w:rsidR="00895213" w:rsidRPr="004326B0" w:rsidRDefault="00895213" w:rsidP="00895213">
      <w:pPr>
        <w:shd w:val="clear" w:color="auto" w:fill="FFFFFF"/>
        <w:tabs>
          <w:tab w:val="left" w:pos="5812"/>
        </w:tabs>
        <w:ind w:firstLine="709"/>
        <w:jc w:val="both"/>
      </w:pPr>
      <w:r w:rsidRPr="004326B0">
        <w:rPr>
          <w:rStyle w:val="FontStyle133"/>
        </w:rPr>
        <w:t xml:space="preserve">Нд </w:t>
      </w:r>
      <w:r w:rsidRPr="004326B0">
        <w:rPr>
          <w:rStyle w:val="FontStyle133"/>
          <w:b w:val="0"/>
          <w:i w:val="0"/>
        </w:rPr>
        <w:t>–</w:t>
      </w:r>
      <w:r w:rsidRPr="004326B0">
        <w:rPr>
          <w:rStyle w:val="FontStyle133"/>
        </w:rPr>
        <w:t xml:space="preserve"> </w:t>
      </w:r>
      <w:r w:rsidRPr="004326B0">
        <w:t>планируемый объем погашения недоимки прошлых лет.</w:t>
      </w:r>
    </w:p>
    <w:p w:rsidR="00DF1957" w:rsidRPr="004326B0" w:rsidRDefault="00DF1957">
      <w:pPr>
        <w:pStyle w:val="Style42"/>
        <w:widowControl/>
        <w:spacing w:before="70" w:line="302" w:lineRule="exact"/>
        <w:ind w:firstLine="706"/>
        <w:rPr>
          <w:rStyle w:val="FontStyle110"/>
        </w:rPr>
      </w:pPr>
      <w:r w:rsidRPr="004326B0">
        <w:rPr>
          <w:rStyle w:val="FontStyle110"/>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70259" w:rsidRPr="004326B0" w:rsidRDefault="00070259">
      <w:pPr>
        <w:pStyle w:val="Style42"/>
        <w:widowControl/>
        <w:spacing w:before="70" w:line="302" w:lineRule="exact"/>
        <w:ind w:firstLine="706"/>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F57407" w:rsidRPr="004326B0" w:rsidRDefault="00F57407">
      <w:pPr>
        <w:pStyle w:val="Style42"/>
        <w:widowControl/>
        <w:spacing w:before="70" w:line="302" w:lineRule="exact"/>
        <w:ind w:firstLine="706"/>
        <w:rPr>
          <w:rStyle w:val="FontStyle110"/>
        </w:rPr>
      </w:pPr>
      <w:r w:rsidRPr="004326B0">
        <w:rPr>
          <w:rStyle w:val="FontStyle110"/>
        </w:rPr>
        <w:t>Налог на доходы физических лиц зачисляется в бюджет</w:t>
      </w:r>
      <w:r w:rsidR="004B44EA" w:rsidRPr="004326B0">
        <w:rPr>
          <w:rStyle w:val="FontStyle110"/>
        </w:rPr>
        <w:t xml:space="preserve"> Новгородской области и местные бюджеты</w:t>
      </w:r>
      <w:r w:rsidRPr="004326B0">
        <w:rPr>
          <w:rStyle w:val="FontStyle110"/>
        </w:rPr>
        <w:t xml:space="preserve"> по нормативам, установленным в соответствии со статьями БК РФ.</w:t>
      </w:r>
    </w:p>
    <w:p w:rsidR="008F349E" w:rsidRPr="004326B0" w:rsidRDefault="008F349E" w:rsidP="007D3C66">
      <w:pPr>
        <w:pStyle w:val="2"/>
        <w:ind w:left="1134" w:right="1167"/>
        <w:rPr>
          <w:rStyle w:val="FontStyle150"/>
          <w:b/>
        </w:rPr>
      </w:pPr>
    </w:p>
    <w:p w:rsidR="00F57407" w:rsidRPr="00325D5B" w:rsidRDefault="00F57407" w:rsidP="00B37E91">
      <w:pPr>
        <w:pStyle w:val="2"/>
        <w:ind w:left="1984" w:right="1134"/>
        <w:rPr>
          <w:rStyle w:val="FontStyle150"/>
          <w:b/>
        </w:rPr>
      </w:pPr>
      <w:bookmarkStart w:id="8" w:name="_Toc25676332"/>
      <w:r w:rsidRPr="00325D5B">
        <w:rPr>
          <w:rStyle w:val="FontStyle150"/>
          <w:b/>
        </w:rPr>
        <w:t>2.</w:t>
      </w:r>
      <w:r w:rsidR="000F54A3" w:rsidRPr="00325D5B">
        <w:rPr>
          <w:rStyle w:val="FontStyle150"/>
          <w:b/>
        </w:rPr>
        <w:t>3</w:t>
      </w:r>
      <w:r w:rsidRPr="00325D5B">
        <w:rPr>
          <w:rStyle w:val="FontStyle150"/>
          <w:b/>
        </w:rPr>
        <w:t xml:space="preserve">. </w:t>
      </w:r>
      <w:r w:rsidR="004166F2" w:rsidRPr="00325D5B">
        <w:rPr>
          <w:rFonts w:cs="Times New Roman"/>
          <w:sz w:val="24"/>
          <w:szCs w:val="24"/>
        </w:rPr>
        <w:t>Акцизы по подакцизным товарам (продукции), производимым на территории Российской Федерации</w:t>
      </w:r>
      <w:bookmarkEnd w:id="8"/>
    </w:p>
    <w:p w:rsidR="00F57407" w:rsidRPr="00325D5B" w:rsidRDefault="00F57407">
      <w:pPr>
        <w:pStyle w:val="Style41"/>
        <w:widowControl/>
        <w:spacing w:before="29"/>
        <w:jc w:val="center"/>
        <w:rPr>
          <w:rStyle w:val="FontStyle150"/>
        </w:rPr>
      </w:pPr>
      <w:r w:rsidRPr="00325D5B">
        <w:rPr>
          <w:rStyle w:val="FontStyle150"/>
        </w:rPr>
        <w:t>182 1 03 02000 01 0000 110</w:t>
      </w:r>
    </w:p>
    <w:p w:rsidR="00F57407" w:rsidRPr="004326B0" w:rsidRDefault="00F57407">
      <w:pPr>
        <w:pStyle w:val="Style42"/>
        <w:widowControl/>
        <w:spacing w:before="230"/>
        <w:ind w:firstLine="706"/>
        <w:rPr>
          <w:rStyle w:val="FontStyle110"/>
        </w:rPr>
      </w:pPr>
      <w:r w:rsidRPr="004326B0">
        <w:rPr>
          <w:rStyle w:val="FontStyle110"/>
        </w:rPr>
        <w:lastRenderedPageBreak/>
        <w:t>Расчёт доходов в бюджет</w:t>
      </w:r>
      <w:r w:rsidR="00AD0425" w:rsidRPr="004326B0">
        <w:rPr>
          <w:rStyle w:val="FontStyle110"/>
        </w:rPr>
        <w:t xml:space="preserve"> Новгородской области</w:t>
      </w:r>
      <w:r w:rsidRPr="004326B0">
        <w:rPr>
          <w:rStyle w:val="FontStyle110"/>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F57407" w:rsidRPr="004326B0" w:rsidRDefault="00F57407">
      <w:pPr>
        <w:pStyle w:val="Style42"/>
        <w:widowControl/>
        <w:ind w:firstLine="720"/>
        <w:rPr>
          <w:rStyle w:val="FontStyle110"/>
        </w:rPr>
      </w:pPr>
      <w:r w:rsidRPr="004326B0">
        <w:rPr>
          <w:rStyle w:val="FontStyle110"/>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F334FD" w:rsidRDefault="004326B0" w:rsidP="00E77BB6">
      <w:pPr>
        <w:pStyle w:val="3"/>
        <w:tabs>
          <w:tab w:val="left" w:pos="1985"/>
        </w:tabs>
        <w:spacing w:before="240" w:after="120"/>
        <w:ind w:left="1985" w:right="1134"/>
        <w:rPr>
          <w:i/>
        </w:rPr>
      </w:pPr>
      <w:bookmarkStart w:id="9" w:name="_Toc25676333"/>
      <w:bookmarkStart w:id="10" w:name="_Toc519584951"/>
      <w:r w:rsidRPr="004326B0">
        <w:rPr>
          <w:i/>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bookmarkEnd w:id="9"/>
    </w:p>
    <w:p w:rsidR="00BD3EE2" w:rsidRPr="00F334FD" w:rsidRDefault="004326B0" w:rsidP="00F334FD">
      <w:pPr>
        <w:rPr>
          <w:b/>
          <w:i/>
        </w:rPr>
      </w:pPr>
      <w:r w:rsidRPr="004326B0">
        <w:rPr>
          <w:i/>
        </w:rPr>
        <w:t xml:space="preserve"> </w:t>
      </w:r>
      <w:r w:rsidR="00F334FD">
        <w:rPr>
          <w:b/>
          <w:i/>
        </w:rPr>
        <w:t xml:space="preserve">                                     </w:t>
      </w:r>
      <w:r w:rsidRPr="00F334FD">
        <w:rPr>
          <w:b/>
          <w:i/>
        </w:rPr>
        <w:t>182 1 03 02011 01 0000 110</w:t>
      </w:r>
      <w:bookmarkEnd w:id="10"/>
    </w:p>
    <w:p w:rsidR="004326B0" w:rsidRPr="004326B0" w:rsidRDefault="004326B0" w:rsidP="00E77BB6">
      <w:pPr>
        <w:spacing w:before="120"/>
        <w:ind w:firstLine="709"/>
        <w:jc w:val="both"/>
      </w:pPr>
      <w:r w:rsidRPr="004326B0">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4326B0" w:rsidRPr="004326B0" w:rsidRDefault="004326B0" w:rsidP="004326B0">
      <w:pPr>
        <w:ind w:firstLine="709"/>
        <w:jc w:val="both"/>
      </w:pPr>
      <w:r w:rsidRPr="004326B0">
        <w:t xml:space="preserve">- показатели прогноза социально-экономического развития Новгородской области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w:t>
      </w:r>
      <w:r w:rsidR="00797F31" w:rsidRPr="004326B0">
        <w:t xml:space="preserve">разрабатываемые </w:t>
      </w:r>
      <w:r w:rsidR="00797F31" w:rsidRPr="004326B0">
        <w:rPr>
          <w:rStyle w:val="FontStyle110"/>
        </w:rPr>
        <w:t>Центром по мониторингу и анализу социально-экономического развития Новгородской области</w:t>
      </w:r>
      <w:r w:rsidRPr="004326B0">
        <w:t>;</w:t>
      </w:r>
    </w:p>
    <w:p w:rsidR="004326B0" w:rsidRPr="004326B0" w:rsidRDefault="004326B0" w:rsidP="004326B0">
      <w:pPr>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326B0" w:rsidRPr="004326B0" w:rsidRDefault="004326B0" w:rsidP="004326B0">
      <w:pPr>
        <w:ind w:firstLine="709"/>
        <w:jc w:val="both"/>
      </w:pPr>
      <w:r w:rsidRPr="004326B0">
        <w:t>- налоговые ставки, предусмотренные главой 22 НК РФ «Акцизы».</w:t>
      </w:r>
    </w:p>
    <w:p w:rsidR="004326B0" w:rsidRPr="004326B0" w:rsidRDefault="004326B0" w:rsidP="004326B0">
      <w:pPr>
        <w:ind w:firstLine="709"/>
        <w:jc w:val="both"/>
      </w:pPr>
      <w:r w:rsidRPr="004326B0">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4326B0" w:rsidRPr="004326B0" w:rsidRDefault="004326B0" w:rsidP="004326B0">
      <w:pPr>
        <w:ind w:firstLine="709"/>
        <w:jc w:val="both"/>
      </w:pPr>
      <w:r w:rsidRPr="004326B0">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4326B0">
        <w:rPr>
          <w:b/>
          <w:i/>
        </w:rPr>
        <w:t>А</w:t>
      </w:r>
      <w:r w:rsidRPr="004326B0">
        <w:rPr>
          <w:b/>
          <w:i/>
          <w:vertAlign w:val="subscript"/>
        </w:rPr>
        <w:t>СП</w:t>
      </w:r>
      <w:r w:rsidRPr="004326B0">
        <w:t>) определяется исходя из следующего алгоритма расчёта (формуле):</w:t>
      </w:r>
    </w:p>
    <w:p w:rsidR="004326B0" w:rsidRPr="004326B0" w:rsidRDefault="004326B0" w:rsidP="004326B0">
      <w:pPr>
        <w:ind w:firstLine="709"/>
        <w:jc w:val="both"/>
      </w:pPr>
    </w:p>
    <w:p w:rsidR="004326B0" w:rsidRPr="004326B0" w:rsidRDefault="004326B0" w:rsidP="004326B0">
      <w:pPr>
        <w:spacing w:before="120" w:after="120"/>
        <w:jc w:val="center"/>
        <w:rPr>
          <w:b/>
          <w:i/>
        </w:rPr>
      </w:pPr>
      <w:r w:rsidRPr="004326B0">
        <w:rPr>
          <w:b/>
          <w:i/>
        </w:rPr>
        <w:t>А</w:t>
      </w:r>
      <w:r w:rsidRPr="004326B0">
        <w:rPr>
          <w:b/>
          <w:i/>
          <w:vertAlign w:val="subscript"/>
        </w:rPr>
        <w:t>СП</w:t>
      </w:r>
      <w:r w:rsidRPr="004326B0">
        <w:rPr>
          <w:b/>
          <w:i/>
        </w:rPr>
        <w:t>= ∑ (</w:t>
      </w:r>
      <w:r w:rsidRPr="004326B0">
        <w:rPr>
          <w:b/>
          <w:i/>
          <w:lang w:val="en-US"/>
        </w:rPr>
        <w:t>V</w:t>
      </w:r>
      <w:r w:rsidRPr="004326B0">
        <w:rPr>
          <w:b/>
          <w:i/>
          <w:vertAlign w:val="subscript"/>
        </w:rPr>
        <w:t>сп</w:t>
      </w:r>
      <w:r w:rsidRPr="004326B0">
        <w:rPr>
          <w:b/>
          <w:i/>
        </w:rPr>
        <w:t>*(100-</w:t>
      </w:r>
      <w:r w:rsidRPr="004326B0">
        <w:rPr>
          <w:b/>
          <w:i/>
          <w:lang w:val="en-US"/>
        </w:rPr>
        <w:t>d</w:t>
      </w:r>
      <w:r w:rsidRPr="004326B0">
        <w:rPr>
          <w:b/>
          <w:i/>
          <w:vertAlign w:val="subscript"/>
        </w:rPr>
        <w:t>сп</w:t>
      </w:r>
      <w:r w:rsidRPr="004326B0">
        <w:rPr>
          <w:b/>
          <w:i/>
        </w:rPr>
        <w:t>)*</w:t>
      </w:r>
      <w:r w:rsidRPr="004326B0">
        <w:rPr>
          <w:b/>
          <w:i/>
          <w:lang w:val="en-US"/>
        </w:rPr>
        <w:t>S</w:t>
      </w:r>
      <w:r w:rsidRPr="004326B0">
        <w:rPr>
          <w:b/>
          <w:i/>
        </w:rPr>
        <w:t>)*</w:t>
      </w:r>
      <w:r w:rsidRPr="004326B0">
        <w:rPr>
          <w:b/>
          <w:i/>
          <w:vertAlign w:val="subscript"/>
        </w:rPr>
        <w:t xml:space="preserve"> </w:t>
      </w:r>
      <w:r w:rsidRPr="004326B0">
        <w:rPr>
          <w:b/>
          <w:i/>
          <w:lang w:val="en-US"/>
        </w:rPr>
        <w:t>K</w:t>
      </w:r>
      <w:r w:rsidRPr="004326B0">
        <w:rPr>
          <w:b/>
          <w:i/>
        </w:rPr>
        <w:t xml:space="preserve"> </w:t>
      </w:r>
      <w:r w:rsidRPr="004326B0">
        <w:rPr>
          <w:b/>
          <w:i/>
          <w:vertAlign w:val="subscript"/>
        </w:rPr>
        <w:t>соб.</w:t>
      </w:r>
      <w:r w:rsidRPr="004326B0">
        <w:rPr>
          <w:b/>
          <w:i/>
        </w:rPr>
        <w:t xml:space="preserve"> (+/-) </w:t>
      </w:r>
      <w:r w:rsidRPr="004326B0">
        <w:rPr>
          <w:b/>
          <w:i/>
          <w:lang w:val="en-US"/>
        </w:rPr>
        <w:t>P</w:t>
      </w:r>
      <w:r w:rsidRPr="004326B0">
        <w:rPr>
          <w:b/>
          <w:i/>
        </w:rPr>
        <w:t xml:space="preserve"> (+/-) </w:t>
      </w:r>
      <w:r w:rsidRPr="004326B0">
        <w:rPr>
          <w:b/>
          <w:i/>
          <w:lang w:val="en-US"/>
        </w:rPr>
        <w:t>F</w:t>
      </w:r>
      <w:r w:rsidRPr="004326B0">
        <w:rPr>
          <w:b/>
          <w:i/>
        </w:rPr>
        <w:t>,</w:t>
      </w:r>
    </w:p>
    <w:p w:rsidR="004326B0" w:rsidRPr="004326B0" w:rsidRDefault="004326B0" w:rsidP="004326B0">
      <w:pPr>
        <w:ind w:firstLine="709"/>
        <w:jc w:val="both"/>
      </w:pPr>
      <w:r w:rsidRPr="004326B0">
        <w:t>где,</w:t>
      </w:r>
    </w:p>
    <w:p w:rsidR="004326B0" w:rsidRPr="004326B0" w:rsidRDefault="004326B0" w:rsidP="004326B0">
      <w:pPr>
        <w:ind w:firstLine="709"/>
        <w:jc w:val="both"/>
      </w:pPr>
      <w:r w:rsidRPr="004326B0">
        <w:rPr>
          <w:b/>
          <w:i/>
        </w:rPr>
        <w:t>V</w:t>
      </w:r>
      <w:r w:rsidRPr="004326B0">
        <w:rPr>
          <w:b/>
          <w:i/>
          <w:vertAlign w:val="subscript"/>
        </w:rPr>
        <w:t>сп</w:t>
      </w:r>
      <w:r w:rsidRPr="004326B0">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E5CEE">
        <w:t>Новгородстата</w:t>
      </w:r>
      <w:r w:rsidRPr="004326B0">
        <w:t>, и (или) с показателями отчета по форме № 5-АЛ);</w:t>
      </w:r>
    </w:p>
    <w:p w:rsidR="004326B0" w:rsidRPr="004326B0" w:rsidRDefault="004326B0" w:rsidP="004326B0">
      <w:pPr>
        <w:ind w:firstLine="709"/>
        <w:jc w:val="both"/>
      </w:pPr>
      <w:r w:rsidRPr="004326B0">
        <w:rPr>
          <w:b/>
          <w:i/>
        </w:rPr>
        <w:t>d</w:t>
      </w:r>
      <w:r w:rsidRPr="004326B0">
        <w:rPr>
          <w:b/>
          <w:i/>
          <w:vertAlign w:val="subscript"/>
        </w:rPr>
        <w:t>сп</w:t>
      </w:r>
      <w:r w:rsidRPr="004326B0">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4326B0" w:rsidRPr="004326B0" w:rsidRDefault="004326B0" w:rsidP="004326B0">
      <w:pPr>
        <w:ind w:firstLine="709"/>
        <w:jc w:val="both"/>
      </w:pPr>
      <w:r w:rsidRPr="004326B0">
        <w:rPr>
          <w:b/>
          <w:i/>
        </w:rPr>
        <w:t>S</w:t>
      </w:r>
      <w:r w:rsidRPr="004326B0">
        <w:t xml:space="preserve"> – ставка акциза, рублей за 1 литр безводного этилового спирта;</w:t>
      </w:r>
    </w:p>
    <w:p w:rsidR="004326B0" w:rsidRPr="004326B0" w:rsidRDefault="004326B0" w:rsidP="004326B0">
      <w:pPr>
        <w:ind w:firstLine="709"/>
        <w:jc w:val="both"/>
      </w:pPr>
      <w:r w:rsidRPr="004326B0">
        <w:rPr>
          <w:b/>
          <w:i/>
          <w:lang w:val="en-US"/>
        </w:rPr>
        <w:t>K</w:t>
      </w:r>
      <w:r w:rsidRPr="004326B0">
        <w:rPr>
          <w:b/>
          <w:i/>
        </w:rPr>
        <w:t xml:space="preserve"> </w:t>
      </w:r>
      <w:r w:rsidRPr="004326B0">
        <w:rPr>
          <w:b/>
          <w:i/>
          <w:vertAlign w:val="subscript"/>
        </w:rPr>
        <w:t>соб.</w:t>
      </w:r>
      <w:r w:rsidRPr="004326B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26B0" w:rsidRPr="004326B0" w:rsidRDefault="004326B0" w:rsidP="004326B0">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26B0" w:rsidRPr="004326B0" w:rsidRDefault="004326B0" w:rsidP="004326B0">
      <w:pPr>
        <w:ind w:firstLine="709"/>
        <w:jc w:val="both"/>
      </w:pPr>
      <w:r w:rsidRPr="004326B0">
        <w:rPr>
          <w:b/>
          <w:i/>
          <w:lang w:val="en-US"/>
        </w:rPr>
        <w:t>P</w:t>
      </w:r>
      <w:r w:rsidRPr="004326B0">
        <w:rPr>
          <w:b/>
          <w:i/>
        </w:rPr>
        <w:t xml:space="preserve"> </w:t>
      </w:r>
      <w:r w:rsidRPr="004326B0">
        <w:t>– переходящие платежи, тыс. рублей;</w:t>
      </w:r>
    </w:p>
    <w:p w:rsidR="004326B0" w:rsidRPr="004326B0" w:rsidRDefault="004326B0" w:rsidP="004326B0">
      <w:pPr>
        <w:ind w:firstLine="709"/>
        <w:jc w:val="both"/>
      </w:pPr>
      <w:r w:rsidRPr="004326B0">
        <w:rPr>
          <w:b/>
          <w:i/>
        </w:rPr>
        <w:t xml:space="preserve">F –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4326B0" w:rsidRPr="004326B0" w:rsidRDefault="004326B0" w:rsidP="004326B0">
      <w:pPr>
        <w:ind w:firstLine="709"/>
        <w:jc w:val="both"/>
      </w:pPr>
      <w:r w:rsidRPr="004326B0">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w:t>
      </w:r>
      <w:r w:rsidRPr="004326B0">
        <w:lastRenderedPageBreak/>
        <w:t>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26B0" w:rsidRPr="004326B0" w:rsidRDefault="004326B0" w:rsidP="004326B0">
      <w:pPr>
        <w:ind w:firstLine="709"/>
        <w:jc w:val="both"/>
      </w:pPr>
      <w:r w:rsidRPr="004326B0">
        <w:t>Объем выпадающих доходов определяется в рамках прописанного алгоритма расчета прогнозного объема поступлений налога.</w:t>
      </w:r>
    </w:p>
    <w:p w:rsidR="004326B0" w:rsidRDefault="004326B0" w:rsidP="004326B0">
      <w:pPr>
        <w:ind w:firstLine="709"/>
        <w:jc w:val="both"/>
      </w:pPr>
      <w:r w:rsidRPr="004326B0">
        <w:t xml:space="preserve">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 </w:t>
      </w:r>
      <w:r w:rsidR="001C2EB8">
        <w:t>Новгородской области</w:t>
      </w:r>
      <w:r w:rsidRPr="004326B0">
        <w:t xml:space="preserve"> по нормативам, установленным в соответствии со статьями БК РФ.</w:t>
      </w:r>
    </w:p>
    <w:p w:rsidR="004E5CEE" w:rsidRDefault="004E5CEE" w:rsidP="004326B0">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rsidR="001C2EB8">
        <w:t>.</w:t>
      </w:r>
    </w:p>
    <w:p w:rsidR="00A61B4C" w:rsidRDefault="004326B0" w:rsidP="00683F6E">
      <w:pPr>
        <w:pStyle w:val="3"/>
        <w:tabs>
          <w:tab w:val="left" w:pos="1985"/>
        </w:tabs>
        <w:spacing w:before="240" w:after="120"/>
        <w:ind w:left="1985" w:right="1134"/>
        <w:rPr>
          <w:i/>
        </w:rPr>
      </w:pPr>
      <w:bookmarkStart w:id="11" w:name="_Toc25676334"/>
      <w:bookmarkStart w:id="12" w:name="_Toc519584953"/>
      <w:r w:rsidRPr="004326B0">
        <w:rPr>
          <w:i/>
        </w:rPr>
        <w:t>2.</w:t>
      </w:r>
      <w:r w:rsidR="00F70C5F">
        <w:rPr>
          <w:i/>
        </w:rPr>
        <w:t>3</w:t>
      </w:r>
      <w:r w:rsidRPr="004326B0">
        <w:rPr>
          <w:i/>
        </w:rPr>
        <w:t>.</w:t>
      </w:r>
      <w:r w:rsidR="00F70C5F">
        <w:rPr>
          <w:i/>
        </w:rPr>
        <w:t>2</w:t>
      </w:r>
      <w:r w:rsidRPr="004326B0">
        <w:rPr>
          <w:i/>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bookmarkEnd w:id="11"/>
    </w:p>
    <w:p w:rsidR="00174FC2" w:rsidRPr="00A61B4C" w:rsidRDefault="00A61B4C" w:rsidP="00A61B4C">
      <w:pPr>
        <w:rPr>
          <w:b/>
          <w:i/>
        </w:rPr>
      </w:pPr>
      <w:r>
        <w:rPr>
          <w:b/>
          <w:i/>
        </w:rPr>
        <w:t xml:space="preserve">                                      </w:t>
      </w:r>
      <w:r w:rsidR="004326B0" w:rsidRPr="00A61B4C">
        <w:rPr>
          <w:b/>
          <w:i/>
        </w:rPr>
        <w:t>182 1 03 02013 01 0000 110</w:t>
      </w:r>
      <w:bookmarkEnd w:id="12"/>
    </w:p>
    <w:p w:rsidR="004326B0" w:rsidRPr="004326B0" w:rsidRDefault="004326B0" w:rsidP="00683F6E">
      <w:pPr>
        <w:spacing w:before="120"/>
        <w:ind w:firstLine="709"/>
        <w:jc w:val="both"/>
      </w:pPr>
      <w:r w:rsidRPr="004326B0">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4326B0" w:rsidRPr="004326B0" w:rsidRDefault="004326B0" w:rsidP="004326B0">
      <w:pPr>
        <w:ind w:firstLine="709"/>
        <w:jc w:val="both"/>
      </w:pPr>
      <w:r w:rsidRPr="004326B0">
        <w:t xml:space="preserve">- показатели прогноза социально-экономического развития </w:t>
      </w:r>
      <w:r w:rsidR="00C35D53">
        <w:t>Новгородской области</w:t>
      </w:r>
      <w:r w:rsidRPr="004326B0">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w:t>
      </w:r>
      <w:r w:rsidR="00797F31" w:rsidRPr="004326B0">
        <w:t xml:space="preserve">разрабатываемые </w:t>
      </w:r>
      <w:r w:rsidR="00797F31" w:rsidRPr="004326B0">
        <w:rPr>
          <w:rStyle w:val="FontStyle110"/>
        </w:rPr>
        <w:t>Центром по мониторингу и анализу социально-экономического развития Новгородской области</w:t>
      </w:r>
      <w:r w:rsidRPr="004326B0">
        <w:t>;</w:t>
      </w:r>
    </w:p>
    <w:p w:rsidR="004326B0" w:rsidRPr="004326B0" w:rsidRDefault="004326B0" w:rsidP="004326B0">
      <w:pPr>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326B0" w:rsidRPr="004326B0" w:rsidRDefault="004326B0" w:rsidP="004326B0">
      <w:pPr>
        <w:ind w:firstLine="709"/>
        <w:jc w:val="both"/>
      </w:pPr>
      <w:r w:rsidRPr="004326B0">
        <w:t>- налоговые ставки, предусмотренные главой 22 НК РФ «Акцизы».</w:t>
      </w:r>
    </w:p>
    <w:p w:rsidR="004326B0" w:rsidRPr="004326B0" w:rsidRDefault="004326B0" w:rsidP="004326B0">
      <w:pPr>
        <w:ind w:firstLine="709"/>
        <w:jc w:val="both"/>
      </w:pPr>
      <w:r w:rsidRPr="004326B0">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4326B0" w:rsidRPr="004326B0" w:rsidRDefault="004326B0" w:rsidP="004326B0">
      <w:pPr>
        <w:ind w:firstLine="709"/>
        <w:jc w:val="both"/>
      </w:pPr>
      <w:r w:rsidRPr="004326B0">
        <w:t>Поступления акцизов на этиловый спирт из пищевого сырья (дистилляты винный, виноградный, плодовый, коньячный, кальвадосный, висковый) (</w:t>
      </w:r>
      <w:r w:rsidRPr="004326B0">
        <w:rPr>
          <w:b/>
          <w:i/>
        </w:rPr>
        <w:t>А</w:t>
      </w:r>
      <w:r w:rsidRPr="004326B0">
        <w:rPr>
          <w:b/>
          <w:i/>
          <w:vertAlign w:val="subscript"/>
        </w:rPr>
        <w:t>СПс</w:t>
      </w:r>
      <w:r w:rsidRPr="004326B0">
        <w:t>) определяется исходя из следующего алгоритма расчёта (формуле):</w:t>
      </w:r>
    </w:p>
    <w:p w:rsidR="004326B0" w:rsidRPr="004326B0" w:rsidRDefault="004326B0" w:rsidP="004326B0">
      <w:pPr>
        <w:spacing w:before="240"/>
        <w:jc w:val="center"/>
        <w:rPr>
          <w:b/>
          <w:i/>
        </w:rPr>
      </w:pPr>
      <w:r w:rsidRPr="004326B0">
        <w:rPr>
          <w:b/>
          <w:i/>
        </w:rPr>
        <w:t>А</w:t>
      </w:r>
      <w:r w:rsidRPr="004326B0">
        <w:rPr>
          <w:b/>
          <w:i/>
          <w:vertAlign w:val="subscript"/>
        </w:rPr>
        <w:t>СПс</w:t>
      </w:r>
      <w:r w:rsidRPr="004326B0">
        <w:rPr>
          <w:b/>
          <w:i/>
        </w:rPr>
        <w:t>= ∑ (</w:t>
      </w:r>
      <w:r w:rsidRPr="004326B0">
        <w:rPr>
          <w:b/>
          <w:i/>
          <w:lang w:val="en-US"/>
        </w:rPr>
        <w:t>V</w:t>
      </w:r>
      <w:r w:rsidRPr="004326B0">
        <w:rPr>
          <w:b/>
          <w:i/>
          <w:vertAlign w:val="subscript"/>
        </w:rPr>
        <w:t>спс</w:t>
      </w:r>
      <w:r w:rsidRPr="004326B0">
        <w:rPr>
          <w:b/>
          <w:i/>
        </w:rPr>
        <w:t>*</w:t>
      </w:r>
      <w:r w:rsidRPr="004326B0">
        <w:rPr>
          <w:b/>
          <w:i/>
          <w:lang w:val="en-US"/>
        </w:rPr>
        <w:t>S</w:t>
      </w:r>
      <w:r w:rsidRPr="004326B0">
        <w:rPr>
          <w:b/>
          <w:i/>
        </w:rPr>
        <w:t>)*</w:t>
      </w:r>
      <w:r w:rsidRPr="004326B0">
        <w:rPr>
          <w:b/>
          <w:i/>
          <w:vertAlign w:val="subscript"/>
        </w:rPr>
        <w:t xml:space="preserve"> </w:t>
      </w:r>
      <w:r w:rsidRPr="004326B0">
        <w:rPr>
          <w:b/>
          <w:i/>
          <w:lang w:val="en-US"/>
        </w:rPr>
        <w:t>K</w:t>
      </w:r>
      <w:r w:rsidRPr="004326B0">
        <w:rPr>
          <w:b/>
          <w:i/>
        </w:rPr>
        <w:t xml:space="preserve"> </w:t>
      </w:r>
      <w:r w:rsidRPr="004326B0">
        <w:rPr>
          <w:b/>
          <w:i/>
          <w:vertAlign w:val="subscript"/>
        </w:rPr>
        <w:t>соб.</w:t>
      </w:r>
      <w:r w:rsidRPr="004326B0">
        <w:rPr>
          <w:b/>
          <w:i/>
        </w:rPr>
        <w:t xml:space="preserve"> (+/-) </w:t>
      </w:r>
      <w:r w:rsidRPr="004326B0">
        <w:rPr>
          <w:b/>
          <w:i/>
          <w:lang w:val="en-US"/>
        </w:rPr>
        <w:t>P</w:t>
      </w:r>
      <w:r w:rsidRPr="004326B0">
        <w:rPr>
          <w:b/>
          <w:i/>
        </w:rPr>
        <w:t xml:space="preserve"> (+/-) </w:t>
      </w:r>
      <w:r w:rsidRPr="004326B0">
        <w:rPr>
          <w:b/>
          <w:i/>
          <w:lang w:val="en-US"/>
        </w:rPr>
        <w:t>F</w:t>
      </w:r>
      <w:r w:rsidRPr="004326B0">
        <w:rPr>
          <w:b/>
          <w:i/>
        </w:rPr>
        <w:t>,</w:t>
      </w:r>
    </w:p>
    <w:p w:rsidR="004326B0" w:rsidRPr="004326B0" w:rsidRDefault="004326B0" w:rsidP="004326B0">
      <w:pPr>
        <w:ind w:firstLine="709"/>
        <w:jc w:val="both"/>
      </w:pPr>
      <w:r w:rsidRPr="004326B0">
        <w:t>где,</w:t>
      </w:r>
    </w:p>
    <w:p w:rsidR="004326B0" w:rsidRPr="004326B0" w:rsidRDefault="004326B0" w:rsidP="004326B0">
      <w:pPr>
        <w:ind w:firstLine="709"/>
        <w:jc w:val="both"/>
      </w:pPr>
    </w:p>
    <w:p w:rsidR="004326B0" w:rsidRPr="004326B0" w:rsidRDefault="004326B0" w:rsidP="004326B0">
      <w:pPr>
        <w:ind w:firstLine="709"/>
        <w:jc w:val="both"/>
      </w:pPr>
      <w:r w:rsidRPr="004326B0">
        <w:rPr>
          <w:b/>
          <w:i/>
        </w:rPr>
        <w:t>V</w:t>
      </w:r>
      <w:r w:rsidRPr="004326B0">
        <w:rPr>
          <w:b/>
          <w:i/>
          <w:vertAlign w:val="subscript"/>
        </w:rPr>
        <w:t>спс</w:t>
      </w:r>
      <w:r w:rsidRPr="004326B0">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E5CEE">
        <w:t>Новгородстата</w:t>
      </w:r>
      <w:r w:rsidRPr="004326B0">
        <w:t>, и (или) с показателями отчета по форме № 5-АЛ);</w:t>
      </w:r>
    </w:p>
    <w:p w:rsidR="004326B0" w:rsidRPr="004326B0" w:rsidRDefault="004326B0" w:rsidP="004326B0">
      <w:pPr>
        <w:ind w:firstLine="709"/>
        <w:jc w:val="both"/>
      </w:pPr>
      <w:r w:rsidRPr="004326B0">
        <w:rPr>
          <w:b/>
          <w:i/>
        </w:rPr>
        <w:t>S</w:t>
      </w:r>
      <w:r w:rsidRPr="004326B0">
        <w:t xml:space="preserve"> – ставка акциза, рублей за 1 литр безводного этилового спирта;</w:t>
      </w:r>
    </w:p>
    <w:p w:rsidR="004326B0" w:rsidRPr="004326B0" w:rsidRDefault="004326B0" w:rsidP="004326B0">
      <w:pPr>
        <w:ind w:firstLine="709"/>
        <w:jc w:val="both"/>
      </w:pPr>
      <w:r w:rsidRPr="004326B0">
        <w:rPr>
          <w:b/>
          <w:i/>
          <w:lang w:val="en-US"/>
        </w:rPr>
        <w:t>K</w:t>
      </w:r>
      <w:r w:rsidRPr="004326B0">
        <w:rPr>
          <w:b/>
          <w:i/>
        </w:rPr>
        <w:t xml:space="preserve"> </w:t>
      </w:r>
      <w:r w:rsidRPr="004326B0">
        <w:rPr>
          <w:b/>
          <w:i/>
          <w:vertAlign w:val="subscript"/>
        </w:rPr>
        <w:t>соб.</w:t>
      </w:r>
      <w:r w:rsidRPr="004326B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326B0" w:rsidRPr="004326B0" w:rsidRDefault="004326B0" w:rsidP="004326B0">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26B0" w:rsidRPr="004326B0" w:rsidRDefault="004326B0" w:rsidP="004326B0">
      <w:pPr>
        <w:ind w:firstLine="709"/>
        <w:jc w:val="both"/>
      </w:pPr>
      <w:r w:rsidRPr="004326B0">
        <w:rPr>
          <w:b/>
          <w:i/>
          <w:lang w:val="en-US"/>
        </w:rPr>
        <w:t>P</w:t>
      </w:r>
      <w:r w:rsidRPr="004326B0">
        <w:rPr>
          <w:b/>
          <w:i/>
        </w:rPr>
        <w:t xml:space="preserve"> </w:t>
      </w:r>
      <w:r w:rsidRPr="004326B0">
        <w:t>– переходящие платежи, тыс. рублей;</w:t>
      </w:r>
    </w:p>
    <w:p w:rsidR="004326B0" w:rsidRPr="004326B0" w:rsidRDefault="004326B0" w:rsidP="004326B0">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4326B0" w:rsidRPr="004326B0" w:rsidRDefault="004326B0" w:rsidP="004326B0">
      <w:pPr>
        <w:ind w:firstLine="709"/>
        <w:jc w:val="both"/>
      </w:pPr>
      <w:r w:rsidRPr="004326B0">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w:t>
      </w:r>
      <w:r w:rsidRPr="004326B0">
        <w:lastRenderedPageBreak/>
        <w:t xml:space="preserve">объёмных показателей, неподлежащих налогообложению, либо облагаемых по ставке 0. </w:t>
      </w:r>
    </w:p>
    <w:p w:rsidR="004326B0" w:rsidRPr="004326B0" w:rsidRDefault="004326B0" w:rsidP="004326B0">
      <w:pPr>
        <w:ind w:firstLine="709"/>
        <w:jc w:val="both"/>
      </w:pPr>
      <w:r w:rsidRPr="004326B0">
        <w:t>Объем выпадающих доходов определяется в рамках прописанного алгоритма расчета прогнозного объема поступлений налога.</w:t>
      </w:r>
    </w:p>
    <w:p w:rsidR="004326B0" w:rsidRDefault="004326B0" w:rsidP="004326B0">
      <w:pPr>
        <w:ind w:firstLine="709"/>
        <w:jc w:val="both"/>
      </w:pPr>
      <w:r w:rsidRPr="004326B0">
        <w:t xml:space="preserve">Акцизы на этиловый спирт из пищевого сырья (дистилляты винный, виноградный, плодовый, коньячный, кальвадосный, висковый), зачисляются в бюджет </w:t>
      </w:r>
      <w:r w:rsidR="001C2EB8">
        <w:t>Новгородской области</w:t>
      </w:r>
      <w:r w:rsidRPr="004326B0">
        <w:t xml:space="preserve"> по нормативам, установленным в соответствии со статьями БК РФ.</w:t>
      </w:r>
    </w:p>
    <w:p w:rsidR="004E5CEE" w:rsidRPr="004326B0" w:rsidRDefault="004E5CEE" w:rsidP="004326B0">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t>.</w:t>
      </w:r>
    </w:p>
    <w:p w:rsidR="001B1B9A" w:rsidRDefault="004326B0" w:rsidP="00D27403">
      <w:pPr>
        <w:pStyle w:val="3"/>
        <w:tabs>
          <w:tab w:val="left" w:pos="1985"/>
        </w:tabs>
        <w:spacing w:before="240" w:after="120"/>
        <w:ind w:left="1985" w:right="1134"/>
        <w:rPr>
          <w:i/>
        </w:rPr>
      </w:pPr>
      <w:bookmarkStart w:id="13" w:name="_Toc25676335"/>
      <w:bookmarkStart w:id="14" w:name="_Toc519584954"/>
      <w:r w:rsidRPr="004326B0">
        <w:rPr>
          <w:i/>
        </w:rPr>
        <w:t>2.</w:t>
      </w:r>
      <w:r w:rsidR="00F70C5F">
        <w:rPr>
          <w:i/>
        </w:rPr>
        <w:t>3</w:t>
      </w:r>
      <w:r w:rsidRPr="004326B0">
        <w:rPr>
          <w:i/>
        </w:rPr>
        <w:t>.</w:t>
      </w:r>
      <w:r w:rsidR="00F70C5F">
        <w:rPr>
          <w:i/>
        </w:rPr>
        <w:t>3</w:t>
      </w:r>
      <w:r w:rsidRPr="004326B0">
        <w:rPr>
          <w:i/>
        </w:rPr>
        <w:t>. Акцизы на спиртосодержащую продукцию, производимую на территории Российской Федерации</w:t>
      </w:r>
      <w:bookmarkEnd w:id="13"/>
    </w:p>
    <w:p w:rsidR="00EA092A" w:rsidRPr="001B1B9A" w:rsidRDefault="001B1B9A" w:rsidP="001B1B9A">
      <w:pPr>
        <w:rPr>
          <w:b/>
          <w:i/>
        </w:rPr>
      </w:pPr>
      <w:r>
        <w:rPr>
          <w:b/>
          <w:i/>
        </w:rPr>
        <w:t xml:space="preserve">                                       </w:t>
      </w:r>
      <w:r w:rsidR="004326B0" w:rsidRPr="001B1B9A">
        <w:rPr>
          <w:b/>
          <w:i/>
        </w:rPr>
        <w:t>182 1 03 02020 01 0000 110</w:t>
      </w:r>
      <w:bookmarkEnd w:id="14"/>
    </w:p>
    <w:p w:rsidR="004326B0" w:rsidRPr="004326B0" w:rsidRDefault="004326B0" w:rsidP="00D27403">
      <w:pPr>
        <w:spacing w:before="120"/>
        <w:ind w:firstLine="709"/>
        <w:jc w:val="both"/>
      </w:pPr>
      <w:r w:rsidRPr="004326B0">
        <w:t>Для расчёта поступлений акцизов на спиртосодержащую продукцию, используются:</w:t>
      </w:r>
    </w:p>
    <w:p w:rsidR="004326B0" w:rsidRPr="004326B0" w:rsidRDefault="004326B0" w:rsidP="004326B0">
      <w:pPr>
        <w:ind w:firstLine="709"/>
        <w:jc w:val="both"/>
      </w:pPr>
      <w:r w:rsidRPr="004326B0">
        <w:t xml:space="preserve">- показатели прогноза социально-экономического развития </w:t>
      </w:r>
      <w:r w:rsidR="004E5CEE">
        <w:t>Новгородской области</w:t>
      </w:r>
      <w:r w:rsidRPr="004326B0">
        <w:t xml:space="preserve"> (налогооблагаемый объём реализации спиртосодержащей продукции), </w:t>
      </w:r>
      <w:r w:rsidR="00797F31" w:rsidRPr="004326B0">
        <w:t xml:space="preserve">разрабатываемые </w:t>
      </w:r>
      <w:r w:rsidR="00797F31" w:rsidRPr="004326B0">
        <w:rPr>
          <w:rStyle w:val="FontStyle110"/>
        </w:rPr>
        <w:t>Центром по мониторингу и анализу социально-экономического развития Новгородской области</w:t>
      </w:r>
      <w:r w:rsidRPr="004326B0">
        <w:t>;</w:t>
      </w:r>
    </w:p>
    <w:p w:rsidR="004326B0" w:rsidRPr="004326B0" w:rsidRDefault="004326B0" w:rsidP="004326B0">
      <w:pPr>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326B0" w:rsidRPr="004326B0" w:rsidRDefault="004326B0" w:rsidP="004326B0">
      <w:pPr>
        <w:ind w:firstLine="709"/>
        <w:jc w:val="both"/>
      </w:pPr>
      <w:r w:rsidRPr="004326B0">
        <w:t>- налоговые ставки, предусмотренные главой 22 НК РФ «Акцизы».</w:t>
      </w:r>
    </w:p>
    <w:p w:rsidR="004326B0" w:rsidRPr="004326B0" w:rsidRDefault="004326B0" w:rsidP="004326B0">
      <w:pPr>
        <w:ind w:firstLine="709"/>
        <w:jc w:val="both"/>
      </w:pPr>
      <w:r w:rsidRPr="004326B0">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4326B0" w:rsidRPr="004326B0" w:rsidRDefault="004326B0" w:rsidP="004326B0">
      <w:pPr>
        <w:ind w:firstLine="709"/>
        <w:jc w:val="both"/>
      </w:pPr>
    </w:p>
    <w:p w:rsidR="004326B0" w:rsidRPr="004326B0" w:rsidRDefault="004326B0" w:rsidP="004326B0">
      <w:pPr>
        <w:ind w:firstLine="709"/>
        <w:jc w:val="both"/>
      </w:pPr>
      <w:r w:rsidRPr="004326B0">
        <w:t>Поступления акцизов на спиртосодержащую продукцию (</w:t>
      </w:r>
      <w:r w:rsidRPr="004326B0">
        <w:rPr>
          <w:b/>
          <w:i/>
        </w:rPr>
        <w:t>А</w:t>
      </w:r>
      <w:r w:rsidRPr="004326B0">
        <w:rPr>
          <w:b/>
          <w:i/>
          <w:vertAlign w:val="subscript"/>
        </w:rPr>
        <w:t>СПд</w:t>
      </w:r>
      <w:r w:rsidRPr="004326B0">
        <w:t>) определяется исходя из следующего алгоритма расчёта (формуле):</w:t>
      </w:r>
    </w:p>
    <w:p w:rsidR="004326B0" w:rsidRPr="004326B0" w:rsidRDefault="004326B0" w:rsidP="004326B0">
      <w:pPr>
        <w:ind w:firstLine="709"/>
        <w:jc w:val="both"/>
      </w:pPr>
    </w:p>
    <w:p w:rsidR="004326B0" w:rsidRPr="004326B0" w:rsidRDefault="004326B0" w:rsidP="004326B0">
      <w:pPr>
        <w:jc w:val="center"/>
        <w:rPr>
          <w:b/>
          <w:i/>
        </w:rPr>
      </w:pPr>
      <w:r w:rsidRPr="004326B0">
        <w:rPr>
          <w:b/>
          <w:i/>
        </w:rPr>
        <w:t>А</w:t>
      </w:r>
      <w:r w:rsidRPr="004326B0">
        <w:rPr>
          <w:b/>
          <w:i/>
          <w:vertAlign w:val="subscript"/>
        </w:rPr>
        <w:t>СПд</w:t>
      </w:r>
      <w:r w:rsidRPr="004326B0">
        <w:rPr>
          <w:b/>
          <w:i/>
        </w:rPr>
        <w:t>= ∑ (</w:t>
      </w:r>
      <w:r w:rsidRPr="004326B0">
        <w:rPr>
          <w:b/>
          <w:i/>
          <w:lang w:val="en-US"/>
        </w:rPr>
        <w:t>V</w:t>
      </w:r>
      <w:r w:rsidRPr="004326B0">
        <w:rPr>
          <w:b/>
          <w:i/>
          <w:vertAlign w:val="subscript"/>
        </w:rPr>
        <w:t>спд</w:t>
      </w:r>
      <w:r w:rsidRPr="004326B0">
        <w:rPr>
          <w:b/>
          <w:i/>
        </w:rPr>
        <w:t xml:space="preserve">* </w:t>
      </w:r>
      <w:r w:rsidRPr="004326B0">
        <w:rPr>
          <w:b/>
          <w:i/>
          <w:lang w:val="en-US"/>
        </w:rPr>
        <w:t>d</w:t>
      </w:r>
      <w:r w:rsidRPr="004326B0">
        <w:rPr>
          <w:b/>
          <w:i/>
          <w:vertAlign w:val="subscript"/>
        </w:rPr>
        <w:t>спд</w:t>
      </w:r>
      <w:r w:rsidRPr="004326B0">
        <w:rPr>
          <w:b/>
          <w:i/>
        </w:rPr>
        <w:t xml:space="preserve"> *</w:t>
      </w:r>
      <w:r w:rsidRPr="004326B0">
        <w:rPr>
          <w:b/>
          <w:i/>
          <w:lang w:val="en-US"/>
        </w:rPr>
        <w:t>S</w:t>
      </w:r>
      <w:r w:rsidRPr="004326B0">
        <w:rPr>
          <w:b/>
          <w:i/>
        </w:rPr>
        <w:t>)*</w:t>
      </w:r>
      <w:r w:rsidRPr="004326B0">
        <w:rPr>
          <w:b/>
          <w:i/>
          <w:vertAlign w:val="subscript"/>
        </w:rPr>
        <w:t xml:space="preserve"> </w:t>
      </w:r>
      <w:r w:rsidRPr="004326B0">
        <w:rPr>
          <w:b/>
          <w:i/>
          <w:lang w:val="en-US"/>
        </w:rPr>
        <w:t>K</w:t>
      </w:r>
      <w:r w:rsidRPr="004326B0">
        <w:rPr>
          <w:b/>
          <w:i/>
        </w:rPr>
        <w:t xml:space="preserve"> </w:t>
      </w:r>
      <w:r w:rsidRPr="004326B0">
        <w:rPr>
          <w:b/>
          <w:i/>
          <w:vertAlign w:val="subscript"/>
        </w:rPr>
        <w:t>соб.</w:t>
      </w:r>
      <w:r w:rsidRPr="004326B0">
        <w:rPr>
          <w:b/>
          <w:i/>
        </w:rPr>
        <w:t xml:space="preserve"> (+/-) </w:t>
      </w:r>
      <w:r w:rsidRPr="004326B0">
        <w:rPr>
          <w:b/>
          <w:i/>
          <w:lang w:val="en-US"/>
        </w:rPr>
        <w:t>P</w:t>
      </w:r>
      <w:r w:rsidRPr="004326B0">
        <w:rPr>
          <w:b/>
          <w:i/>
        </w:rPr>
        <w:t xml:space="preserve"> (+/-) </w:t>
      </w:r>
      <w:r w:rsidRPr="004326B0">
        <w:rPr>
          <w:b/>
          <w:i/>
          <w:lang w:val="en-US"/>
        </w:rPr>
        <w:t>F</w:t>
      </w:r>
      <w:r w:rsidRPr="004326B0">
        <w:rPr>
          <w:b/>
          <w:i/>
        </w:rPr>
        <w:t>,</w:t>
      </w:r>
    </w:p>
    <w:p w:rsidR="004326B0" w:rsidRPr="004326B0" w:rsidRDefault="004326B0" w:rsidP="004326B0">
      <w:pPr>
        <w:ind w:firstLine="709"/>
        <w:jc w:val="both"/>
      </w:pPr>
      <w:r w:rsidRPr="004326B0">
        <w:t>где,</w:t>
      </w:r>
    </w:p>
    <w:p w:rsidR="004326B0" w:rsidRPr="004326B0" w:rsidRDefault="004326B0" w:rsidP="004326B0">
      <w:pPr>
        <w:ind w:firstLine="709"/>
        <w:jc w:val="both"/>
      </w:pPr>
      <w:r w:rsidRPr="004326B0">
        <w:rPr>
          <w:b/>
          <w:i/>
        </w:rPr>
        <w:t>V</w:t>
      </w:r>
      <w:r w:rsidRPr="004326B0">
        <w:rPr>
          <w:b/>
          <w:i/>
          <w:vertAlign w:val="subscript"/>
        </w:rPr>
        <w:t>спд</w:t>
      </w:r>
      <w:r w:rsidRPr="004326B0">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E5CEE">
        <w:t>Новгородстата</w:t>
      </w:r>
      <w:r w:rsidRPr="004326B0">
        <w:t>, и (или) с показателями отчета по форме № 5-АЛ);</w:t>
      </w:r>
    </w:p>
    <w:p w:rsidR="004326B0" w:rsidRPr="004326B0" w:rsidRDefault="004326B0" w:rsidP="004326B0">
      <w:pPr>
        <w:ind w:firstLine="709"/>
        <w:jc w:val="both"/>
      </w:pPr>
      <w:r w:rsidRPr="004326B0">
        <w:rPr>
          <w:b/>
          <w:i/>
          <w:lang w:val="en-US"/>
        </w:rPr>
        <w:t>d</w:t>
      </w:r>
      <w:r w:rsidRPr="004326B0">
        <w:rPr>
          <w:b/>
          <w:i/>
          <w:vertAlign w:val="subscript"/>
        </w:rPr>
        <w:t>спд</w:t>
      </w:r>
      <w:r w:rsidRPr="004326B0">
        <w:rPr>
          <w:vertAlign w:val="subscript"/>
        </w:rPr>
        <w:t xml:space="preserve"> </w:t>
      </w:r>
      <w:r w:rsidRPr="004326B0">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4326B0" w:rsidRPr="004326B0" w:rsidRDefault="004326B0" w:rsidP="004326B0">
      <w:pPr>
        <w:ind w:firstLine="709"/>
        <w:jc w:val="both"/>
      </w:pPr>
      <w:r w:rsidRPr="004326B0">
        <w:rPr>
          <w:b/>
          <w:i/>
        </w:rPr>
        <w:t>S</w:t>
      </w:r>
      <w:r w:rsidRPr="004326B0">
        <w:t xml:space="preserve"> – ставка акциза, рублей за 1 литр безводного этилового спирта;</w:t>
      </w:r>
    </w:p>
    <w:p w:rsidR="004326B0" w:rsidRPr="004326B0" w:rsidRDefault="004326B0" w:rsidP="004326B0">
      <w:pPr>
        <w:ind w:firstLine="709"/>
        <w:jc w:val="both"/>
      </w:pPr>
      <w:r w:rsidRPr="004326B0">
        <w:rPr>
          <w:b/>
          <w:i/>
          <w:lang w:val="en-US"/>
        </w:rPr>
        <w:t>K</w:t>
      </w:r>
      <w:r w:rsidRPr="004326B0">
        <w:rPr>
          <w:b/>
          <w:i/>
        </w:rPr>
        <w:t xml:space="preserve"> </w:t>
      </w:r>
      <w:r w:rsidRPr="004326B0">
        <w:rPr>
          <w:b/>
          <w:i/>
          <w:vertAlign w:val="subscript"/>
        </w:rPr>
        <w:t>соб.</w:t>
      </w:r>
      <w:r w:rsidRPr="004326B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26B0" w:rsidRPr="004326B0" w:rsidRDefault="004326B0" w:rsidP="004326B0">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26B0" w:rsidRPr="004326B0" w:rsidRDefault="004326B0" w:rsidP="004326B0">
      <w:pPr>
        <w:ind w:firstLine="709"/>
        <w:jc w:val="both"/>
      </w:pPr>
      <w:r w:rsidRPr="004326B0">
        <w:rPr>
          <w:b/>
          <w:i/>
          <w:lang w:val="en-US"/>
        </w:rPr>
        <w:t>P</w:t>
      </w:r>
      <w:r w:rsidRPr="004326B0">
        <w:rPr>
          <w:b/>
          <w:i/>
        </w:rPr>
        <w:t xml:space="preserve"> </w:t>
      </w:r>
      <w:r w:rsidRPr="004326B0">
        <w:t>– переходящие платежи, тыс. рублей;</w:t>
      </w:r>
    </w:p>
    <w:p w:rsidR="004326B0" w:rsidRPr="004326B0" w:rsidRDefault="004326B0" w:rsidP="004326B0">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4326B0" w:rsidRPr="004326B0" w:rsidRDefault="004326B0" w:rsidP="004326B0">
      <w:pPr>
        <w:ind w:firstLine="709"/>
        <w:jc w:val="both"/>
      </w:pPr>
      <w:r w:rsidRPr="004326B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26B0" w:rsidRPr="004326B0" w:rsidRDefault="004326B0" w:rsidP="004326B0">
      <w:pPr>
        <w:ind w:firstLine="709"/>
        <w:jc w:val="both"/>
      </w:pPr>
      <w:r w:rsidRPr="004326B0">
        <w:t xml:space="preserve">Объём выпадающих доходов определяется в рамках прописанного алгоритма расчёта </w:t>
      </w:r>
      <w:r w:rsidRPr="004326B0">
        <w:lastRenderedPageBreak/>
        <w:t>прогнозного объёма поступлений налога.</w:t>
      </w:r>
    </w:p>
    <w:p w:rsidR="004326B0" w:rsidRDefault="004326B0" w:rsidP="004326B0">
      <w:pPr>
        <w:ind w:firstLine="709"/>
        <w:jc w:val="both"/>
      </w:pPr>
      <w:r w:rsidRPr="004326B0">
        <w:t xml:space="preserve">Акцизы на спиртосодержащую продукцию, зачисляются в бюджет </w:t>
      </w:r>
      <w:r w:rsidR="001C2EB8">
        <w:t>Новгородской области</w:t>
      </w:r>
      <w:r w:rsidRPr="004326B0">
        <w:t xml:space="preserve"> по нормативам, установленным в соответствии со статьями БК РФ.</w:t>
      </w:r>
    </w:p>
    <w:p w:rsidR="004E5CEE" w:rsidRDefault="004E5CEE" w:rsidP="004326B0">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t>.</w:t>
      </w:r>
    </w:p>
    <w:p w:rsidR="00D320F4" w:rsidRDefault="004326B0" w:rsidP="001B664B">
      <w:pPr>
        <w:pStyle w:val="3"/>
        <w:tabs>
          <w:tab w:val="left" w:pos="1985"/>
        </w:tabs>
        <w:spacing w:before="240" w:after="120"/>
        <w:ind w:left="1984" w:right="1134"/>
        <w:rPr>
          <w:i/>
        </w:rPr>
      </w:pPr>
      <w:bookmarkStart w:id="15" w:name="_Toc25676336"/>
      <w:bookmarkStart w:id="16" w:name="_Toc519584956"/>
      <w:r w:rsidRPr="004326B0">
        <w:rPr>
          <w:i/>
        </w:rPr>
        <w:t>2.</w:t>
      </w:r>
      <w:r w:rsidR="00F70C5F">
        <w:rPr>
          <w:i/>
        </w:rPr>
        <w:t>3</w:t>
      </w:r>
      <w:r w:rsidRPr="004326B0">
        <w:rPr>
          <w:i/>
        </w:rPr>
        <w:t>.</w:t>
      </w:r>
      <w:r w:rsidR="00F70C5F">
        <w:rPr>
          <w:i/>
        </w:rPr>
        <w:t>4</w:t>
      </w:r>
      <w:r w:rsidRPr="004326B0">
        <w:rPr>
          <w:i/>
        </w:rPr>
        <w:t>. Акцизы на автомобильный бензин, производимый на территории Российской Федерации</w:t>
      </w:r>
      <w:bookmarkEnd w:id="15"/>
    </w:p>
    <w:p w:rsidR="004326B0" w:rsidRPr="001B1B9A" w:rsidRDefault="001B1B9A" w:rsidP="00D320F4">
      <w:pPr>
        <w:rPr>
          <w:b/>
          <w:i/>
        </w:rPr>
      </w:pPr>
      <w:r>
        <w:rPr>
          <w:b/>
          <w:i/>
        </w:rPr>
        <w:t xml:space="preserve">                                       </w:t>
      </w:r>
      <w:r w:rsidR="004326B0" w:rsidRPr="001B1B9A">
        <w:rPr>
          <w:b/>
          <w:i/>
        </w:rPr>
        <w:t>182 1 03 02041 01 0000 110</w:t>
      </w:r>
      <w:bookmarkEnd w:id="16"/>
    </w:p>
    <w:p w:rsidR="004326B0" w:rsidRPr="004326B0" w:rsidRDefault="004326B0" w:rsidP="004326B0">
      <w:pPr>
        <w:pStyle w:val="a5"/>
        <w:spacing w:before="120"/>
        <w:ind w:left="0" w:firstLine="709"/>
        <w:jc w:val="both"/>
      </w:pPr>
      <w:r w:rsidRPr="004326B0">
        <w:t>Для расчёта поступлений акцизов на автомобильный бензин</w:t>
      </w:r>
      <w:r w:rsidRPr="004326B0">
        <w:rPr>
          <w:b/>
        </w:rPr>
        <w:t xml:space="preserve"> </w:t>
      </w:r>
      <w:r w:rsidRPr="004326B0">
        <w:t>используются:</w:t>
      </w:r>
    </w:p>
    <w:p w:rsidR="004326B0" w:rsidRPr="004326B0" w:rsidRDefault="004326B0" w:rsidP="004326B0">
      <w:pPr>
        <w:tabs>
          <w:tab w:val="num" w:pos="0"/>
        </w:tabs>
        <w:ind w:firstLine="709"/>
        <w:jc w:val="both"/>
      </w:pPr>
      <w:r w:rsidRPr="004326B0">
        <w:t xml:space="preserve">- показатели прогноза социально-экономического развития </w:t>
      </w:r>
      <w:r w:rsidR="004E5CEE">
        <w:t>Новгородской области</w:t>
      </w:r>
      <w:r w:rsidRPr="004326B0">
        <w:t xml:space="preserve"> (налогооблагаемый </w:t>
      </w:r>
      <w:r w:rsidRPr="004326B0">
        <w:rPr>
          <w:bCs/>
        </w:rPr>
        <w:t xml:space="preserve">объём реализации </w:t>
      </w:r>
      <w:r w:rsidRPr="004326B0">
        <w:t xml:space="preserve">автомобильного бензина), </w:t>
      </w:r>
      <w:r w:rsidR="00797F31" w:rsidRPr="004326B0">
        <w:t xml:space="preserve">разрабатываемые </w:t>
      </w:r>
      <w:r w:rsidR="00797F31" w:rsidRPr="004326B0">
        <w:rPr>
          <w:rStyle w:val="FontStyle110"/>
        </w:rPr>
        <w:t>Центром по мониторингу и анализу социально-экономического развития Новгородской области</w:t>
      </w:r>
      <w:r w:rsidRPr="004326B0">
        <w:t>;</w:t>
      </w:r>
    </w:p>
    <w:p w:rsidR="004326B0" w:rsidRPr="004326B0" w:rsidRDefault="004326B0" w:rsidP="004326B0">
      <w:pPr>
        <w:tabs>
          <w:tab w:val="num" w:pos="0"/>
        </w:tabs>
        <w:ind w:firstLine="709"/>
        <w:jc w:val="both"/>
      </w:pPr>
      <w:r w:rsidRPr="004326B0">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4326B0">
        <w:br/>
        <w:t>№ 5-НП «Отчёт о налоговой базе и структуре начислений по акцизам на нефтепродукты»;</w:t>
      </w:r>
    </w:p>
    <w:p w:rsidR="004326B0" w:rsidRPr="004326B0" w:rsidRDefault="004326B0" w:rsidP="004326B0">
      <w:pPr>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326B0" w:rsidRPr="004326B0" w:rsidRDefault="004326B0" w:rsidP="004326B0">
      <w:pPr>
        <w:tabs>
          <w:tab w:val="num" w:pos="0"/>
        </w:tabs>
        <w:ind w:firstLine="709"/>
        <w:jc w:val="both"/>
      </w:pPr>
      <w:r w:rsidRPr="004326B0">
        <w:t xml:space="preserve">- </w:t>
      </w:r>
      <w:r w:rsidRPr="004326B0">
        <w:rPr>
          <w:bCs/>
        </w:rPr>
        <w:t>налоговые ставки, предусмотренные главой 22 НК РФ «Акцизы</w:t>
      </w:r>
      <w:r w:rsidRPr="004326B0">
        <w:t>».</w:t>
      </w:r>
    </w:p>
    <w:p w:rsidR="004326B0" w:rsidRPr="004326B0" w:rsidRDefault="004326B0" w:rsidP="004326B0">
      <w:pPr>
        <w:ind w:firstLine="709"/>
        <w:jc w:val="both"/>
      </w:pPr>
      <w:r w:rsidRPr="004326B0">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326B0" w:rsidRPr="004326B0" w:rsidRDefault="004326B0" w:rsidP="004326B0">
      <w:pPr>
        <w:ind w:firstLine="709"/>
        <w:jc w:val="both"/>
      </w:pPr>
      <w:r w:rsidRPr="004326B0">
        <w:t>Поступления акцизов на автомобильный бензин (</w:t>
      </w:r>
      <w:r w:rsidRPr="004326B0">
        <w:rPr>
          <w:b/>
          <w:i/>
        </w:rPr>
        <w:t>А</w:t>
      </w:r>
      <w:r w:rsidRPr="004326B0">
        <w:rPr>
          <w:b/>
          <w:i/>
          <w:vertAlign w:val="subscript"/>
        </w:rPr>
        <w:t>автоБ</w:t>
      </w:r>
      <w:r w:rsidRPr="004326B0">
        <w:t>) определяется исходя из следующего алгоритма расчёта (формуле):</w:t>
      </w:r>
    </w:p>
    <w:p w:rsidR="004326B0" w:rsidRPr="004326B0" w:rsidRDefault="004326B0" w:rsidP="004326B0">
      <w:pPr>
        <w:ind w:firstLine="709"/>
        <w:jc w:val="center"/>
      </w:pPr>
    </w:p>
    <w:p w:rsidR="004326B0" w:rsidRPr="004326B0" w:rsidRDefault="004326B0" w:rsidP="004326B0">
      <w:pPr>
        <w:jc w:val="center"/>
        <w:rPr>
          <w:b/>
          <w:i/>
        </w:rPr>
      </w:pPr>
      <w:r w:rsidRPr="004326B0">
        <w:rPr>
          <w:b/>
          <w:i/>
        </w:rPr>
        <w:t>А</w:t>
      </w:r>
      <w:r w:rsidRPr="004326B0">
        <w:rPr>
          <w:b/>
          <w:i/>
          <w:vertAlign w:val="subscript"/>
        </w:rPr>
        <w:t>автоБ</w:t>
      </w:r>
      <w:r w:rsidRPr="004326B0">
        <w:rPr>
          <w:b/>
          <w:i/>
        </w:rPr>
        <w:t>= ∑ (</w:t>
      </w:r>
      <w:r w:rsidRPr="004326B0">
        <w:rPr>
          <w:b/>
          <w:i/>
          <w:lang w:val="en-US"/>
        </w:rPr>
        <w:t>V</w:t>
      </w:r>
      <w:r w:rsidRPr="004326B0">
        <w:rPr>
          <w:b/>
          <w:i/>
          <w:vertAlign w:val="subscript"/>
        </w:rPr>
        <w:t>автоБ(5кл;н5кл)</w:t>
      </w:r>
      <w:r w:rsidRPr="004326B0">
        <w:t xml:space="preserve"> </w:t>
      </w:r>
      <w:r w:rsidRPr="004326B0">
        <w:rPr>
          <w:b/>
          <w:i/>
        </w:rPr>
        <w:t>*</w:t>
      </w:r>
      <w:r w:rsidRPr="004326B0">
        <w:rPr>
          <w:b/>
          <w:i/>
          <w:lang w:val="en-US"/>
        </w:rPr>
        <w:t>S</w:t>
      </w:r>
      <w:r w:rsidRPr="004326B0">
        <w:rPr>
          <w:b/>
          <w:i/>
          <w:vertAlign w:val="subscript"/>
        </w:rPr>
        <w:t xml:space="preserve"> автоБ(5кл;н5кл)</w:t>
      </w:r>
      <w:r w:rsidRPr="004326B0">
        <w:rPr>
          <w:b/>
          <w:i/>
        </w:rPr>
        <w:t xml:space="preserve">)× </w:t>
      </w:r>
      <w:r w:rsidRPr="004326B0">
        <w:rPr>
          <w:b/>
          <w:i/>
          <w:lang w:val="en-US"/>
        </w:rPr>
        <w:t>K</w:t>
      </w:r>
      <w:r w:rsidRPr="004326B0">
        <w:rPr>
          <w:b/>
          <w:i/>
        </w:rPr>
        <w:t xml:space="preserve"> </w:t>
      </w:r>
      <w:r w:rsidRPr="004326B0">
        <w:rPr>
          <w:b/>
          <w:i/>
          <w:vertAlign w:val="subscript"/>
        </w:rPr>
        <w:t>соб.</w:t>
      </w:r>
      <w:r w:rsidRPr="004326B0">
        <w:rPr>
          <w:b/>
          <w:i/>
        </w:rPr>
        <w:t xml:space="preserve">(+/-) </w:t>
      </w:r>
      <w:r w:rsidRPr="004326B0">
        <w:rPr>
          <w:b/>
          <w:i/>
          <w:lang w:val="en-US"/>
        </w:rPr>
        <w:t>P</w:t>
      </w:r>
      <w:r w:rsidRPr="004326B0">
        <w:rPr>
          <w:b/>
          <w:i/>
        </w:rPr>
        <w:t xml:space="preserve"> (+/-) </w:t>
      </w:r>
      <w:r w:rsidRPr="004326B0">
        <w:rPr>
          <w:b/>
          <w:i/>
          <w:lang w:val="en-US"/>
        </w:rPr>
        <w:t>F</w:t>
      </w:r>
      <w:r w:rsidRPr="004326B0">
        <w:rPr>
          <w:b/>
          <w:i/>
        </w:rPr>
        <w:t>,</w:t>
      </w:r>
    </w:p>
    <w:p w:rsidR="004326B0" w:rsidRPr="004326B0" w:rsidRDefault="004326B0" w:rsidP="004326B0">
      <w:pPr>
        <w:ind w:firstLine="709"/>
        <w:jc w:val="both"/>
      </w:pPr>
    </w:p>
    <w:p w:rsidR="004326B0" w:rsidRPr="004326B0" w:rsidRDefault="004326B0" w:rsidP="004326B0">
      <w:pPr>
        <w:ind w:firstLine="709"/>
        <w:jc w:val="both"/>
      </w:pPr>
      <w:r w:rsidRPr="004326B0">
        <w:t>где,</w:t>
      </w:r>
    </w:p>
    <w:p w:rsidR="004326B0" w:rsidRPr="004326B0" w:rsidRDefault="004326B0" w:rsidP="004326B0">
      <w:pPr>
        <w:ind w:firstLine="709"/>
        <w:jc w:val="both"/>
      </w:pPr>
      <w:r w:rsidRPr="004326B0">
        <w:rPr>
          <w:b/>
          <w:i/>
          <w:lang w:val="en-US"/>
        </w:rPr>
        <w:t>V</w:t>
      </w:r>
      <w:r w:rsidRPr="004326B0">
        <w:rPr>
          <w:b/>
          <w:i/>
          <w:vertAlign w:val="subscript"/>
        </w:rPr>
        <w:t>автоБ(5кл;н5кл)</w:t>
      </w:r>
      <w:r w:rsidRPr="004326B0">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E5CEE">
        <w:t>Новгородстата</w:t>
      </w:r>
      <w:r w:rsidRPr="004326B0">
        <w:t>, и (или) с показателями отчета по форме №5-НП);</w:t>
      </w:r>
    </w:p>
    <w:p w:rsidR="004326B0" w:rsidRPr="004326B0" w:rsidRDefault="004326B0" w:rsidP="004326B0">
      <w:pPr>
        <w:ind w:firstLine="709"/>
        <w:jc w:val="both"/>
      </w:pPr>
      <w:r w:rsidRPr="004326B0">
        <w:rPr>
          <w:b/>
          <w:i/>
          <w:lang w:val="en-US"/>
        </w:rPr>
        <w:t>S</w:t>
      </w:r>
      <w:r w:rsidRPr="004326B0">
        <w:rPr>
          <w:b/>
          <w:i/>
          <w:vertAlign w:val="subscript"/>
        </w:rPr>
        <w:t>автоБ(5кл;н5кл)</w:t>
      </w:r>
      <w:r w:rsidRPr="004326B0">
        <w:t xml:space="preserve"> – ставка акциза на автомобильный бензин по классам, рублей за 1 тонну;</w:t>
      </w:r>
    </w:p>
    <w:p w:rsidR="004326B0" w:rsidRPr="004326B0" w:rsidRDefault="004326B0" w:rsidP="004326B0">
      <w:pPr>
        <w:ind w:firstLine="709"/>
        <w:jc w:val="both"/>
      </w:pPr>
      <w:r w:rsidRPr="004326B0">
        <w:rPr>
          <w:b/>
          <w:i/>
          <w:lang w:val="en-US"/>
        </w:rPr>
        <w:t>K</w:t>
      </w:r>
      <w:r w:rsidRPr="004326B0">
        <w:rPr>
          <w:b/>
          <w:i/>
        </w:rPr>
        <w:t xml:space="preserve"> </w:t>
      </w:r>
      <w:r w:rsidRPr="004326B0">
        <w:rPr>
          <w:b/>
          <w:i/>
          <w:vertAlign w:val="subscript"/>
        </w:rPr>
        <w:t>соб.</w:t>
      </w:r>
      <w:r w:rsidRPr="004326B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326B0" w:rsidRPr="004326B0" w:rsidRDefault="004326B0" w:rsidP="004326B0">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26B0" w:rsidRPr="004326B0" w:rsidRDefault="004326B0" w:rsidP="004326B0">
      <w:pPr>
        <w:ind w:firstLine="709"/>
        <w:jc w:val="both"/>
      </w:pPr>
      <w:r w:rsidRPr="004326B0">
        <w:rPr>
          <w:b/>
          <w:i/>
          <w:lang w:val="en-US"/>
        </w:rPr>
        <w:t>P</w:t>
      </w:r>
      <w:r w:rsidRPr="004326B0">
        <w:t xml:space="preserve"> – переходящие платежи, тыс. рублей;</w:t>
      </w:r>
    </w:p>
    <w:p w:rsidR="004326B0" w:rsidRPr="004326B0" w:rsidRDefault="004326B0" w:rsidP="004326B0">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4326B0" w:rsidRPr="004326B0" w:rsidRDefault="004326B0" w:rsidP="004326B0">
      <w:pPr>
        <w:ind w:firstLine="709"/>
        <w:jc w:val="both"/>
      </w:pPr>
      <w:r w:rsidRPr="004326B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26B0" w:rsidRPr="004326B0" w:rsidRDefault="004326B0" w:rsidP="004326B0">
      <w:pPr>
        <w:ind w:firstLine="709"/>
        <w:jc w:val="both"/>
      </w:pPr>
      <w:r w:rsidRPr="004326B0">
        <w:t>Объем выпадающих доходов определяется в рамках прописанного алгоритма расчета прогнозного объема поступлений налога.</w:t>
      </w:r>
    </w:p>
    <w:p w:rsidR="004326B0" w:rsidRDefault="004326B0" w:rsidP="004326B0">
      <w:pPr>
        <w:ind w:firstLine="709"/>
        <w:jc w:val="both"/>
      </w:pPr>
      <w:r w:rsidRPr="004326B0">
        <w:t xml:space="preserve">Акцизы на автомобильный бензин, зачисляются в бюджет </w:t>
      </w:r>
      <w:r w:rsidR="001C2EB8">
        <w:t>Новгородской области</w:t>
      </w:r>
      <w:r w:rsidRPr="004326B0">
        <w:t xml:space="preserve"> по нормативам, установленным в соответствии со статьями БК РФ.</w:t>
      </w:r>
    </w:p>
    <w:p w:rsidR="004E5CEE" w:rsidRPr="004326B0" w:rsidRDefault="004E5CEE" w:rsidP="004326B0">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t>.</w:t>
      </w:r>
    </w:p>
    <w:p w:rsidR="007C52D4" w:rsidRDefault="004326B0" w:rsidP="00603B9B">
      <w:pPr>
        <w:pStyle w:val="3"/>
        <w:tabs>
          <w:tab w:val="left" w:pos="1985"/>
        </w:tabs>
        <w:spacing w:before="240" w:after="120"/>
        <w:ind w:left="1985" w:right="1134"/>
        <w:rPr>
          <w:i/>
        </w:rPr>
      </w:pPr>
      <w:bookmarkStart w:id="17" w:name="_Toc25676337"/>
      <w:bookmarkStart w:id="18" w:name="_Toc519584957"/>
      <w:r w:rsidRPr="004326B0">
        <w:rPr>
          <w:i/>
        </w:rPr>
        <w:lastRenderedPageBreak/>
        <w:t>2.</w:t>
      </w:r>
      <w:r w:rsidR="00F70C5F">
        <w:rPr>
          <w:i/>
        </w:rPr>
        <w:t>3</w:t>
      </w:r>
      <w:r w:rsidRPr="004326B0">
        <w:rPr>
          <w:i/>
        </w:rPr>
        <w:t>.</w:t>
      </w:r>
      <w:r w:rsidR="00F70C5F">
        <w:rPr>
          <w:i/>
        </w:rPr>
        <w:t>5</w:t>
      </w:r>
      <w:r w:rsidRPr="004326B0">
        <w:rPr>
          <w:i/>
        </w:rPr>
        <w:t>. Акцизы на прямогонный бензин, производимый на территории Российской Федерации</w:t>
      </w:r>
      <w:bookmarkEnd w:id="17"/>
    </w:p>
    <w:p w:rsidR="00EA092A" w:rsidRPr="007C52D4" w:rsidRDefault="007C52D4" w:rsidP="007C52D4">
      <w:pPr>
        <w:rPr>
          <w:b/>
          <w:i/>
        </w:rPr>
      </w:pPr>
      <w:r w:rsidRPr="007C52D4">
        <w:rPr>
          <w:b/>
          <w:i/>
        </w:rPr>
        <w:t xml:space="preserve"> </w:t>
      </w:r>
      <w:r>
        <w:rPr>
          <w:b/>
          <w:i/>
        </w:rPr>
        <w:t xml:space="preserve">                                       </w:t>
      </w:r>
      <w:r w:rsidRPr="007C52D4">
        <w:rPr>
          <w:b/>
          <w:i/>
        </w:rPr>
        <w:t xml:space="preserve"> </w:t>
      </w:r>
      <w:r w:rsidR="004326B0" w:rsidRPr="007C52D4">
        <w:rPr>
          <w:b/>
          <w:i/>
        </w:rPr>
        <w:t>182 1 03 02042 01 0000 110</w:t>
      </w:r>
      <w:bookmarkEnd w:id="18"/>
    </w:p>
    <w:p w:rsidR="004326B0" w:rsidRPr="004326B0" w:rsidRDefault="004326B0" w:rsidP="006F74E5">
      <w:pPr>
        <w:spacing w:before="120"/>
        <w:ind w:firstLine="709"/>
        <w:jc w:val="both"/>
      </w:pPr>
      <w:r w:rsidRPr="004326B0">
        <w:t>Для расчёта поступлений акцизов на прямогонный бензин используются:</w:t>
      </w:r>
    </w:p>
    <w:p w:rsidR="004326B0" w:rsidRPr="004326B0" w:rsidRDefault="004326B0" w:rsidP="004326B0">
      <w:pPr>
        <w:tabs>
          <w:tab w:val="num" w:pos="0"/>
        </w:tabs>
        <w:ind w:firstLine="709"/>
        <w:jc w:val="both"/>
      </w:pPr>
      <w:r w:rsidRPr="004326B0">
        <w:t xml:space="preserve">- показатели прогноза социально-экономического развития </w:t>
      </w:r>
      <w:r w:rsidR="004E5CEE">
        <w:t>Новгородской области</w:t>
      </w:r>
      <w:r w:rsidRPr="004326B0">
        <w:t xml:space="preserve"> (налогооблагаемый </w:t>
      </w:r>
      <w:r w:rsidRPr="004326B0">
        <w:rPr>
          <w:bCs/>
        </w:rPr>
        <w:t>объём прямогонного бензина</w:t>
      </w:r>
      <w:r w:rsidRPr="004326B0">
        <w:t xml:space="preserve">, а также объем прямогонного бензина, использованного для производства продукции нефтехимии), </w:t>
      </w:r>
      <w:r w:rsidR="00797F31" w:rsidRPr="004326B0">
        <w:t xml:space="preserve">разрабатываемые </w:t>
      </w:r>
      <w:r w:rsidR="00797F31" w:rsidRPr="004326B0">
        <w:rPr>
          <w:rStyle w:val="FontStyle110"/>
        </w:rPr>
        <w:t>Центром по мониторингу и анализу социально-экономического развития Новгородской области</w:t>
      </w:r>
      <w:r w:rsidRPr="004326B0">
        <w:t>;</w:t>
      </w:r>
    </w:p>
    <w:p w:rsidR="004326B0" w:rsidRPr="004326B0" w:rsidRDefault="004326B0" w:rsidP="004326B0">
      <w:pPr>
        <w:tabs>
          <w:tab w:val="num" w:pos="0"/>
        </w:tabs>
        <w:ind w:firstLine="709"/>
        <w:jc w:val="both"/>
      </w:pPr>
      <w:r w:rsidRPr="004326B0">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4326B0" w:rsidRPr="004326B0" w:rsidRDefault="004326B0" w:rsidP="004326B0">
      <w:pPr>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326B0" w:rsidRPr="004326B0" w:rsidRDefault="004326B0" w:rsidP="004326B0">
      <w:pPr>
        <w:tabs>
          <w:tab w:val="num" w:pos="0"/>
        </w:tabs>
        <w:ind w:firstLine="709"/>
        <w:jc w:val="both"/>
      </w:pPr>
      <w:r w:rsidRPr="004326B0">
        <w:t xml:space="preserve">- </w:t>
      </w:r>
      <w:r w:rsidRPr="004326B0">
        <w:rPr>
          <w:bCs/>
        </w:rPr>
        <w:t xml:space="preserve">налоговые ставки, </w:t>
      </w:r>
      <w:r w:rsidRPr="004326B0">
        <w:t>коэффициенты (применяемые к начислениям для расчета возврата) и преференции,</w:t>
      </w:r>
      <w:r w:rsidRPr="004326B0">
        <w:rPr>
          <w:bCs/>
        </w:rPr>
        <w:t xml:space="preserve"> предусмотренные главой 22 НК РФ «Акцизы</w:t>
      </w:r>
      <w:r w:rsidRPr="004326B0">
        <w:t>»;</w:t>
      </w:r>
    </w:p>
    <w:p w:rsidR="004326B0" w:rsidRPr="004326B0" w:rsidRDefault="004326B0" w:rsidP="004326B0">
      <w:pPr>
        <w:ind w:firstLine="709"/>
        <w:jc w:val="both"/>
      </w:pPr>
      <w:r w:rsidRPr="004326B0">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4326B0" w:rsidRPr="004326B0" w:rsidRDefault="004326B0" w:rsidP="004326B0">
      <w:pPr>
        <w:ind w:firstLine="709"/>
        <w:jc w:val="both"/>
      </w:pPr>
      <w:r w:rsidRPr="004326B0">
        <w:t>Поступления акцизов на прямогонный бензин (</w:t>
      </w:r>
      <w:r w:rsidRPr="004326B0">
        <w:rPr>
          <w:b/>
          <w:i/>
        </w:rPr>
        <w:t>А</w:t>
      </w:r>
      <w:r w:rsidRPr="004326B0">
        <w:rPr>
          <w:b/>
          <w:i/>
          <w:vertAlign w:val="subscript"/>
        </w:rPr>
        <w:t>ПБ</w:t>
      </w:r>
      <w:r w:rsidRPr="004326B0">
        <w:t>) определяется исходя из следующего алгоритма расчёта (формуле):</w:t>
      </w:r>
    </w:p>
    <w:p w:rsidR="004326B0" w:rsidRPr="004326B0" w:rsidRDefault="004326B0" w:rsidP="004326B0">
      <w:pPr>
        <w:ind w:firstLine="709"/>
        <w:jc w:val="both"/>
      </w:pPr>
    </w:p>
    <w:p w:rsidR="004326B0" w:rsidRPr="004326B0" w:rsidRDefault="004326B0" w:rsidP="004326B0">
      <w:pPr>
        <w:jc w:val="center"/>
        <w:rPr>
          <w:b/>
          <w:i/>
        </w:rPr>
      </w:pPr>
      <w:r w:rsidRPr="004326B0">
        <w:rPr>
          <w:b/>
          <w:i/>
        </w:rPr>
        <w:t>А</w:t>
      </w:r>
      <w:r w:rsidRPr="004326B0">
        <w:rPr>
          <w:b/>
          <w:i/>
          <w:vertAlign w:val="subscript"/>
        </w:rPr>
        <w:t xml:space="preserve">ПБ </w:t>
      </w:r>
      <w:r w:rsidRPr="004326B0">
        <w:rPr>
          <w:b/>
          <w:i/>
        </w:rPr>
        <w:t>=∑ (</w:t>
      </w:r>
      <w:r w:rsidRPr="004326B0">
        <w:rPr>
          <w:b/>
          <w:i/>
          <w:lang w:val="en-US"/>
        </w:rPr>
        <w:t>V</w:t>
      </w:r>
      <w:r w:rsidRPr="004326B0">
        <w:rPr>
          <w:b/>
          <w:i/>
          <w:vertAlign w:val="subscript"/>
        </w:rPr>
        <w:t xml:space="preserve">ПБ </w:t>
      </w:r>
      <w:r w:rsidRPr="004326B0">
        <w:rPr>
          <w:b/>
          <w:i/>
        </w:rPr>
        <w:t>*</w:t>
      </w:r>
      <w:r w:rsidRPr="004326B0">
        <w:rPr>
          <w:b/>
          <w:i/>
          <w:lang w:val="en-US"/>
        </w:rPr>
        <w:t>S</w:t>
      </w:r>
      <w:r w:rsidRPr="004326B0">
        <w:rPr>
          <w:b/>
          <w:i/>
          <w:vertAlign w:val="subscript"/>
        </w:rPr>
        <w:t>ПБ</w:t>
      </w:r>
      <w:r w:rsidRPr="004326B0">
        <w:rPr>
          <w:b/>
          <w:i/>
        </w:rPr>
        <w:t xml:space="preserve">) × </w:t>
      </w:r>
      <w:r w:rsidRPr="004326B0">
        <w:rPr>
          <w:b/>
          <w:i/>
          <w:lang w:val="en-US"/>
        </w:rPr>
        <w:t>K</w:t>
      </w:r>
      <w:r w:rsidRPr="004326B0">
        <w:rPr>
          <w:b/>
          <w:i/>
        </w:rPr>
        <w:t xml:space="preserve"> </w:t>
      </w:r>
      <w:r w:rsidRPr="004326B0">
        <w:rPr>
          <w:b/>
          <w:i/>
          <w:vertAlign w:val="subscript"/>
        </w:rPr>
        <w:t>соб .</w:t>
      </w:r>
      <w:r w:rsidRPr="004326B0">
        <w:rPr>
          <w:b/>
          <w:i/>
        </w:rPr>
        <w:t xml:space="preserve">(+/-) </w:t>
      </w:r>
      <w:r w:rsidRPr="004326B0">
        <w:rPr>
          <w:b/>
          <w:i/>
          <w:lang w:val="en-US"/>
        </w:rPr>
        <w:t>P</w:t>
      </w:r>
      <w:r w:rsidRPr="004326B0">
        <w:rPr>
          <w:b/>
          <w:i/>
        </w:rPr>
        <w:t xml:space="preserve">(+/-) </w:t>
      </w:r>
      <w:r w:rsidRPr="004326B0">
        <w:rPr>
          <w:b/>
          <w:i/>
          <w:lang w:val="en-US"/>
        </w:rPr>
        <w:t>F</w:t>
      </w:r>
      <w:r w:rsidRPr="004326B0">
        <w:rPr>
          <w:b/>
          <w:i/>
        </w:rPr>
        <w:t xml:space="preserve"> + </w:t>
      </w:r>
    </w:p>
    <w:p w:rsidR="004326B0" w:rsidRPr="004326B0" w:rsidRDefault="004326B0" w:rsidP="004326B0">
      <w:pPr>
        <w:jc w:val="center"/>
        <w:rPr>
          <w:b/>
          <w:i/>
        </w:rPr>
      </w:pPr>
      <w:r w:rsidRPr="004326B0">
        <w:rPr>
          <w:b/>
          <w:i/>
        </w:rPr>
        <w:t>+ ∑ ((</w:t>
      </w:r>
      <w:r w:rsidRPr="004326B0">
        <w:rPr>
          <w:b/>
          <w:i/>
          <w:lang w:val="en-US"/>
        </w:rPr>
        <w:t>V</w:t>
      </w:r>
      <w:r w:rsidRPr="004326B0">
        <w:rPr>
          <w:b/>
          <w:i/>
          <w:vertAlign w:val="subscript"/>
        </w:rPr>
        <w:t xml:space="preserve">ПБн </w:t>
      </w:r>
      <w:r w:rsidRPr="004326B0">
        <w:rPr>
          <w:b/>
          <w:i/>
        </w:rPr>
        <w:t>*</w:t>
      </w:r>
      <w:r w:rsidRPr="004326B0">
        <w:rPr>
          <w:b/>
          <w:i/>
          <w:lang w:val="en-US"/>
        </w:rPr>
        <w:t>S</w:t>
      </w:r>
      <w:r w:rsidRPr="004326B0">
        <w:rPr>
          <w:b/>
          <w:i/>
          <w:vertAlign w:val="subscript"/>
        </w:rPr>
        <w:t>ПБ</w:t>
      </w:r>
      <w:r w:rsidRPr="004326B0">
        <w:rPr>
          <w:b/>
          <w:i/>
        </w:rPr>
        <w:t>) – (</w:t>
      </w:r>
      <w:r w:rsidRPr="004326B0">
        <w:rPr>
          <w:b/>
          <w:i/>
          <w:lang w:val="en-US"/>
        </w:rPr>
        <w:t>V</w:t>
      </w:r>
      <w:r w:rsidRPr="004326B0">
        <w:rPr>
          <w:b/>
          <w:i/>
          <w:vertAlign w:val="subscript"/>
        </w:rPr>
        <w:t xml:space="preserve">ПБн </w:t>
      </w:r>
      <w:r w:rsidRPr="004326B0">
        <w:rPr>
          <w:b/>
          <w:i/>
        </w:rPr>
        <w:t>*</w:t>
      </w:r>
      <w:r w:rsidRPr="004326B0">
        <w:rPr>
          <w:b/>
          <w:i/>
          <w:lang w:val="en-US"/>
        </w:rPr>
        <w:t>S</w:t>
      </w:r>
      <w:r w:rsidRPr="004326B0">
        <w:rPr>
          <w:b/>
          <w:i/>
          <w:vertAlign w:val="subscript"/>
        </w:rPr>
        <w:t>ПБ</w:t>
      </w:r>
      <w:r w:rsidRPr="004326B0">
        <w:rPr>
          <w:b/>
          <w:i/>
        </w:rPr>
        <w:t>)× К</w:t>
      </w:r>
      <w:r w:rsidRPr="004326B0">
        <w:rPr>
          <w:b/>
          <w:i/>
          <w:vertAlign w:val="subscript"/>
        </w:rPr>
        <w:t>ПБ</w:t>
      </w:r>
      <w:r w:rsidRPr="004326B0">
        <w:rPr>
          <w:b/>
          <w:i/>
        </w:rPr>
        <w:t xml:space="preserve">)× </w:t>
      </w:r>
      <w:r w:rsidRPr="004326B0">
        <w:rPr>
          <w:b/>
          <w:i/>
          <w:lang w:val="en-US"/>
        </w:rPr>
        <w:t>K</w:t>
      </w:r>
      <w:r w:rsidRPr="004326B0">
        <w:rPr>
          <w:b/>
          <w:i/>
        </w:rPr>
        <w:t xml:space="preserve"> </w:t>
      </w:r>
      <w:r w:rsidRPr="004326B0">
        <w:rPr>
          <w:b/>
          <w:i/>
          <w:vertAlign w:val="subscript"/>
        </w:rPr>
        <w:t>соб .</w:t>
      </w:r>
      <w:r w:rsidRPr="004326B0">
        <w:rPr>
          <w:b/>
          <w:i/>
        </w:rPr>
        <w:t xml:space="preserve">(+/-) </w:t>
      </w:r>
      <w:r w:rsidRPr="004326B0">
        <w:rPr>
          <w:b/>
          <w:i/>
          <w:lang w:val="en-US"/>
        </w:rPr>
        <w:t>P</w:t>
      </w:r>
      <w:r w:rsidRPr="004326B0">
        <w:rPr>
          <w:b/>
          <w:i/>
        </w:rPr>
        <w:t xml:space="preserve"> (+/-) </w:t>
      </w:r>
      <w:r w:rsidRPr="004326B0">
        <w:rPr>
          <w:b/>
          <w:i/>
          <w:lang w:val="en-US"/>
        </w:rPr>
        <w:t>F</w:t>
      </w:r>
      <w:r w:rsidRPr="004326B0">
        <w:rPr>
          <w:b/>
          <w:i/>
        </w:rPr>
        <w:t>,</w:t>
      </w:r>
    </w:p>
    <w:p w:rsidR="004326B0" w:rsidRPr="004326B0" w:rsidRDefault="004326B0" w:rsidP="004326B0">
      <w:pPr>
        <w:ind w:firstLine="709"/>
        <w:jc w:val="both"/>
      </w:pPr>
      <w:r w:rsidRPr="004326B0">
        <w:t>где,</w:t>
      </w:r>
    </w:p>
    <w:p w:rsidR="004326B0" w:rsidRPr="004326B0" w:rsidRDefault="004326B0" w:rsidP="004326B0">
      <w:pPr>
        <w:ind w:firstLine="709"/>
        <w:jc w:val="both"/>
      </w:pPr>
      <w:r w:rsidRPr="004326B0">
        <w:rPr>
          <w:b/>
          <w:i/>
          <w:lang w:val="en-US"/>
        </w:rPr>
        <w:t>V</w:t>
      </w:r>
      <w:r w:rsidRPr="004326B0">
        <w:rPr>
          <w:b/>
          <w:i/>
          <w:vertAlign w:val="subscript"/>
        </w:rPr>
        <w:t>ПБ</w:t>
      </w:r>
      <w:r w:rsidRPr="004326B0">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E5CEE">
        <w:t>Новгородстата</w:t>
      </w:r>
      <w:r w:rsidRPr="004326B0">
        <w:t>, и (или) с показателями отчета по форме № 5-НП);</w:t>
      </w:r>
    </w:p>
    <w:p w:rsidR="004326B0" w:rsidRPr="004326B0" w:rsidRDefault="004326B0" w:rsidP="004326B0">
      <w:pPr>
        <w:ind w:firstLine="709"/>
        <w:jc w:val="both"/>
      </w:pPr>
      <w:r w:rsidRPr="004326B0">
        <w:rPr>
          <w:b/>
          <w:i/>
          <w:lang w:val="en-US"/>
        </w:rPr>
        <w:t>V</w:t>
      </w:r>
      <w:r w:rsidRPr="004326B0">
        <w:rPr>
          <w:b/>
          <w:i/>
          <w:vertAlign w:val="subscript"/>
        </w:rPr>
        <w:t>ПБн</w:t>
      </w:r>
      <w:r w:rsidRPr="004326B0">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4326B0" w:rsidRPr="004326B0" w:rsidRDefault="004326B0" w:rsidP="004326B0">
      <w:pPr>
        <w:ind w:firstLine="709"/>
        <w:jc w:val="both"/>
      </w:pPr>
      <w:r w:rsidRPr="004326B0">
        <w:rPr>
          <w:b/>
          <w:i/>
          <w:lang w:val="en-US"/>
        </w:rPr>
        <w:t>S</w:t>
      </w:r>
      <w:r w:rsidRPr="004326B0">
        <w:rPr>
          <w:b/>
          <w:i/>
          <w:vertAlign w:val="subscript"/>
        </w:rPr>
        <w:t>ПБ</w:t>
      </w:r>
      <w:r w:rsidRPr="004326B0">
        <w:t xml:space="preserve"> – ставка акциза на прямогонный бензин, рублей за 1 тонну;</w:t>
      </w:r>
    </w:p>
    <w:p w:rsidR="004326B0" w:rsidRPr="004326B0" w:rsidRDefault="004326B0" w:rsidP="004326B0">
      <w:pPr>
        <w:ind w:firstLine="709"/>
        <w:jc w:val="both"/>
      </w:pPr>
      <w:r w:rsidRPr="004326B0">
        <w:rPr>
          <w:b/>
          <w:i/>
        </w:rPr>
        <w:t>К</w:t>
      </w:r>
      <w:r w:rsidRPr="004326B0">
        <w:rPr>
          <w:b/>
          <w:i/>
          <w:vertAlign w:val="subscript"/>
        </w:rPr>
        <w:t>ПБ</w:t>
      </w:r>
      <w:r w:rsidRPr="004326B0">
        <w:rPr>
          <w:vertAlign w:val="subscript"/>
        </w:rPr>
        <w:t xml:space="preserve"> </w:t>
      </w:r>
      <w:r w:rsidRPr="004326B0">
        <w:t>– коэффициент для расчета налогового вычета;</w:t>
      </w:r>
    </w:p>
    <w:p w:rsidR="004326B0" w:rsidRPr="004326B0" w:rsidRDefault="004326B0" w:rsidP="004326B0">
      <w:pPr>
        <w:ind w:firstLine="709"/>
        <w:jc w:val="both"/>
      </w:pPr>
      <w:r w:rsidRPr="004326B0">
        <w:rPr>
          <w:b/>
          <w:i/>
          <w:lang w:val="en-US"/>
        </w:rPr>
        <w:t>K</w:t>
      </w:r>
      <w:r w:rsidRPr="004326B0">
        <w:rPr>
          <w:b/>
          <w:i/>
        </w:rPr>
        <w:t xml:space="preserve"> </w:t>
      </w:r>
      <w:r w:rsidRPr="004326B0">
        <w:rPr>
          <w:b/>
          <w:i/>
          <w:vertAlign w:val="subscript"/>
        </w:rPr>
        <w:t>соб.</w:t>
      </w:r>
      <w:r w:rsidRPr="004326B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26B0" w:rsidRPr="004326B0" w:rsidRDefault="004326B0" w:rsidP="004326B0">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26B0" w:rsidRPr="004326B0" w:rsidRDefault="004326B0" w:rsidP="004326B0">
      <w:pPr>
        <w:ind w:firstLine="709"/>
        <w:jc w:val="both"/>
      </w:pPr>
      <w:r w:rsidRPr="004326B0">
        <w:rPr>
          <w:b/>
          <w:i/>
          <w:lang w:val="en-US"/>
        </w:rPr>
        <w:t>P</w:t>
      </w:r>
      <w:r w:rsidRPr="004326B0">
        <w:t xml:space="preserve"> – переходящие платежи, тыс. рублей;</w:t>
      </w:r>
    </w:p>
    <w:p w:rsidR="004326B0" w:rsidRPr="004326B0" w:rsidRDefault="004326B0" w:rsidP="004326B0">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4326B0" w:rsidRPr="004326B0" w:rsidRDefault="004326B0" w:rsidP="004326B0">
      <w:pPr>
        <w:ind w:firstLine="709"/>
        <w:jc w:val="both"/>
      </w:pPr>
      <w:r w:rsidRPr="004326B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26B0" w:rsidRPr="004326B0" w:rsidRDefault="004326B0" w:rsidP="004326B0">
      <w:pPr>
        <w:ind w:firstLine="709"/>
        <w:jc w:val="both"/>
      </w:pPr>
      <w:r w:rsidRPr="004326B0">
        <w:t>Объем выпадающих доходов определяется в рамках прописанного алгоритма расчета прогнозного объема поступлений налога.</w:t>
      </w:r>
    </w:p>
    <w:p w:rsidR="004326B0" w:rsidRDefault="004326B0" w:rsidP="004326B0">
      <w:pPr>
        <w:ind w:firstLine="709"/>
        <w:jc w:val="both"/>
      </w:pPr>
      <w:r w:rsidRPr="004326B0">
        <w:t xml:space="preserve">Акцизы на прямогонный бензин, зачисляются в бюджет </w:t>
      </w:r>
      <w:r w:rsidR="00D22B4D">
        <w:t>Новгородской области</w:t>
      </w:r>
      <w:r w:rsidRPr="004326B0">
        <w:t xml:space="preserve"> по нормативам, установленным в соответствии со статьями БК РФ.</w:t>
      </w:r>
    </w:p>
    <w:p w:rsidR="004E5CEE" w:rsidRDefault="004E5CEE" w:rsidP="004326B0">
      <w:pPr>
        <w:ind w:firstLine="709"/>
        <w:jc w:val="both"/>
      </w:pPr>
      <w:r w:rsidRPr="004326B0">
        <w:t xml:space="preserve">Расчет по данному налогу не производится в связи с отсутствием налогоплательщиков на </w:t>
      </w:r>
      <w:r w:rsidRPr="004326B0">
        <w:lastRenderedPageBreak/>
        <w:t>территории Новгородской области</w:t>
      </w:r>
      <w:r>
        <w:t>.</w:t>
      </w:r>
    </w:p>
    <w:p w:rsidR="008567F9" w:rsidRPr="004326B0" w:rsidRDefault="008567F9" w:rsidP="004326B0">
      <w:pPr>
        <w:ind w:firstLine="709"/>
        <w:jc w:val="both"/>
      </w:pPr>
    </w:p>
    <w:p w:rsidR="000E2730" w:rsidRDefault="004326B0" w:rsidP="00914455">
      <w:pPr>
        <w:pStyle w:val="3"/>
        <w:tabs>
          <w:tab w:val="left" w:pos="1985"/>
        </w:tabs>
        <w:spacing w:before="120" w:after="120"/>
        <w:ind w:left="1985" w:right="1134"/>
        <w:rPr>
          <w:i/>
        </w:rPr>
      </w:pPr>
      <w:bookmarkStart w:id="19" w:name="_Toc25676338"/>
      <w:bookmarkStart w:id="20" w:name="_Toc519584959"/>
      <w:r w:rsidRPr="004326B0">
        <w:rPr>
          <w:i/>
        </w:rPr>
        <w:t>2.</w:t>
      </w:r>
      <w:r w:rsidR="00F70C5F">
        <w:rPr>
          <w:i/>
        </w:rPr>
        <w:t>3</w:t>
      </w:r>
      <w:r w:rsidRPr="004326B0">
        <w:rPr>
          <w:i/>
        </w:rPr>
        <w:t>.</w:t>
      </w:r>
      <w:r w:rsidR="00F70C5F">
        <w:rPr>
          <w:i/>
        </w:rPr>
        <w:t>6</w:t>
      </w:r>
      <w:r w:rsidRPr="004326B0">
        <w:rPr>
          <w:i/>
        </w:rPr>
        <w:t>. Акцизы на дизельное топливо, производимое на территории Российской Федерации</w:t>
      </w:r>
      <w:bookmarkEnd w:id="19"/>
    </w:p>
    <w:p w:rsidR="00EA092A" w:rsidRPr="001B1B9A" w:rsidRDefault="001B1B9A" w:rsidP="001B1B9A">
      <w:pPr>
        <w:rPr>
          <w:b/>
          <w:i/>
        </w:rPr>
      </w:pPr>
      <w:r>
        <w:rPr>
          <w:b/>
          <w:i/>
        </w:rPr>
        <w:t xml:space="preserve">                                          </w:t>
      </w:r>
      <w:r w:rsidR="004326B0" w:rsidRPr="001B1B9A">
        <w:rPr>
          <w:b/>
          <w:i/>
        </w:rPr>
        <w:t>182 1 03 02070 01 0000 110</w:t>
      </w:r>
      <w:bookmarkEnd w:id="20"/>
    </w:p>
    <w:p w:rsidR="004326B0" w:rsidRPr="004326B0" w:rsidRDefault="004326B0" w:rsidP="006F74E5">
      <w:pPr>
        <w:spacing w:before="120"/>
        <w:ind w:firstLine="709"/>
        <w:jc w:val="both"/>
      </w:pPr>
      <w:r w:rsidRPr="004326B0">
        <w:t>Для расчёта поступлений акцизов на дизельное топливо используются:</w:t>
      </w:r>
    </w:p>
    <w:p w:rsidR="004326B0" w:rsidRPr="004326B0" w:rsidRDefault="004326B0" w:rsidP="004326B0">
      <w:pPr>
        <w:tabs>
          <w:tab w:val="num" w:pos="0"/>
        </w:tabs>
        <w:ind w:firstLine="709"/>
        <w:jc w:val="both"/>
      </w:pPr>
      <w:r w:rsidRPr="004326B0">
        <w:t xml:space="preserve">- показатели прогноза социально-экономического развития </w:t>
      </w:r>
      <w:r w:rsidR="004E5CEE">
        <w:t>Новгородской области</w:t>
      </w:r>
      <w:r w:rsidRPr="004326B0">
        <w:t xml:space="preserve"> (налогооблагаемый </w:t>
      </w:r>
      <w:r w:rsidRPr="004326B0">
        <w:rPr>
          <w:bCs/>
        </w:rPr>
        <w:t xml:space="preserve">объём реализации </w:t>
      </w:r>
      <w:r w:rsidRPr="004326B0">
        <w:t xml:space="preserve">дизельного топлива), </w:t>
      </w:r>
      <w:r w:rsidR="00797F31" w:rsidRPr="004326B0">
        <w:t xml:space="preserve">разрабатываемые </w:t>
      </w:r>
      <w:r w:rsidR="00797F31" w:rsidRPr="004326B0">
        <w:rPr>
          <w:rStyle w:val="FontStyle110"/>
        </w:rPr>
        <w:t>Центром по мониторингу и анализу социально-экономического развития Новгородской области</w:t>
      </w:r>
      <w:r w:rsidRPr="004326B0">
        <w:t>;</w:t>
      </w:r>
    </w:p>
    <w:p w:rsidR="004326B0" w:rsidRPr="004326B0" w:rsidRDefault="004326B0" w:rsidP="004326B0">
      <w:pPr>
        <w:tabs>
          <w:tab w:val="num" w:pos="0"/>
        </w:tabs>
        <w:ind w:firstLine="709"/>
        <w:jc w:val="both"/>
      </w:pPr>
      <w:r w:rsidRPr="004326B0">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4326B0">
        <w:br/>
        <w:t>№ 5-НП «Отчёт о налоговой базе и структуре начислений по акцизам на нефтепродукты»;</w:t>
      </w:r>
    </w:p>
    <w:p w:rsidR="004326B0" w:rsidRPr="004326B0" w:rsidRDefault="004326B0" w:rsidP="004326B0">
      <w:pPr>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326B0" w:rsidRPr="004326B0" w:rsidRDefault="004326B0" w:rsidP="004326B0">
      <w:pPr>
        <w:tabs>
          <w:tab w:val="num" w:pos="0"/>
        </w:tabs>
        <w:ind w:firstLine="709"/>
        <w:jc w:val="both"/>
      </w:pPr>
      <w:r w:rsidRPr="004326B0">
        <w:t xml:space="preserve">- </w:t>
      </w:r>
      <w:r w:rsidRPr="004326B0">
        <w:rPr>
          <w:bCs/>
        </w:rPr>
        <w:t>налоговые ставки, предусмотренные главой 22 НК РФ «Акцизы</w:t>
      </w:r>
      <w:r w:rsidRPr="004326B0">
        <w:t>».</w:t>
      </w:r>
    </w:p>
    <w:p w:rsidR="004326B0" w:rsidRPr="004326B0" w:rsidRDefault="004326B0" w:rsidP="004326B0">
      <w:pPr>
        <w:ind w:firstLine="709"/>
        <w:jc w:val="both"/>
      </w:pPr>
      <w:r w:rsidRPr="004326B0">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326B0" w:rsidRPr="004326B0" w:rsidRDefault="004326B0" w:rsidP="004326B0">
      <w:pPr>
        <w:ind w:firstLine="709"/>
        <w:jc w:val="both"/>
      </w:pPr>
      <w:r w:rsidRPr="004326B0">
        <w:t>Поступления акцизов на дизельное топливо (</w:t>
      </w:r>
      <w:r w:rsidRPr="004326B0">
        <w:rPr>
          <w:b/>
          <w:i/>
        </w:rPr>
        <w:t>А</w:t>
      </w:r>
      <w:r w:rsidRPr="004326B0">
        <w:rPr>
          <w:b/>
          <w:i/>
          <w:vertAlign w:val="subscript"/>
        </w:rPr>
        <w:t>ДТ</w:t>
      </w:r>
      <w:r w:rsidRPr="004326B0">
        <w:t>) определяется исходя из следующего алгоритма расчёта (формуле):</w:t>
      </w:r>
    </w:p>
    <w:p w:rsidR="004326B0" w:rsidRPr="004326B0" w:rsidRDefault="004326B0" w:rsidP="004326B0">
      <w:pPr>
        <w:ind w:firstLine="709"/>
        <w:jc w:val="both"/>
      </w:pPr>
    </w:p>
    <w:p w:rsidR="004326B0" w:rsidRPr="004326B0" w:rsidRDefault="004326B0" w:rsidP="004326B0">
      <w:pPr>
        <w:spacing w:before="120" w:after="120"/>
        <w:jc w:val="center"/>
        <w:rPr>
          <w:b/>
          <w:i/>
        </w:rPr>
      </w:pPr>
      <w:r w:rsidRPr="004326B0">
        <w:rPr>
          <w:b/>
          <w:i/>
        </w:rPr>
        <w:t>А</w:t>
      </w:r>
      <w:r w:rsidRPr="004326B0">
        <w:rPr>
          <w:b/>
          <w:i/>
          <w:vertAlign w:val="subscript"/>
        </w:rPr>
        <w:t xml:space="preserve">ДТ </w:t>
      </w:r>
      <w:r w:rsidRPr="004326B0">
        <w:rPr>
          <w:b/>
          <w:i/>
        </w:rPr>
        <w:t>= ∑ (</w:t>
      </w:r>
      <w:r w:rsidRPr="004326B0">
        <w:rPr>
          <w:b/>
          <w:i/>
          <w:lang w:val="en-US"/>
        </w:rPr>
        <w:t>V</w:t>
      </w:r>
      <w:r w:rsidRPr="004326B0">
        <w:rPr>
          <w:b/>
          <w:i/>
          <w:vertAlign w:val="subscript"/>
        </w:rPr>
        <w:t xml:space="preserve">ДТ </w:t>
      </w:r>
      <w:r w:rsidRPr="004326B0">
        <w:rPr>
          <w:b/>
          <w:i/>
        </w:rPr>
        <w:t>*</w:t>
      </w:r>
      <w:r w:rsidRPr="004326B0">
        <w:rPr>
          <w:b/>
          <w:i/>
          <w:lang w:val="en-US"/>
        </w:rPr>
        <w:t>S</w:t>
      </w:r>
      <w:r w:rsidRPr="004326B0">
        <w:rPr>
          <w:b/>
          <w:i/>
          <w:vertAlign w:val="subscript"/>
        </w:rPr>
        <w:t xml:space="preserve"> ДТ</w:t>
      </w:r>
      <w:r w:rsidRPr="004326B0">
        <w:rPr>
          <w:b/>
          <w:i/>
        </w:rPr>
        <w:t xml:space="preserve">)* </w:t>
      </w:r>
      <w:r w:rsidRPr="004326B0">
        <w:rPr>
          <w:b/>
          <w:i/>
          <w:lang w:val="en-US"/>
        </w:rPr>
        <w:t>K</w:t>
      </w:r>
      <w:r w:rsidRPr="004326B0">
        <w:rPr>
          <w:b/>
          <w:i/>
        </w:rPr>
        <w:t xml:space="preserve"> </w:t>
      </w:r>
      <w:r w:rsidRPr="004326B0">
        <w:rPr>
          <w:b/>
          <w:i/>
          <w:vertAlign w:val="subscript"/>
        </w:rPr>
        <w:t xml:space="preserve">соб </w:t>
      </w:r>
      <w:r w:rsidRPr="004326B0">
        <w:rPr>
          <w:b/>
          <w:i/>
        </w:rPr>
        <w:t>(+/-)</w:t>
      </w:r>
      <w:r w:rsidRPr="004326B0">
        <w:rPr>
          <w:b/>
          <w:i/>
          <w:lang w:val="en-US"/>
        </w:rPr>
        <w:t>P</w:t>
      </w:r>
      <w:r w:rsidRPr="004326B0">
        <w:rPr>
          <w:b/>
          <w:i/>
        </w:rPr>
        <w:t xml:space="preserve"> (+/-)</w:t>
      </w:r>
      <w:r w:rsidRPr="004326B0">
        <w:rPr>
          <w:b/>
          <w:i/>
          <w:lang w:val="en-US"/>
        </w:rPr>
        <w:t>F</w:t>
      </w:r>
      <w:r w:rsidRPr="004326B0">
        <w:rPr>
          <w:b/>
          <w:i/>
        </w:rPr>
        <w:t>,</w:t>
      </w:r>
    </w:p>
    <w:p w:rsidR="004326B0" w:rsidRPr="004326B0" w:rsidRDefault="004326B0" w:rsidP="004326B0">
      <w:pPr>
        <w:ind w:firstLine="709"/>
        <w:jc w:val="both"/>
      </w:pPr>
      <w:r w:rsidRPr="004326B0">
        <w:t>где,</w:t>
      </w:r>
    </w:p>
    <w:p w:rsidR="004326B0" w:rsidRPr="004326B0" w:rsidRDefault="004326B0" w:rsidP="004326B0">
      <w:pPr>
        <w:ind w:firstLine="709"/>
        <w:jc w:val="both"/>
      </w:pPr>
      <w:r w:rsidRPr="004326B0">
        <w:rPr>
          <w:b/>
          <w:i/>
          <w:lang w:val="en-US"/>
        </w:rPr>
        <w:t>V</w:t>
      </w:r>
      <w:r w:rsidRPr="004326B0">
        <w:rPr>
          <w:b/>
          <w:i/>
          <w:vertAlign w:val="subscript"/>
        </w:rPr>
        <w:t>ДТ</w:t>
      </w:r>
      <w:r w:rsidRPr="004326B0">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E5CEE">
        <w:t>Новгородстата</w:t>
      </w:r>
      <w:r w:rsidRPr="004326B0">
        <w:t>, и (или) с показателями отчета по форме № 5-НП);</w:t>
      </w:r>
    </w:p>
    <w:p w:rsidR="004326B0" w:rsidRPr="004326B0" w:rsidRDefault="004326B0" w:rsidP="004326B0">
      <w:pPr>
        <w:ind w:firstLine="709"/>
        <w:jc w:val="both"/>
      </w:pPr>
      <w:r w:rsidRPr="004326B0">
        <w:rPr>
          <w:b/>
          <w:i/>
          <w:lang w:val="en-US"/>
        </w:rPr>
        <w:t>S</w:t>
      </w:r>
      <w:r w:rsidRPr="004326B0">
        <w:rPr>
          <w:b/>
          <w:i/>
          <w:vertAlign w:val="subscript"/>
        </w:rPr>
        <w:t>ДТ</w:t>
      </w:r>
      <w:r w:rsidRPr="004326B0">
        <w:t xml:space="preserve"> – ставка акциза на дизельное топливо, рублей за 1 тонну;</w:t>
      </w:r>
    </w:p>
    <w:p w:rsidR="004326B0" w:rsidRPr="004326B0" w:rsidRDefault="004326B0" w:rsidP="004326B0">
      <w:pPr>
        <w:ind w:firstLine="709"/>
        <w:jc w:val="both"/>
      </w:pPr>
      <w:r w:rsidRPr="004326B0">
        <w:rPr>
          <w:b/>
          <w:i/>
          <w:lang w:val="en-US"/>
        </w:rPr>
        <w:t>K</w:t>
      </w:r>
      <w:r w:rsidRPr="004326B0">
        <w:rPr>
          <w:b/>
          <w:i/>
        </w:rPr>
        <w:t xml:space="preserve"> </w:t>
      </w:r>
      <w:r w:rsidRPr="004326B0">
        <w:rPr>
          <w:b/>
          <w:i/>
          <w:vertAlign w:val="subscript"/>
        </w:rPr>
        <w:t>соб.</w:t>
      </w:r>
      <w:r w:rsidRPr="004326B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26B0" w:rsidRPr="004326B0" w:rsidRDefault="004326B0" w:rsidP="004326B0">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26B0" w:rsidRPr="004326B0" w:rsidRDefault="004326B0" w:rsidP="004326B0">
      <w:pPr>
        <w:ind w:firstLine="709"/>
        <w:jc w:val="both"/>
      </w:pPr>
      <w:r w:rsidRPr="004326B0">
        <w:rPr>
          <w:b/>
          <w:i/>
          <w:lang w:val="en-US"/>
        </w:rPr>
        <w:t>P</w:t>
      </w:r>
      <w:r w:rsidRPr="004326B0">
        <w:t xml:space="preserve"> – переходящие платежи, тыс. рублей;</w:t>
      </w:r>
    </w:p>
    <w:p w:rsidR="004326B0" w:rsidRPr="004326B0" w:rsidRDefault="004326B0" w:rsidP="004326B0">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4326B0" w:rsidRPr="004326B0" w:rsidRDefault="004326B0" w:rsidP="004326B0">
      <w:pPr>
        <w:ind w:firstLine="709"/>
        <w:jc w:val="both"/>
      </w:pPr>
      <w:r w:rsidRPr="004326B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26B0" w:rsidRPr="004326B0" w:rsidRDefault="004326B0" w:rsidP="004326B0">
      <w:pPr>
        <w:ind w:firstLine="709"/>
        <w:jc w:val="both"/>
      </w:pPr>
      <w:r w:rsidRPr="004326B0">
        <w:t>Объем выпадающих доходов определяется в рамках прописанного алгоритма расчета прогнозного объема поступлений налога.</w:t>
      </w:r>
    </w:p>
    <w:p w:rsidR="004326B0" w:rsidRPr="004326B0" w:rsidRDefault="004326B0" w:rsidP="004326B0">
      <w:pPr>
        <w:ind w:firstLine="709"/>
        <w:jc w:val="both"/>
      </w:pPr>
      <w:r w:rsidRPr="004326B0">
        <w:t xml:space="preserve">Акцизы на дизельное топливо, зачисляются в бюджет </w:t>
      </w:r>
      <w:r w:rsidR="00D22B4D">
        <w:t>Новгородской области</w:t>
      </w:r>
      <w:r w:rsidRPr="004326B0">
        <w:t xml:space="preserve"> по нормативам, установленным в соответствии со статьями БК РФ.</w:t>
      </w:r>
    </w:p>
    <w:p w:rsidR="004326B0" w:rsidRDefault="004E5CEE" w:rsidP="004326B0">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rsidR="00B35AD6">
        <w:t>.</w:t>
      </w:r>
    </w:p>
    <w:p w:rsidR="008567F9" w:rsidRPr="004326B0" w:rsidRDefault="008567F9" w:rsidP="004326B0">
      <w:pPr>
        <w:ind w:firstLine="709"/>
        <w:jc w:val="both"/>
      </w:pPr>
    </w:p>
    <w:p w:rsidR="001D4EA1" w:rsidRDefault="004326B0" w:rsidP="001D4EA1">
      <w:pPr>
        <w:pStyle w:val="3"/>
        <w:tabs>
          <w:tab w:val="left" w:pos="1985"/>
        </w:tabs>
        <w:spacing w:before="120" w:after="120"/>
        <w:ind w:left="1985" w:right="1134"/>
        <w:rPr>
          <w:i/>
        </w:rPr>
      </w:pPr>
      <w:bookmarkStart w:id="21" w:name="_Toc25676339"/>
      <w:bookmarkStart w:id="22" w:name="_Toc519584960"/>
      <w:r w:rsidRPr="004326B0">
        <w:rPr>
          <w:i/>
        </w:rPr>
        <w:lastRenderedPageBreak/>
        <w:t>2.</w:t>
      </w:r>
      <w:r w:rsidR="00F70C5F">
        <w:rPr>
          <w:i/>
        </w:rPr>
        <w:t>3</w:t>
      </w:r>
      <w:r w:rsidRPr="004326B0">
        <w:rPr>
          <w:i/>
        </w:rPr>
        <w:t>.</w:t>
      </w:r>
      <w:r w:rsidR="00F70C5F">
        <w:rPr>
          <w:i/>
        </w:rPr>
        <w:t>7</w:t>
      </w:r>
      <w:r w:rsidRPr="004326B0">
        <w:rPr>
          <w:i/>
        </w:rPr>
        <w:t>. Акцизы на моторные масла для дизельных и (или) карбюраторных (инжекторных) двигателей, производимые на территории Российской Федерации</w:t>
      </w:r>
      <w:bookmarkEnd w:id="21"/>
    </w:p>
    <w:p w:rsidR="000A2A8F" w:rsidRPr="000A2A8F" w:rsidRDefault="0024474E" w:rsidP="000A2A8F">
      <w:r>
        <w:rPr>
          <w:b/>
          <w:i/>
        </w:rPr>
        <w:t xml:space="preserve">                                         </w:t>
      </w:r>
      <w:r w:rsidR="004326B0" w:rsidRPr="0024474E">
        <w:rPr>
          <w:b/>
          <w:i/>
        </w:rPr>
        <w:t>182 1 03 02080 01 0000 110</w:t>
      </w:r>
      <w:bookmarkEnd w:id="22"/>
    </w:p>
    <w:p w:rsidR="004326B0" w:rsidRPr="004326B0" w:rsidRDefault="004326B0" w:rsidP="00A91B3F">
      <w:pPr>
        <w:spacing w:before="120"/>
        <w:ind w:firstLine="709"/>
        <w:jc w:val="both"/>
      </w:pPr>
      <w:r w:rsidRPr="004326B0">
        <w:t>Для расчёта поступлений акцизов на моторные масла для дизельных и (или) карбюраторных (инжекторных) двигателей используются:</w:t>
      </w:r>
    </w:p>
    <w:p w:rsidR="004326B0" w:rsidRPr="004326B0" w:rsidRDefault="004326B0" w:rsidP="004326B0">
      <w:pPr>
        <w:tabs>
          <w:tab w:val="num" w:pos="0"/>
        </w:tabs>
        <w:ind w:firstLine="709"/>
        <w:jc w:val="both"/>
      </w:pPr>
      <w:r w:rsidRPr="004326B0">
        <w:t xml:space="preserve">- показатели прогноза социально-экономического развития </w:t>
      </w:r>
      <w:r w:rsidR="004E5CEE">
        <w:t>Новгородской области</w:t>
      </w:r>
      <w:r w:rsidRPr="004326B0">
        <w:t xml:space="preserve"> (налогооблагаемый </w:t>
      </w:r>
      <w:r w:rsidRPr="004326B0">
        <w:rPr>
          <w:bCs/>
        </w:rPr>
        <w:t xml:space="preserve">объём реализации </w:t>
      </w:r>
      <w:r w:rsidRPr="004326B0">
        <w:t xml:space="preserve">моторных масел для дизельных и (или) карбюраторных (инжекторных) двигателей), </w:t>
      </w:r>
      <w:r w:rsidR="00797F31" w:rsidRPr="004326B0">
        <w:t xml:space="preserve">разрабатываемые </w:t>
      </w:r>
      <w:r w:rsidR="00797F31" w:rsidRPr="004326B0">
        <w:rPr>
          <w:rStyle w:val="FontStyle110"/>
        </w:rPr>
        <w:t>Центром по мониторингу и анализу социально-экономического развития Новгородской области</w:t>
      </w:r>
      <w:r w:rsidRPr="004326B0">
        <w:t>;</w:t>
      </w:r>
    </w:p>
    <w:p w:rsidR="004326B0" w:rsidRPr="004326B0" w:rsidRDefault="004326B0" w:rsidP="004326B0">
      <w:pPr>
        <w:tabs>
          <w:tab w:val="num" w:pos="0"/>
        </w:tabs>
        <w:ind w:firstLine="709"/>
        <w:jc w:val="both"/>
      </w:pPr>
      <w:r w:rsidRPr="004326B0">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326B0" w:rsidRPr="004326B0" w:rsidRDefault="004326B0" w:rsidP="004326B0">
      <w:pPr>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326B0" w:rsidRPr="004326B0" w:rsidRDefault="004326B0" w:rsidP="004326B0">
      <w:pPr>
        <w:tabs>
          <w:tab w:val="num" w:pos="0"/>
        </w:tabs>
        <w:ind w:firstLine="709"/>
        <w:jc w:val="both"/>
      </w:pPr>
      <w:r w:rsidRPr="004326B0">
        <w:t xml:space="preserve">- </w:t>
      </w:r>
      <w:r w:rsidRPr="004326B0">
        <w:rPr>
          <w:bCs/>
        </w:rPr>
        <w:t>налоговые ставки, предусмотренные главой 22 НК РФ «Акцизы</w:t>
      </w:r>
      <w:r w:rsidRPr="004326B0">
        <w:t>».</w:t>
      </w:r>
    </w:p>
    <w:p w:rsidR="004326B0" w:rsidRPr="004326B0" w:rsidRDefault="004326B0" w:rsidP="004326B0">
      <w:pPr>
        <w:ind w:firstLine="709"/>
        <w:jc w:val="both"/>
      </w:pPr>
    </w:p>
    <w:p w:rsidR="004326B0" w:rsidRPr="004326B0" w:rsidRDefault="004326B0" w:rsidP="004326B0">
      <w:pPr>
        <w:ind w:firstLine="709"/>
        <w:jc w:val="both"/>
      </w:pPr>
      <w:r w:rsidRPr="004326B0">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326B0" w:rsidRPr="004326B0" w:rsidRDefault="004326B0" w:rsidP="004326B0">
      <w:pPr>
        <w:ind w:firstLine="709"/>
        <w:jc w:val="both"/>
      </w:pPr>
      <w:r w:rsidRPr="004326B0">
        <w:t>Поступления акцизов на моторные масла для дизельных и (или) карбюраторных (инжекторных) (</w:t>
      </w:r>
      <w:r w:rsidRPr="004326B0">
        <w:rPr>
          <w:b/>
          <w:i/>
        </w:rPr>
        <w:t>А</w:t>
      </w:r>
      <w:r w:rsidRPr="004326B0">
        <w:rPr>
          <w:b/>
          <w:i/>
          <w:vertAlign w:val="subscript"/>
        </w:rPr>
        <w:t>ММ</w:t>
      </w:r>
      <w:r w:rsidRPr="004326B0">
        <w:t>) двигателей определяется исходя из следующего алгоритма расчёта (формуле):</w:t>
      </w:r>
    </w:p>
    <w:p w:rsidR="004326B0" w:rsidRPr="004326B0" w:rsidRDefault="004326B0" w:rsidP="004326B0">
      <w:pPr>
        <w:spacing w:before="120" w:after="120"/>
        <w:jc w:val="center"/>
        <w:rPr>
          <w:b/>
          <w:i/>
        </w:rPr>
      </w:pPr>
      <w:r w:rsidRPr="004326B0">
        <w:rPr>
          <w:b/>
          <w:i/>
        </w:rPr>
        <w:t>А</w:t>
      </w:r>
      <w:r w:rsidRPr="004326B0">
        <w:rPr>
          <w:b/>
          <w:i/>
          <w:vertAlign w:val="subscript"/>
        </w:rPr>
        <w:t xml:space="preserve">ММ </w:t>
      </w:r>
      <w:r w:rsidRPr="004326B0">
        <w:rPr>
          <w:b/>
          <w:i/>
        </w:rPr>
        <w:t>= ∑ (</w:t>
      </w:r>
      <w:r w:rsidRPr="004326B0">
        <w:rPr>
          <w:b/>
          <w:i/>
          <w:lang w:val="en-US"/>
        </w:rPr>
        <w:t>V</w:t>
      </w:r>
      <w:r w:rsidRPr="004326B0">
        <w:rPr>
          <w:b/>
          <w:i/>
          <w:vertAlign w:val="subscript"/>
        </w:rPr>
        <w:t xml:space="preserve">ММ </w:t>
      </w:r>
      <w:r w:rsidRPr="004326B0">
        <w:rPr>
          <w:b/>
          <w:i/>
        </w:rPr>
        <w:t>*</w:t>
      </w:r>
      <w:r w:rsidRPr="004326B0">
        <w:rPr>
          <w:b/>
          <w:i/>
          <w:lang w:val="en-US"/>
        </w:rPr>
        <w:t>S</w:t>
      </w:r>
      <w:r w:rsidRPr="004326B0">
        <w:rPr>
          <w:b/>
          <w:i/>
          <w:vertAlign w:val="subscript"/>
        </w:rPr>
        <w:t xml:space="preserve"> ММ</w:t>
      </w:r>
      <w:r w:rsidRPr="004326B0">
        <w:rPr>
          <w:b/>
          <w:i/>
        </w:rPr>
        <w:t xml:space="preserve">) * </w:t>
      </w:r>
      <w:r w:rsidRPr="004326B0">
        <w:rPr>
          <w:b/>
          <w:i/>
          <w:lang w:val="en-US"/>
        </w:rPr>
        <w:t>K</w:t>
      </w:r>
      <w:r w:rsidRPr="004326B0">
        <w:rPr>
          <w:b/>
          <w:i/>
        </w:rPr>
        <w:t xml:space="preserve"> </w:t>
      </w:r>
      <w:r w:rsidRPr="004326B0">
        <w:rPr>
          <w:b/>
          <w:i/>
          <w:vertAlign w:val="subscript"/>
        </w:rPr>
        <w:t xml:space="preserve">соб </w:t>
      </w:r>
      <w:r w:rsidRPr="004326B0">
        <w:rPr>
          <w:b/>
          <w:i/>
        </w:rPr>
        <w:t>(+/-)</w:t>
      </w:r>
      <w:r w:rsidRPr="004326B0">
        <w:rPr>
          <w:b/>
          <w:i/>
          <w:lang w:val="en-US"/>
        </w:rPr>
        <w:t>P</w:t>
      </w:r>
      <w:r w:rsidRPr="004326B0">
        <w:rPr>
          <w:b/>
          <w:i/>
        </w:rPr>
        <w:t xml:space="preserve"> (+/-)</w:t>
      </w:r>
      <w:r w:rsidRPr="004326B0">
        <w:rPr>
          <w:b/>
          <w:i/>
          <w:lang w:val="en-US"/>
        </w:rPr>
        <w:t>F</w:t>
      </w:r>
      <w:r w:rsidRPr="004326B0">
        <w:rPr>
          <w:b/>
          <w:i/>
        </w:rPr>
        <w:t>,</w:t>
      </w:r>
    </w:p>
    <w:p w:rsidR="004326B0" w:rsidRPr="004326B0" w:rsidRDefault="004326B0" w:rsidP="004326B0">
      <w:pPr>
        <w:ind w:firstLine="709"/>
        <w:jc w:val="both"/>
      </w:pPr>
      <w:r w:rsidRPr="004326B0">
        <w:t>где,</w:t>
      </w:r>
    </w:p>
    <w:p w:rsidR="004326B0" w:rsidRPr="004326B0" w:rsidRDefault="004326B0" w:rsidP="004326B0">
      <w:pPr>
        <w:ind w:firstLine="709"/>
        <w:jc w:val="both"/>
      </w:pPr>
      <w:r w:rsidRPr="004326B0">
        <w:rPr>
          <w:b/>
          <w:i/>
          <w:lang w:val="en-US"/>
        </w:rPr>
        <w:t>V</w:t>
      </w:r>
      <w:r w:rsidRPr="004326B0">
        <w:rPr>
          <w:b/>
          <w:i/>
          <w:vertAlign w:val="subscript"/>
        </w:rPr>
        <w:t>ММ</w:t>
      </w:r>
      <w:r w:rsidRPr="004326B0">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E5CEE">
        <w:t>Новгородстата</w:t>
      </w:r>
      <w:r w:rsidRPr="004326B0">
        <w:t>, и (или) с показателями отчета по форме № 5-НП);</w:t>
      </w:r>
    </w:p>
    <w:p w:rsidR="004326B0" w:rsidRPr="004326B0" w:rsidRDefault="004326B0" w:rsidP="004326B0">
      <w:pPr>
        <w:ind w:firstLine="709"/>
        <w:jc w:val="both"/>
      </w:pPr>
      <w:r w:rsidRPr="004326B0">
        <w:rPr>
          <w:b/>
          <w:i/>
          <w:lang w:val="en-US"/>
        </w:rPr>
        <w:t>S</w:t>
      </w:r>
      <w:r w:rsidRPr="004326B0">
        <w:rPr>
          <w:b/>
          <w:i/>
          <w:vertAlign w:val="subscript"/>
        </w:rPr>
        <w:t>ММ</w:t>
      </w:r>
      <w:r w:rsidRPr="004326B0">
        <w:t xml:space="preserve"> – ставка акциза на моторные масла для дизельных и (или) карбюраторных (инжекторных) двигателей, рублей за 1 тонну;</w:t>
      </w:r>
    </w:p>
    <w:p w:rsidR="004326B0" w:rsidRPr="004326B0" w:rsidRDefault="004326B0" w:rsidP="004326B0">
      <w:pPr>
        <w:ind w:firstLine="709"/>
        <w:jc w:val="both"/>
      </w:pPr>
      <w:r w:rsidRPr="004326B0">
        <w:rPr>
          <w:b/>
          <w:i/>
          <w:lang w:val="en-US"/>
        </w:rPr>
        <w:t>K</w:t>
      </w:r>
      <w:r w:rsidRPr="004326B0">
        <w:rPr>
          <w:b/>
          <w:i/>
        </w:rPr>
        <w:t xml:space="preserve"> </w:t>
      </w:r>
      <w:r w:rsidRPr="004326B0">
        <w:rPr>
          <w:b/>
          <w:i/>
          <w:vertAlign w:val="subscript"/>
        </w:rPr>
        <w:t>соб.</w:t>
      </w:r>
      <w:r w:rsidRPr="004326B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26B0" w:rsidRPr="004326B0" w:rsidRDefault="004326B0" w:rsidP="004326B0">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26B0" w:rsidRPr="004326B0" w:rsidRDefault="004326B0" w:rsidP="004326B0">
      <w:pPr>
        <w:ind w:firstLine="709"/>
        <w:jc w:val="both"/>
      </w:pPr>
      <w:r w:rsidRPr="004326B0">
        <w:rPr>
          <w:b/>
          <w:i/>
          <w:lang w:val="en-US"/>
        </w:rPr>
        <w:t>P</w:t>
      </w:r>
      <w:r w:rsidRPr="004326B0">
        <w:rPr>
          <w:b/>
          <w:i/>
        </w:rPr>
        <w:t xml:space="preserve"> </w:t>
      </w:r>
      <w:r w:rsidRPr="004326B0">
        <w:t>– переходящие платежи, тыс. рублей;</w:t>
      </w:r>
    </w:p>
    <w:p w:rsidR="004326B0" w:rsidRPr="004326B0" w:rsidRDefault="004326B0" w:rsidP="004326B0">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4326B0" w:rsidRPr="004326B0" w:rsidRDefault="004326B0" w:rsidP="004326B0">
      <w:pPr>
        <w:ind w:firstLine="709"/>
        <w:jc w:val="both"/>
      </w:pPr>
      <w:r w:rsidRPr="004326B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26B0" w:rsidRPr="004326B0" w:rsidRDefault="004326B0" w:rsidP="004326B0">
      <w:pPr>
        <w:ind w:firstLine="709"/>
        <w:jc w:val="both"/>
      </w:pPr>
      <w:r w:rsidRPr="004326B0">
        <w:t>Объем выпадающих доходов определяется в рамках прописанного алгоритма расчета прогнозного объема поступлений налога.</w:t>
      </w:r>
    </w:p>
    <w:p w:rsidR="004326B0" w:rsidRPr="004326B0" w:rsidRDefault="004326B0" w:rsidP="004326B0">
      <w:pPr>
        <w:ind w:firstLine="709"/>
        <w:jc w:val="both"/>
      </w:pPr>
      <w:r w:rsidRPr="004326B0">
        <w:t xml:space="preserve">Акцизы на моторные масла для дизельных и (или) карбюраторных (инжекторных) двигателей, зачисляются в бюджет </w:t>
      </w:r>
      <w:r w:rsidR="00D22B4D">
        <w:t>Новгородской области</w:t>
      </w:r>
      <w:r w:rsidRPr="004326B0">
        <w:t xml:space="preserve"> по нормативам, установленным в соответствии со статьями БК РФ.</w:t>
      </w:r>
    </w:p>
    <w:p w:rsidR="004326B0" w:rsidRDefault="004E5CEE" w:rsidP="004326B0">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t>.</w:t>
      </w:r>
    </w:p>
    <w:p w:rsidR="006C221F" w:rsidRDefault="004326B0" w:rsidP="009114B3">
      <w:pPr>
        <w:pStyle w:val="3"/>
        <w:tabs>
          <w:tab w:val="left" w:pos="1701"/>
        </w:tabs>
        <w:spacing w:before="240" w:after="120"/>
        <w:ind w:left="1984" w:right="1134"/>
        <w:rPr>
          <w:i/>
        </w:rPr>
      </w:pPr>
      <w:bookmarkStart w:id="23" w:name="_Toc25676340"/>
      <w:bookmarkStart w:id="24" w:name="_Toc519584961"/>
      <w:r w:rsidRPr="004326B0">
        <w:rPr>
          <w:i/>
        </w:rPr>
        <w:lastRenderedPageBreak/>
        <w:t>2.</w:t>
      </w:r>
      <w:r w:rsidR="00F70C5F">
        <w:rPr>
          <w:i/>
        </w:rPr>
        <w:t>3</w:t>
      </w:r>
      <w:r w:rsidRPr="004326B0">
        <w:rPr>
          <w:i/>
        </w:rPr>
        <w:t>.</w:t>
      </w:r>
      <w:r w:rsidR="00F70C5F">
        <w:rPr>
          <w:i/>
        </w:rPr>
        <w:t>8</w:t>
      </w:r>
      <w:r w:rsidRPr="004326B0">
        <w:rPr>
          <w:i/>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bookmarkEnd w:id="23"/>
    </w:p>
    <w:p w:rsidR="0072304B" w:rsidRPr="0024474E" w:rsidRDefault="0024474E" w:rsidP="0024474E">
      <w:pPr>
        <w:rPr>
          <w:b/>
          <w:i/>
        </w:rPr>
      </w:pPr>
      <w:r>
        <w:rPr>
          <w:b/>
          <w:i/>
        </w:rPr>
        <w:t xml:space="preserve">                                        </w:t>
      </w:r>
      <w:r w:rsidR="004326B0" w:rsidRPr="0024474E">
        <w:rPr>
          <w:b/>
          <w:i/>
        </w:rPr>
        <w:t>182 1 03 02090 01 0000 110</w:t>
      </w:r>
      <w:bookmarkEnd w:id="24"/>
    </w:p>
    <w:p w:rsidR="004326B0" w:rsidRPr="004326B0" w:rsidRDefault="004326B0" w:rsidP="009114B3">
      <w:pPr>
        <w:spacing w:before="120"/>
        <w:ind w:firstLine="709"/>
        <w:jc w:val="both"/>
      </w:pPr>
      <w:r w:rsidRPr="004326B0">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4326B0" w:rsidRPr="004326B0" w:rsidRDefault="004326B0" w:rsidP="004326B0">
      <w:pPr>
        <w:tabs>
          <w:tab w:val="num" w:pos="0"/>
        </w:tabs>
        <w:ind w:firstLine="709"/>
        <w:jc w:val="both"/>
      </w:pPr>
      <w:r w:rsidRPr="004326B0">
        <w:t xml:space="preserve">- показатели прогноза социально-экономического развития </w:t>
      </w:r>
      <w:r w:rsidR="004E5CEE">
        <w:t xml:space="preserve">Новгородской области </w:t>
      </w:r>
      <w:r w:rsidR="008F6F09">
        <w:t>(</w:t>
      </w:r>
      <w:r w:rsidRPr="004326B0">
        <w:t xml:space="preserve">налогооблагаемый </w:t>
      </w:r>
      <w:r w:rsidRPr="004326B0">
        <w:rPr>
          <w:bCs/>
        </w:rPr>
        <w:t xml:space="preserve">объём реализации </w:t>
      </w:r>
      <w:r w:rsidRPr="004326B0">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797F31" w:rsidRPr="004326B0">
        <w:t xml:space="preserve">разрабатываемые </w:t>
      </w:r>
      <w:r w:rsidR="00797F31" w:rsidRPr="004326B0">
        <w:rPr>
          <w:rStyle w:val="FontStyle110"/>
        </w:rPr>
        <w:t>Центром по мониторингу и анализу социально-экономического развития Новгородской области</w:t>
      </w:r>
      <w:r w:rsidRPr="004326B0">
        <w:t>;</w:t>
      </w:r>
    </w:p>
    <w:p w:rsidR="004326B0" w:rsidRPr="004326B0" w:rsidRDefault="004326B0" w:rsidP="004326B0">
      <w:pPr>
        <w:tabs>
          <w:tab w:val="num" w:pos="0"/>
        </w:tabs>
        <w:ind w:firstLine="709"/>
        <w:jc w:val="both"/>
      </w:pPr>
      <w:r w:rsidRPr="004326B0">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326B0" w:rsidRPr="004326B0" w:rsidRDefault="004326B0" w:rsidP="004326B0">
      <w:pPr>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326B0" w:rsidRPr="004326B0" w:rsidRDefault="004326B0" w:rsidP="004326B0">
      <w:pPr>
        <w:tabs>
          <w:tab w:val="num" w:pos="0"/>
        </w:tabs>
        <w:ind w:firstLine="709"/>
        <w:jc w:val="both"/>
      </w:pPr>
      <w:r w:rsidRPr="004326B0">
        <w:t xml:space="preserve">- </w:t>
      </w:r>
      <w:r w:rsidRPr="004326B0">
        <w:rPr>
          <w:bCs/>
        </w:rPr>
        <w:t>налоговые ставки, предусмотренные главой 22 НК РФ «Акцизы</w:t>
      </w:r>
      <w:r w:rsidRPr="004326B0">
        <w:t>».</w:t>
      </w:r>
    </w:p>
    <w:p w:rsidR="004326B0" w:rsidRPr="004326B0" w:rsidRDefault="004326B0" w:rsidP="004326B0">
      <w:pPr>
        <w:ind w:firstLine="709"/>
        <w:jc w:val="both"/>
      </w:pPr>
      <w:r w:rsidRPr="004326B0">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326B0" w:rsidRPr="004326B0" w:rsidRDefault="004326B0" w:rsidP="004326B0">
      <w:pPr>
        <w:ind w:firstLine="709"/>
        <w:jc w:val="both"/>
      </w:pPr>
      <w:r w:rsidRPr="004326B0">
        <w:t xml:space="preserve">Основные параметры прогноза представлены по двум видам: </w:t>
      </w:r>
    </w:p>
    <w:p w:rsidR="004326B0" w:rsidRPr="004326B0" w:rsidRDefault="004326B0" w:rsidP="004326B0">
      <w:pPr>
        <w:pStyle w:val="a5"/>
        <w:widowControl/>
        <w:numPr>
          <w:ilvl w:val="0"/>
          <w:numId w:val="48"/>
        </w:numPr>
        <w:autoSpaceDE/>
        <w:autoSpaceDN/>
        <w:adjustRightInd/>
        <w:ind w:left="0" w:firstLine="1080"/>
        <w:contextualSpacing w:val="0"/>
        <w:jc w:val="both"/>
      </w:pPr>
      <w:r w:rsidRPr="004326B0">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4326B0" w:rsidRPr="004326B0" w:rsidRDefault="004326B0" w:rsidP="004326B0">
      <w:pPr>
        <w:pStyle w:val="a5"/>
        <w:widowControl/>
        <w:numPr>
          <w:ilvl w:val="0"/>
          <w:numId w:val="48"/>
        </w:numPr>
        <w:autoSpaceDE/>
        <w:autoSpaceDN/>
        <w:adjustRightInd/>
        <w:ind w:left="0" w:firstLine="1080"/>
        <w:contextualSpacing w:val="0"/>
        <w:jc w:val="both"/>
      </w:pPr>
      <w:r w:rsidRPr="004326B0">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r w:rsidR="0090121D">
        <w:t>.</w:t>
      </w:r>
    </w:p>
    <w:p w:rsidR="004326B0" w:rsidRPr="004326B0" w:rsidRDefault="004326B0" w:rsidP="004326B0">
      <w:pPr>
        <w:ind w:firstLine="709"/>
        <w:jc w:val="both"/>
      </w:pPr>
    </w:p>
    <w:p w:rsidR="004326B0" w:rsidRPr="004326B0" w:rsidRDefault="004326B0" w:rsidP="004326B0">
      <w:pPr>
        <w:ind w:firstLine="709"/>
        <w:jc w:val="both"/>
      </w:pPr>
      <w:r w:rsidRPr="004326B0">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4326B0">
        <w:rPr>
          <w:b/>
          <w:i/>
        </w:rPr>
        <w:t>А</w:t>
      </w:r>
      <w:r w:rsidRPr="004326B0">
        <w:rPr>
          <w:b/>
          <w:i/>
          <w:vertAlign w:val="subscript"/>
        </w:rPr>
        <w:t>В</w:t>
      </w:r>
      <w:r w:rsidRPr="004326B0">
        <w:t>) определяется исходя из следующего алгоритма расчёта (формуле):</w:t>
      </w:r>
    </w:p>
    <w:p w:rsidR="004326B0" w:rsidRPr="004326B0" w:rsidRDefault="004326B0" w:rsidP="004326B0">
      <w:pPr>
        <w:spacing w:before="120" w:after="120"/>
        <w:jc w:val="center"/>
        <w:rPr>
          <w:b/>
          <w:i/>
        </w:rPr>
      </w:pPr>
      <w:r w:rsidRPr="004326B0">
        <w:rPr>
          <w:b/>
          <w:i/>
        </w:rPr>
        <w:t>А</w:t>
      </w:r>
      <w:r w:rsidRPr="004326B0">
        <w:rPr>
          <w:b/>
          <w:i/>
          <w:vertAlign w:val="subscript"/>
        </w:rPr>
        <w:t>В</w:t>
      </w:r>
      <w:r w:rsidRPr="004326B0">
        <w:rPr>
          <w:b/>
          <w:i/>
        </w:rPr>
        <w:t>= ∑ (</w:t>
      </w:r>
      <w:r w:rsidRPr="004326B0">
        <w:rPr>
          <w:b/>
          <w:i/>
          <w:lang w:val="en-US"/>
        </w:rPr>
        <w:t>V</w:t>
      </w:r>
      <w:r w:rsidRPr="004326B0">
        <w:rPr>
          <w:b/>
          <w:i/>
          <w:vertAlign w:val="subscript"/>
        </w:rPr>
        <w:t>В;ВИ</w:t>
      </w:r>
      <w:r w:rsidRPr="004326B0">
        <w:rPr>
          <w:b/>
          <w:i/>
        </w:rPr>
        <w:t>*</w:t>
      </w:r>
      <w:r w:rsidRPr="004326B0">
        <w:rPr>
          <w:b/>
          <w:i/>
          <w:lang w:val="en-US"/>
        </w:rPr>
        <w:t>S</w:t>
      </w:r>
      <w:r w:rsidRPr="004326B0">
        <w:rPr>
          <w:b/>
          <w:i/>
          <w:vertAlign w:val="subscript"/>
        </w:rPr>
        <w:t>В;ВИ</w:t>
      </w:r>
      <w:r w:rsidRPr="004326B0">
        <w:rPr>
          <w:b/>
          <w:i/>
        </w:rPr>
        <w:t xml:space="preserve">)* </w:t>
      </w:r>
      <w:r w:rsidRPr="004326B0">
        <w:rPr>
          <w:b/>
          <w:i/>
          <w:lang w:val="en-US"/>
        </w:rPr>
        <w:t>K</w:t>
      </w:r>
      <w:r w:rsidRPr="004326B0">
        <w:rPr>
          <w:b/>
          <w:i/>
        </w:rPr>
        <w:t xml:space="preserve"> </w:t>
      </w:r>
      <w:r w:rsidRPr="004326B0">
        <w:rPr>
          <w:b/>
          <w:i/>
          <w:vertAlign w:val="subscript"/>
        </w:rPr>
        <w:t xml:space="preserve">соб. </w:t>
      </w:r>
      <w:r w:rsidRPr="004326B0">
        <w:rPr>
          <w:b/>
          <w:i/>
        </w:rPr>
        <w:t>(+/-)</w:t>
      </w:r>
      <w:r w:rsidRPr="004326B0">
        <w:rPr>
          <w:b/>
          <w:i/>
          <w:lang w:val="en-US"/>
        </w:rPr>
        <w:t>P</w:t>
      </w:r>
      <w:r w:rsidRPr="004326B0">
        <w:rPr>
          <w:b/>
          <w:i/>
        </w:rPr>
        <w:t xml:space="preserve"> (+/-)</w:t>
      </w:r>
      <w:r w:rsidRPr="004326B0">
        <w:rPr>
          <w:b/>
          <w:i/>
          <w:lang w:val="en-US"/>
        </w:rPr>
        <w:t>F</w:t>
      </w:r>
      <w:r w:rsidRPr="004326B0">
        <w:rPr>
          <w:b/>
          <w:i/>
        </w:rPr>
        <w:t>,</w:t>
      </w:r>
    </w:p>
    <w:p w:rsidR="004326B0" w:rsidRPr="004326B0" w:rsidRDefault="004326B0" w:rsidP="004326B0">
      <w:pPr>
        <w:ind w:firstLine="709"/>
        <w:jc w:val="both"/>
      </w:pPr>
      <w:r w:rsidRPr="004326B0">
        <w:t>где,</w:t>
      </w:r>
    </w:p>
    <w:p w:rsidR="004326B0" w:rsidRPr="004326B0" w:rsidRDefault="004326B0" w:rsidP="004326B0">
      <w:pPr>
        <w:ind w:firstLine="709"/>
        <w:jc w:val="both"/>
      </w:pPr>
      <w:r w:rsidRPr="004326B0">
        <w:rPr>
          <w:b/>
          <w:i/>
          <w:lang w:val="en-US"/>
        </w:rPr>
        <w:t>V</w:t>
      </w:r>
      <w:r w:rsidRPr="004326B0">
        <w:rPr>
          <w:b/>
          <w:i/>
          <w:vertAlign w:val="subscript"/>
        </w:rPr>
        <w:t>В;ВИ</w:t>
      </w:r>
      <w:r w:rsidRPr="004326B0">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E5CEE">
        <w:t>Новгородстата</w:t>
      </w:r>
      <w:r w:rsidRPr="004326B0">
        <w:t>, и (или) с показателями отчета по форме № 5-АЛ);</w:t>
      </w:r>
    </w:p>
    <w:p w:rsidR="004326B0" w:rsidRPr="004326B0" w:rsidRDefault="004326B0" w:rsidP="004326B0">
      <w:pPr>
        <w:ind w:firstLine="709"/>
        <w:jc w:val="both"/>
      </w:pPr>
      <w:r w:rsidRPr="004326B0">
        <w:rPr>
          <w:b/>
          <w:i/>
          <w:lang w:val="en-US"/>
        </w:rPr>
        <w:t>S</w:t>
      </w:r>
      <w:r w:rsidRPr="004326B0">
        <w:rPr>
          <w:b/>
          <w:i/>
          <w:vertAlign w:val="subscript"/>
        </w:rPr>
        <w:t>В;ВИ</w:t>
      </w:r>
      <w:r w:rsidRPr="004326B0">
        <w:t xml:space="preserve"> – ставка акциза в соответствии с видом вина, рублей за 1 литр;</w:t>
      </w:r>
    </w:p>
    <w:p w:rsidR="004326B0" w:rsidRPr="004326B0" w:rsidRDefault="004326B0" w:rsidP="004326B0">
      <w:pPr>
        <w:ind w:firstLine="709"/>
        <w:jc w:val="both"/>
      </w:pPr>
      <w:r w:rsidRPr="004326B0">
        <w:rPr>
          <w:b/>
          <w:i/>
          <w:lang w:val="en-US"/>
        </w:rPr>
        <w:t>K</w:t>
      </w:r>
      <w:r w:rsidRPr="004326B0">
        <w:rPr>
          <w:b/>
          <w:i/>
        </w:rPr>
        <w:t xml:space="preserve"> </w:t>
      </w:r>
      <w:r w:rsidRPr="004326B0">
        <w:rPr>
          <w:b/>
          <w:i/>
          <w:vertAlign w:val="subscript"/>
        </w:rPr>
        <w:t>соб.</w:t>
      </w:r>
      <w:r w:rsidRPr="004326B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26B0" w:rsidRPr="004326B0" w:rsidRDefault="004326B0" w:rsidP="004326B0">
      <w:pPr>
        <w:ind w:firstLine="709"/>
        <w:jc w:val="both"/>
      </w:pPr>
      <w:r w:rsidRPr="004326B0">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26B0" w:rsidRPr="004326B0" w:rsidRDefault="004326B0" w:rsidP="004326B0">
      <w:pPr>
        <w:ind w:firstLine="709"/>
        <w:jc w:val="both"/>
      </w:pPr>
      <w:r w:rsidRPr="004326B0">
        <w:rPr>
          <w:b/>
          <w:i/>
          <w:lang w:val="en-US"/>
        </w:rPr>
        <w:t>P</w:t>
      </w:r>
      <w:r w:rsidRPr="004326B0">
        <w:t xml:space="preserve"> – переходящие платежи, тыс. рублей;</w:t>
      </w:r>
    </w:p>
    <w:p w:rsidR="004326B0" w:rsidRPr="004326B0" w:rsidRDefault="004326B0" w:rsidP="004326B0">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4326B0" w:rsidRPr="004326B0" w:rsidRDefault="004326B0" w:rsidP="004326B0">
      <w:pPr>
        <w:ind w:firstLine="709"/>
        <w:jc w:val="both"/>
      </w:pPr>
      <w:r w:rsidRPr="004326B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26B0" w:rsidRPr="004326B0" w:rsidRDefault="004326B0" w:rsidP="004326B0">
      <w:pPr>
        <w:ind w:firstLine="709"/>
        <w:jc w:val="both"/>
      </w:pPr>
      <w:r w:rsidRPr="004326B0">
        <w:t>Объем выпадающих доходов определяется в рамках прописанного алгоритма расчета прогнозного объема поступлений налога.</w:t>
      </w:r>
    </w:p>
    <w:p w:rsidR="004326B0" w:rsidRDefault="004326B0" w:rsidP="004326B0">
      <w:pPr>
        <w:ind w:firstLine="709"/>
        <w:jc w:val="both"/>
      </w:pPr>
      <w:r w:rsidRPr="004326B0">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 </w:t>
      </w:r>
      <w:r w:rsidR="00D22B4D">
        <w:t>Новгородской области</w:t>
      </w:r>
      <w:r w:rsidRPr="004326B0">
        <w:t xml:space="preserve"> по нормативам, установленным в соответствии со статьями БК РФ.</w:t>
      </w:r>
    </w:p>
    <w:p w:rsidR="004E5CEE" w:rsidRPr="004326B0" w:rsidRDefault="004E5CEE" w:rsidP="004326B0">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t>.</w:t>
      </w:r>
    </w:p>
    <w:p w:rsidR="000A420A" w:rsidRPr="000A420A" w:rsidRDefault="004326B0" w:rsidP="005649C7">
      <w:pPr>
        <w:pStyle w:val="3"/>
        <w:tabs>
          <w:tab w:val="left" w:pos="1985"/>
        </w:tabs>
        <w:spacing w:before="240" w:after="120"/>
        <w:ind w:left="1985" w:right="1134"/>
      </w:pPr>
      <w:bookmarkStart w:id="25" w:name="_Toc25676341"/>
      <w:bookmarkStart w:id="26" w:name="_Toc519584962"/>
      <w:r w:rsidRPr="004326B0">
        <w:rPr>
          <w:i/>
        </w:rPr>
        <w:t>2.</w:t>
      </w:r>
      <w:r w:rsidR="00F70C5F">
        <w:rPr>
          <w:i/>
        </w:rPr>
        <w:t>3</w:t>
      </w:r>
      <w:r w:rsidRPr="004326B0">
        <w:rPr>
          <w:i/>
        </w:rPr>
        <w:t>.</w:t>
      </w:r>
      <w:r w:rsidR="00F70C5F">
        <w:rPr>
          <w:i/>
        </w:rPr>
        <w:t>9</w:t>
      </w:r>
      <w:r w:rsidRPr="004326B0">
        <w:rPr>
          <w:i/>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bookmarkEnd w:id="25"/>
    </w:p>
    <w:p w:rsidR="00F05550" w:rsidRPr="0072372F" w:rsidRDefault="0072372F" w:rsidP="0072372F">
      <w:pPr>
        <w:rPr>
          <w:b/>
          <w:i/>
        </w:rPr>
      </w:pPr>
      <w:r>
        <w:rPr>
          <w:b/>
          <w:i/>
        </w:rPr>
        <w:t xml:space="preserve">                                        </w:t>
      </w:r>
      <w:r w:rsidR="004326B0" w:rsidRPr="0072372F">
        <w:rPr>
          <w:b/>
          <w:i/>
        </w:rPr>
        <w:t>182 1 03 02340 01 0000 110</w:t>
      </w:r>
      <w:bookmarkEnd w:id="26"/>
    </w:p>
    <w:p w:rsidR="004326B0" w:rsidRPr="004326B0" w:rsidRDefault="004326B0" w:rsidP="00C54CCA">
      <w:pPr>
        <w:tabs>
          <w:tab w:val="num" w:pos="0"/>
        </w:tabs>
        <w:spacing w:before="120"/>
        <w:ind w:firstLine="709"/>
        <w:jc w:val="both"/>
      </w:pPr>
      <w:r w:rsidRPr="004326B0">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4326B0" w:rsidRPr="004326B0" w:rsidRDefault="004326B0" w:rsidP="008567F9">
      <w:pPr>
        <w:tabs>
          <w:tab w:val="num" w:pos="0"/>
        </w:tabs>
        <w:ind w:firstLine="709"/>
        <w:jc w:val="both"/>
      </w:pPr>
      <w:r w:rsidRPr="004326B0">
        <w:t xml:space="preserve">- показатели прогноза социально-экономического развития </w:t>
      </w:r>
      <w:r w:rsidR="004E5CEE">
        <w:t>Новгородской области</w:t>
      </w:r>
      <w:r w:rsidRPr="004326B0">
        <w:t xml:space="preserve"> (налогооблагаемый </w:t>
      </w:r>
      <w:r w:rsidRPr="004326B0">
        <w:rPr>
          <w:bCs/>
        </w:rPr>
        <w:t xml:space="preserve">объём реализации </w:t>
      </w:r>
      <w:r w:rsidRPr="004326B0">
        <w:t xml:space="preserve">вин с защищенным географическим указанием, с защищенным наименованием места происхождения, за исключением игристых вин (шампанских)), </w:t>
      </w:r>
      <w:r w:rsidR="00797F31" w:rsidRPr="004326B0">
        <w:t xml:space="preserve">разрабатываемые </w:t>
      </w:r>
      <w:r w:rsidR="00797F31" w:rsidRPr="004326B0">
        <w:rPr>
          <w:rStyle w:val="FontStyle110"/>
        </w:rPr>
        <w:t>Центром по мониторингу и анализу социально-экономического развития Новгородской области</w:t>
      </w:r>
      <w:r w:rsidRPr="004326B0">
        <w:t>;</w:t>
      </w:r>
    </w:p>
    <w:p w:rsidR="004326B0" w:rsidRPr="004326B0" w:rsidRDefault="004326B0" w:rsidP="004326B0">
      <w:pPr>
        <w:tabs>
          <w:tab w:val="num" w:pos="0"/>
        </w:tabs>
        <w:ind w:firstLine="709"/>
        <w:jc w:val="both"/>
      </w:pPr>
      <w:r w:rsidRPr="004326B0">
        <w:t>- динамика налоговой базы по акцизу, сложившаяся за предыдущие периоды;</w:t>
      </w:r>
    </w:p>
    <w:p w:rsidR="004326B0" w:rsidRPr="004326B0" w:rsidRDefault="004326B0" w:rsidP="004326B0">
      <w:pPr>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326B0" w:rsidRPr="004326B0" w:rsidRDefault="004326B0" w:rsidP="004326B0">
      <w:pPr>
        <w:tabs>
          <w:tab w:val="num" w:pos="0"/>
        </w:tabs>
        <w:ind w:firstLine="709"/>
        <w:jc w:val="both"/>
      </w:pPr>
      <w:r w:rsidRPr="004326B0">
        <w:t xml:space="preserve">- </w:t>
      </w:r>
      <w:r w:rsidRPr="004326B0">
        <w:rPr>
          <w:bCs/>
        </w:rPr>
        <w:t>налоговые ставки, предусмотренные главой 22 НК РФ «Акцизы</w:t>
      </w:r>
      <w:r w:rsidRPr="004326B0">
        <w:t>».</w:t>
      </w:r>
    </w:p>
    <w:p w:rsidR="004326B0" w:rsidRPr="004326B0" w:rsidRDefault="004326B0" w:rsidP="004326B0">
      <w:pPr>
        <w:ind w:firstLine="709"/>
        <w:jc w:val="both"/>
      </w:pPr>
      <w:r w:rsidRPr="004326B0">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326B0" w:rsidRPr="004326B0" w:rsidRDefault="004326B0" w:rsidP="004326B0">
      <w:pPr>
        <w:ind w:firstLine="709"/>
        <w:jc w:val="both"/>
      </w:pPr>
      <w:r w:rsidRPr="004326B0">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4326B0">
        <w:rPr>
          <w:b/>
          <w:i/>
        </w:rPr>
        <w:t>А</w:t>
      </w:r>
      <w:r w:rsidRPr="004326B0">
        <w:rPr>
          <w:b/>
          <w:i/>
          <w:vertAlign w:val="subscript"/>
        </w:rPr>
        <w:t>ВЗ</w:t>
      </w:r>
      <w:r w:rsidRPr="004326B0">
        <w:t>) определяется исходя из следующего алгоритма расчёта (формуле):</w:t>
      </w:r>
    </w:p>
    <w:p w:rsidR="004326B0" w:rsidRPr="004326B0" w:rsidRDefault="004326B0" w:rsidP="004326B0">
      <w:pPr>
        <w:spacing w:before="120" w:after="120"/>
        <w:jc w:val="center"/>
        <w:rPr>
          <w:b/>
          <w:i/>
        </w:rPr>
      </w:pPr>
      <w:r w:rsidRPr="004326B0">
        <w:rPr>
          <w:b/>
          <w:i/>
        </w:rPr>
        <w:t>А</w:t>
      </w:r>
      <w:r w:rsidRPr="004326B0">
        <w:rPr>
          <w:b/>
          <w:i/>
          <w:vertAlign w:val="subscript"/>
        </w:rPr>
        <w:t>ВЗ</w:t>
      </w:r>
      <w:r w:rsidRPr="004326B0">
        <w:rPr>
          <w:b/>
          <w:i/>
          <w:vertAlign w:val="subscript"/>
          <w:lang w:val="en-US"/>
        </w:rPr>
        <w:t xml:space="preserve"> </w:t>
      </w:r>
      <w:r w:rsidRPr="004326B0">
        <w:rPr>
          <w:b/>
          <w:i/>
          <w:lang w:val="en-US"/>
        </w:rPr>
        <w:t>=∑ (V</w:t>
      </w:r>
      <w:r w:rsidRPr="004326B0">
        <w:rPr>
          <w:b/>
          <w:i/>
          <w:vertAlign w:val="subscript"/>
        </w:rPr>
        <w:t>ВЗ</w:t>
      </w:r>
      <w:r w:rsidRPr="004326B0">
        <w:rPr>
          <w:b/>
          <w:i/>
          <w:lang w:val="en-US"/>
        </w:rPr>
        <w:t xml:space="preserve">*S)*K </w:t>
      </w:r>
      <w:r w:rsidRPr="004326B0">
        <w:rPr>
          <w:b/>
          <w:i/>
          <w:vertAlign w:val="subscript"/>
        </w:rPr>
        <w:t>соб</w:t>
      </w:r>
      <w:r w:rsidRPr="004326B0">
        <w:rPr>
          <w:b/>
          <w:i/>
          <w:vertAlign w:val="subscript"/>
          <w:lang w:val="en-US"/>
        </w:rPr>
        <w:t xml:space="preserve">. </w:t>
      </w:r>
      <w:r w:rsidRPr="004326B0">
        <w:rPr>
          <w:b/>
          <w:i/>
        </w:rPr>
        <w:t>(+/-)</w:t>
      </w:r>
      <w:r w:rsidRPr="004326B0">
        <w:rPr>
          <w:b/>
          <w:i/>
          <w:lang w:val="en-US"/>
        </w:rPr>
        <w:t>P</w:t>
      </w:r>
      <w:r w:rsidRPr="004326B0">
        <w:rPr>
          <w:b/>
          <w:i/>
        </w:rPr>
        <w:t xml:space="preserve"> (+/-)</w:t>
      </w:r>
      <w:r w:rsidRPr="004326B0">
        <w:rPr>
          <w:b/>
          <w:i/>
          <w:lang w:val="en-US"/>
        </w:rPr>
        <w:t>F</w:t>
      </w:r>
      <w:r w:rsidRPr="004326B0">
        <w:rPr>
          <w:b/>
          <w:i/>
        </w:rPr>
        <w:t>,</w:t>
      </w:r>
    </w:p>
    <w:p w:rsidR="004326B0" w:rsidRPr="004326B0" w:rsidRDefault="004326B0" w:rsidP="004326B0">
      <w:pPr>
        <w:ind w:firstLine="709"/>
        <w:jc w:val="both"/>
      </w:pPr>
      <w:r w:rsidRPr="004326B0">
        <w:t>где,</w:t>
      </w:r>
    </w:p>
    <w:p w:rsidR="004326B0" w:rsidRPr="004326B0" w:rsidRDefault="004326B0" w:rsidP="004326B0">
      <w:pPr>
        <w:ind w:firstLine="709"/>
        <w:jc w:val="both"/>
      </w:pPr>
      <w:r w:rsidRPr="004326B0">
        <w:rPr>
          <w:b/>
          <w:i/>
          <w:lang w:val="en-US"/>
        </w:rPr>
        <w:t>V</w:t>
      </w:r>
      <w:r w:rsidRPr="004326B0">
        <w:rPr>
          <w:b/>
          <w:i/>
          <w:vertAlign w:val="subscript"/>
        </w:rPr>
        <w:t>ВЗ</w:t>
      </w:r>
      <w:r w:rsidRPr="004326B0">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E5CEE">
        <w:t>Новгородстата</w:t>
      </w:r>
      <w:r w:rsidRPr="004326B0">
        <w:t>, и (или) с показателями отчета по форме № 5-АЛ);</w:t>
      </w:r>
    </w:p>
    <w:p w:rsidR="004326B0" w:rsidRPr="004326B0" w:rsidRDefault="004326B0" w:rsidP="004326B0">
      <w:pPr>
        <w:ind w:firstLine="709"/>
        <w:jc w:val="both"/>
      </w:pPr>
      <w:r w:rsidRPr="004326B0">
        <w:rPr>
          <w:b/>
          <w:i/>
          <w:lang w:val="en-US"/>
        </w:rPr>
        <w:t>S</w:t>
      </w:r>
      <w:r w:rsidRPr="004326B0">
        <w:t xml:space="preserve"> – ставка, рублей за 1 литр;</w:t>
      </w:r>
    </w:p>
    <w:p w:rsidR="004326B0" w:rsidRPr="004326B0" w:rsidRDefault="004326B0" w:rsidP="004326B0">
      <w:pPr>
        <w:ind w:firstLine="709"/>
        <w:jc w:val="both"/>
      </w:pPr>
      <w:r w:rsidRPr="004326B0">
        <w:rPr>
          <w:b/>
          <w:i/>
          <w:lang w:val="en-US"/>
        </w:rPr>
        <w:lastRenderedPageBreak/>
        <w:t>K</w:t>
      </w:r>
      <w:r w:rsidRPr="004326B0">
        <w:rPr>
          <w:b/>
          <w:i/>
        </w:rPr>
        <w:t xml:space="preserve"> </w:t>
      </w:r>
      <w:r w:rsidRPr="004326B0">
        <w:rPr>
          <w:b/>
          <w:i/>
          <w:vertAlign w:val="subscript"/>
        </w:rPr>
        <w:t>соб.</w:t>
      </w:r>
      <w:r w:rsidRPr="004326B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26B0" w:rsidRPr="004326B0" w:rsidRDefault="004326B0" w:rsidP="004326B0">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26B0" w:rsidRPr="004326B0" w:rsidRDefault="004326B0" w:rsidP="004326B0">
      <w:pPr>
        <w:ind w:firstLine="709"/>
        <w:jc w:val="both"/>
      </w:pPr>
      <w:r w:rsidRPr="004326B0">
        <w:rPr>
          <w:b/>
          <w:i/>
          <w:lang w:val="en-US"/>
        </w:rPr>
        <w:t>P</w:t>
      </w:r>
      <w:r w:rsidRPr="004326B0">
        <w:t xml:space="preserve"> – переходящие платежи, тыс. рублей;</w:t>
      </w:r>
    </w:p>
    <w:p w:rsidR="004326B0" w:rsidRPr="004326B0" w:rsidRDefault="004326B0" w:rsidP="004326B0">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4326B0" w:rsidRPr="004326B0" w:rsidRDefault="004326B0" w:rsidP="004326B0">
      <w:pPr>
        <w:ind w:firstLine="709"/>
        <w:jc w:val="both"/>
      </w:pPr>
      <w:r w:rsidRPr="004326B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26B0" w:rsidRPr="004326B0" w:rsidRDefault="004326B0" w:rsidP="004326B0">
      <w:pPr>
        <w:ind w:firstLine="709"/>
        <w:jc w:val="both"/>
      </w:pPr>
      <w:r w:rsidRPr="004326B0">
        <w:t>Объем выпадающих доходов определяется в рамках прописанного алгоритма расчета прогнозного объема поступлений налога.</w:t>
      </w:r>
    </w:p>
    <w:p w:rsidR="004326B0" w:rsidRDefault="004326B0" w:rsidP="004E5CEE">
      <w:pPr>
        <w:ind w:firstLine="709"/>
        <w:jc w:val="both"/>
      </w:pPr>
      <w:r w:rsidRPr="004326B0">
        <w:t>Акцизы на вина с защищенным географическим указанием, с защищенным наименованием места происхождения, за исключен</w:t>
      </w:r>
      <w:r w:rsidR="004E5CEE">
        <w:t xml:space="preserve">ием игристых вин (шампанских), </w:t>
      </w:r>
      <w:r w:rsidR="00D22B4D">
        <w:t>зачисляются в бюджет</w:t>
      </w:r>
      <w:r w:rsidRPr="004326B0">
        <w:t xml:space="preserve"> </w:t>
      </w:r>
      <w:r w:rsidR="00D22B4D">
        <w:t>Новгородской области</w:t>
      </w:r>
      <w:r w:rsidRPr="004326B0">
        <w:t xml:space="preserve"> по нормативам, установленным в соответствии со статьями БК РФ.</w:t>
      </w:r>
    </w:p>
    <w:p w:rsidR="004E5CEE" w:rsidRPr="004326B0" w:rsidRDefault="004E5CEE" w:rsidP="004E5CEE">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t>.</w:t>
      </w:r>
    </w:p>
    <w:p w:rsidR="00190AAD" w:rsidRDefault="004326B0" w:rsidP="00BD6779">
      <w:pPr>
        <w:pStyle w:val="3"/>
        <w:tabs>
          <w:tab w:val="left" w:pos="1985"/>
        </w:tabs>
        <w:spacing w:before="240" w:after="120"/>
        <w:ind w:left="1985" w:right="1134"/>
        <w:rPr>
          <w:i/>
        </w:rPr>
      </w:pPr>
      <w:bookmarkStart w:id="27" w:name="_Toc25676342"/>
      <w:bookmarkStart w:id="28" w:name="_Toc519584963"/>
      <w:r w:rsidRPr="004326B0">
        <w:rPr>
          <w:i/>
        </w:rPr>
        <w:t>2.</w:t>
      </w:r>
      <w:r w:rsidR="00F70C5F">
        <w:rPr>
          <w:i/>
        </w:rPr>
        <w:t>3</w:t>
      </w:r>
      <w:r w:rsidRPr="004326B0">
        <w:rPr>
          <w:i/>
        </w:rPr>
        <w:t>.1</w:t>
      </w:r>
      <w:r w:rsidR="00F70C5F">
        <w:rPr>
          <w:i/>
        </w:rPr>
        <w:t>0</w:t>
      </w:r>
      <w:r w:rsidRPr="004326B0">
        <w:rPr>
          <w:i/>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bookmarkEnd w:id="27"/>
    </w:p>
    <w:p w:rsidR="000B1805" w:rsidRPr="0072372F" w:rsidRDefault="0072372F" w:rsidP="0072372F">
      <w:pPr>
        <w:rPr>
          <w:b/>
          <w:i/>
        </w:rPr>
      </w:pPr>
      <w:r>
        <w:rPr>
          <w:b/>
          <w:i/>
        </w:rPr>
        <w:t xml:space="preserve">                                          </w:t>
      </w:r>
      <w:r w:rsidR="004326B0" w:rsidRPr="0072372F">
        <w:rPr>
          <w:b/>
          <w:i/>
        </w:rPr>
        <w:t>182 1 03 02350 01 0000 110</w:t>
      </w:r>
      <w:bookmarkEnd w:id="28"/>
    </w:p>
    <w:p w:rsidR="004326B0" w:rsidRPr="004326B0" w:rsidRDefault="004326B0" w:rsidP="00C54CCA">
      <w:pPr>
        <w:tabs>
          <w:tab w:val="num" w:pos="0"/>
        </w:tabs>
        <w:spacing w:before="120"/>
        <w:ind w:firstLine="709"/>
        <w:jc w:val="both"/>
      </w:pPr>
      <w:r w:rsidRPr="004326B0">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4326B0" w:rsidRPr="004326B0" w:rsidRDefault="004326B0" w:rsidP="004326B0">
      <w:pPr>
        <w:tabs>
          <w:tab w:val="num" w:pos="0"/>
        </w:tabs>
        <w:ind w:firstLine="709"/>
        <w:jc w:val="both"/>
      </w:pPr>
      <w:r w:rsidRPr="004326B0">
        <w:t xml:space="preserve">- показатели прогноза социально-экономического развития </w:t>
      </w:r>
      <w:r w:rsidR="004E5CEE">
        <w:t>Новгородской области</w:t>
      </w:r>
      <w:r w:rsidRPr="004326B0">
        <w:t xml:space="preserve"> (налогооблагаемый </w:t>
      </w:r>
      <w:r w:rsidRPr="004326B0">
        <w:rPr>
          <w:bCs/>
        </w:rPr>
        <w:t xml:space="preserve">объём реализации </w:t>
      </w:r>
      <w:r w:rsidRPr="004326B0">
        <w:t xml:space="preserve">игристых вин (шампанских) с защищенным географическим указанием, с защищенным наименованием места происхождения), </w:t>
      </w:r>
      <w:r w:rsidR="00797F31" w:rsidRPr="004326B0">
        <w:t xml:space="preserve">разрабатываемые </w:t>
      </w:r>
      <w:r w:rsidR="00797F31" w:rsidRPr="004326B0">
        <w:rPr>
          <w:rStyle w:val="FontStyle110"/>
        </w:rPr>
        <w:t>Центром по мониторингу и анализу социально-экономического развития Новгородской области</w:t>
      </w:r>
      <w:r w:rsidRPr="004326B0">
        <w:t>;</w:t>
      </w:r>
    </w:p>
    <w:p w:rsidR="004326B0" w:rsidRPr="004326B0" w:rsidRDefault="004326B0" w:rsidP="004326B0">
      <w:pPr>
        <w:tabs>
          <w:tab w:val="num" w:pos="0"/>
        </w:tabs>
        <w:ind w:firstLine="709"/>
        <w:jc w:val="both"/>
      </w:pPr>
      <w:r w:rsidRPr="004326B0">
        <w:t>- динамика налоговой базы по акцизу, сложившаяся за предыдущие периоды;</w:t>
      </w:r>
    </w:p>
    <w:p w:rsidR="004326B0" w:rsidRPr="004326B0" w:rsidRDefault="004326B0" w:rsidP="004326B0">
      <w:pPr>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326B0" w:rsidRPr="004326B0" w:rsidRDefault="004326B0" w:rsidP="004326B0">
      <w:pPr>
        <w:tabs>
          <w:tab w:val="num" w:pos="0"/>
        </w:tabs>
        <w:ind w:firstLine="709"/>
        <w:jc w:val="both"/>
      </w:pPr>
      <w:r w:rsidRPr="004326B0">
        <w:t xml:space="preserve">- </w:t>
      </w:r>
      <w:r w:rsidRPr="004326B0">
        <w:rPr>
          <w:bCs/>
        </w:rPr>
        <w:t>налоговые ставки, предусмотренные главой 22 НК РФ «Акцизы</w:t>
      </w:r>
      <w:r w:rsidRPr="004326B0">
        <w:t>».</w:t>
      </w:r>
    </w:p>
    <w:p w:rsidR="004326B0" w:rsidRPr="004326B0" w:rsidRDefault="004326B0" w:rsidP="004326B0">
      <w:pPr>
        <w:ind w:firstLine="709"/>
        <w:jc w:val="both"/>
      </w:pPr>
      <w:r w:rsidRPr="004326B0">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326B0" w:rsidRPr="004326B0" w:rsidRDefault="004326B0" w:rsidP="004326B0">
      <w:pPr>
        <w:ind w:firstLine="709"/>
        <w:jc w:val="both"/>
      </w:pPr>
      <w:r w:rsidRPr="004326B0">
        <w:t>Поступления акцизов на игристые вина (шампанские) с защищенным географическим указанием, с защищенным наименованием места происхождения, (</w:t>
      </w:r>
      <w:r w:rsidRPr="004326B0">
        <w:rPr>
          <w:b/>
          <w:i/>
        </w:rPr>
        <w:t>А</w:t>
      </w:r>
      <w:r w:rsidRPr="004326B0">
        <w:rPr>
          <w:b/>
          <w:i/>
          <w:vertAlign w:val="subscript"/>
        </w:rPr>
        <w:t>ВЗи</w:t>
      </w:r>
      <w:r w:rsidRPr="004326B0">
        <w:t>) определяется исходя из следующего алгоритма расчёта (формуле):</w:t>
      </w:r>
    </w:p>
    <w:p w:rsidR="004326B0" w:rsidRPr="004326B0" w:rsidRDefault="004326B0" w:rsidP="004326B0">
      <w:pPr>
        <w:spacing w:before="120" w:after="120"/>
        <w:jc w:val="center"/>
      </w:pPr>
      <w:r w:rsidRPr="004326B0">
        <w:rPr>
          <w:b/>
          <w:i/>
        </w:rPr>
        <w:t>А</w:t>
      </w:r>
      <w:r w:rsidRPr="004326B0">
        <w:rPr>
          <w:b/>
          <w:i/>
          <w:vertAlign w:val="subscript"/>
        </w:rPr>
        <w:t xml:space="preserve">ВЗи </w:t>
      </w:r>
      <w:r w:rsidRPr="004326B0">
        <w:rPr>
          <w:b/>
          <w:i/>
        </w:rPr>
        <w:t>= ∑ (</w:t>
      </w:r>
      <w:r w:rsidRPr="004326B0">
        <w:rPr>
          <w:b/>
          <w:i/>
          <w:lang w:val="en-US"/>
        </w:rPr>
        <w:t>V</w:t>
      </w:r>
      <w:r w:rsidRPr="004326B0">
        <w:rPr>
          <w:b/>
          <w:i/>
          <w:vertAlign w:val="subscript"/>
        </w:rPr>
        <w:t>ВЗи</w:t>
      </w:r>
      <w:r w:rsidRPr="004326B0">
        <w:rPr>
          <w:b/>
          <w:i/>
        </w:rPr>
        <w:t>*</w:t>
      </w:r>
      <w:r w:rsidRPr="004326B0">
        <w:rPr>
          <w:b/>
          <w:i/>
          <w:lang w:val="en-US"/>
        </w:rPr>
        <w:t>S</w:t>
      </w:r>
      <w:r w:rsidRPr="004326B0">
        <w:rPr>
          <w:b/>
          <w:i/>
        </w:rPr>
        <w:t>)*</w:t>
      </w:r>
      <w:r w:rsidRPr="004326B0">
        <w:rPr>
          <w:b/>
          <w:i/>
          <w:lang w:val="en-US"/>
        </w:rPr>
        <w:t>K</w:t>
      </w:r>
      <w:r w:rsidRPr="004326B0">
        <w:rPr>
          <w:b/>
          <w:i/>
        </w:rPr>
        <w:t xml:space="preserve"> </w:t>
      </w:r>
      <w:r w:rsidRPr="004326B0">
        <w:rPr>
          <w:b/>
          <w:i/>
          <w:vertAlign w:val="subscript"/>
        </w:rPr>
        <w:t xml:space="preserve">соб. </w:t>
      </w:r>
      <w:r w:rsidRPr="004326B0">
        <w:rPr>
          <w:b/>
          <w:i/>
        </w:rPr>
        <w:t>(+/-)</w:t>
      </w:r>
      <w:r w:rsidRPr="004326B0">
        <w:rPr>
          <w:b/>
          <w:i/>
          <w:lang w:val="en-US"/>
        </w:rPr>
        <w:t>P</w:t>
      </w:r>
      <w:r w:rsidRPr="004326B0">
        <w:rPr>
          <w:b/>
          <w:i/>
        </w:rPr>
        <w:t xml:space="preserve"> (+/-)</w:t>
      </w:r>
      <w:r w:rsidRPr="004326B0">
        <w:rPr>
          <w:b/>
          <w:i/>
          <w:lang w:val="en-US"/>
        </w:rPr>
        <w:t>F</w:t>
      </w:r>
      <w:r w:rsidRPr="004326B0">
        <w:t>,</w:t>
      </w:r>
    </w:p>
    <w:p w:rsidR="004326B0" w:rsidRPr="004326B0" w:rsidRDefault="004326B0" w:rsidP="004326B0">
      <w:pPr>
        <w:ind w:firstLine="709"/>
        <w:jc w:val="both"/>
      </w:pPr>
      <w:r w:rsidRPr="004326B0">
        <w:t>где,</w:t>
      </w:r>
    </w:p>
    <w:p w:rsidR="004326B0" w:rsidRPr="004326B0" w:rsidRDefault="004326B0" w:rsidP="004326B0">
      <w:pPr>
        <w:ind w:firstLine="709"/>
        <w:jc w:val="both"/>
      </w:pPr>
      <w:r w:rsidRPr="004326B0">
        <w:rPr>
          <w:b/>
          <w:i/>
          <w:lang w:val="en-US"/>
        </w:rPr>
        <w:t>V</w:t>
      </w:r>
      <w:r w:rsidRPr="004326B0">
        <w:rPr>
          <w:b/>
          <w:i/>
          <w:vertAlign w:val="subscript"/>
        </w:rPr>
        <w:t>ВЗи</w:t>
      </w:r>
      <w:r w:rsidRPr="004326B0">
        <w:rPr>
          <w:b/>
          <w:i/>
        </w:rPr>
        <w:t xml:space="preserve"> </w:t>
      </w:r>
      <w:r w:rsidRPr="004326B0">
        <w:t xml:space="preserve">–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E5CEE">
        <w:t>Новгородстата</w:t>
      </w:r>
      <w:r w:rsidRPr="004326B0">
        <w:t>, и (или) с показателями отчета по форме № 5-АЛ);</w:t>
      </w:r>
    </w:p>
    <w:p w:rsidR="004326B0" w:rsidRPr="004326B0" w:rsidRDefault="004326B0" w:rsidP="004326B0">
      <w:pPr>
        <w:ind w:firstLine="709"/>
        <w:jc w:val="both"/>
      </w:pPr>
      <w:r w:rsidRPr="004326B0">
        <w:rPr>
          <w:b/>
          <w:i/>
          <w:lang w:val="en-US"/>
        </w:rPr>
        <w:t>S</w:t>
      </w:r>
      <w:r w:rsidRPr="004326B0">
        <w:rPr>
          <w:b/>
          <w:i/>
        </w:rPr>
        <w:t xml:space="preserve"> </w:t>
      </w:r>
      <w:r w:rsidRPr="004326B0">
        <w:t>– ставка акциза, рублей за 1 литр;</w:t>
      </w:r>
    </w:p>
    <w:p w:rsidR="004326B0" w:rsidRPr="004326B0" w:rsidRDefault="004326B0" w:rsidP="004326B0">
      <w:pPr>
        <w:ind w:firstLine="709"/>
        <w:jc w:val="both"/>
      </w:pPr>
      <w:r w:rsidRPr="004326B0">
        <w:rPr>
          <w:b/>
          <w:i/>
          <w:lang w:val="en-US"/>
        </w:rPr>
        <w:lastRenderedPageBreak/>
        <w:t>K</w:t>
      </w:r>
      <w:r w:rsidRPr="004326B0">
        <w:rPr>
          <w:b/>
          <w:i/>
        </w:rPr>
        <w:t xml:space="preserve"> </w:t>
      </w:r>
      <w:r w:rsidRPr="004326B0">
        <w:rPr>
          <w:b/>
          <w:i/>
          <w:vertAlign w:val="subscript"/>
        </w:rPr>
        <w:t>соб.</w:t>
      </w:r>
      <w:r w:rsidRPr="004326B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26B0" w:rsidRPr="004326B0" w:rsidRDefault="004326B0" w:rsidP="004326B0">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26B0" w:rsidRPr="004326B0" w:rsidRDefault="004326B0" w:rsidP="004326B0">
      <w:pPr>
        <w:ind w:firstLine="709"/>
        <w:jc w:val="both"/>
      </w:pPr>
      <w:r w:rsidRPr="004326B0">
        <w:rPr>
          <w:b/>
          <w:i/>
          <w:lang w:val="en-US"/>
        </w:rPr>
        <w:t>P</w:t>
      </w:r>
      <w:r w:rsidRPr="004326B0">
        <w:t xml:space="preserve"> – переходящие платежи, тыс. рублей;</w:t>
      </w:r>
    </w:p>
    <w:p w:rsidR="004326B0" w:rsidRPr="004326B0" w:rsidRDefault="004326B0" w:rsidP="004326B0">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4326B0" w:rsidRPr="004326B0" w:rsidRDefault="004326B0" w:rsidP="004326B0">
      <w:pPr>
        <w:ind w:firstLine="709"/>
        <w:jc w:val="both"/>
      </w:pPr>
      <w:r w:rsidRPr="004326B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26B0" w:rsidRPr="004326B0" w:rsidRDefault="004326B0" w:rsidP="004326B0">
      <w:pPr>
        <w:ind w:firstLine="709"/>
        <w:jc w:val="both"/>
      </w:pPr>
      <w:r w:rsidRPr="004326B0">
        <w:t>Объем выпадающих доходов определяется в рамках прописанного алгоритма расчета прогнозного объема поступлений налога.</w:t>
      </w:r>
    </w:p>
    <w:p w:rsidR="004326B0" w:rsidRDefault="004326B0" w:rsidP="004326B0">
      <w:pPr>
        <w:ind w:firstLine="709"/>
        <w:jc w:val="both"/>
      </w:pPr>
      <w:r w:rsidRPr="004326B0">
        <w:t xml:space="preserve">Акцизы на игристые вина (шампанские) с защищенным географическим указанием, с защищенным наименованием места происхождения, зачисляются в бюджет </w:t>
      </w:r>
      <w:r w:rsidR="004E5CEE">
        <w:t>Новгородкой области</w:t>
      </w:r>
      <w:r w:rsidRPr="004326B0">
        <w:t xml:space="preserve"> по нормативам, установленным в соответствии со статьями БК РФ.</w:t>
      </w:r>
    </w:p>
    <w:p w:rsidR="004E5CEE" w:rsidRPr="004326B0" w:rsidRDefault="004E5CEE" w:rsidP="004326B0">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t>.</w:t>
      </w:r>
    </w:p>
    <w:p w:rsidR="00190AAD" w:rsidRDefault="00F57407" w:rsidP="00190AAD">
      <w:pPr>
        <w:pStyle w:val="3"/>
        <w:ind w:left="1984" w:right="1134"/>
        <w:rPr>
          <w:i/>
        </w:rPr>
      </w:pPr>
      <w:bookmarkStart w:id="29" w:name="_Toc25676343"/>
      <w:r w:rsidRPr="004326B0">
        <w:rPr>
          <w:rStyle w:val="FontStyle133"/>
          <w:b/>
        </w:rPr>
        <w:t>2.</w:t>
      </w:r>
      <w:r w:rsidR="000F54A3" w:rsidRPr="004326B0">
        <w:rPr>
          <w:rStyle w:val="FontStyle133"/>
          <w:b/>
        </w:rPr>
        <w:t>3</w:t>
      </w:r>
      <w:r w:rsidRPr="004326B0">
        <w:rPr>
          <w:rStyle w:val="FontStyle133"/>
          <w:b/>
        </w:rPr>
        <w:t>.1</w:t>
      </w:r>
      <w:r w:rsidR="00B64EDF">
        <w:rPr>
          <w:rStyle w:val="FontStyle133"/>
          <w:b/>
        </w:rPr>
        <w:t>1</w:t>
      </w:r>
      <w:r w:rsidRPr="004326B0">
        <w:rPr>
          <w:rStyle w:val="FontStyle133"/>
          <w:b/>
        </w:rPr>
        <w:t xml:space="preserve">. </w:t>
      </w:r>
      <w:r w:rsidR="00CE1495" w:rsidRPr="004326B0">
        <w:rPr>
          <w:i/>
        </w:rPr>
        <w:t>Акцизы на пиво, производимое на территории Российской Федерации</w:t>
      </w:r>
      <w:bookmarkEnd w:id="29"/>
    </w:p>
    <w:p w:rsidR="00F57407" w:rsidRPr="00142D55" w:rsidRDefault="00142D55" w:rsidP="00142D55">
      <w:pPr>
        <w:rPr>
          <w:rStyle w:val="FontStyle133"/>
        </w:rPr>
      </w:pPr>
      <w:r>
        <w:rPr>
          <w:rStyle w:val="FontStyle133"/>
        </w:rPr>
        <w:t xml:space="preserve">                                         </w:t>
      </w:r>
      <w:r w:rsidR="00F57407" w:rsidRPr="00142D55">
        <w:rPr>
          <w:rStyle w:val="FontStyle133"/>
        </w:rPr>
        <w:t>182 1 03 02100 01 0000110</w:t>
      </w:r>
    </w:p>
    <w:p w:rsidR="00F57407" w:rsidRPr="004326B0" w:rsidRDefault="00F57407">
      <w:pPr>
        <w:pStyle w:val="Style42"/>
        <w:widowControl/>
        <w:spacing w:before="79" w:line="353" w:lineRule="exact"/>
        <w:ind w:left="706" w:firstLine="0"/>
        <w:jc w:val="left"/>
        <w:rPr>
          <w:rStyle w:val="FontStyle110"/>
        </w:rPr>
      </w:pPr>
      <w:r w:rsidRPr="004326B0">
        <w:rPr>
          <w:rStyle w:val="FontStyle110"/>
        </w:rPr>
        <w:t>Для расчёта поступлений акцизов на пиво используются:</w:t>
      </w:r>
    </w:p>
    <w:p w:rsidR="009B1124" w:rsidRPr="004326B0" w:rsidRDefault="005A36E3" w:rsidP="00D96759">
      <w:pPr>
        <w:pStyle w:val="Style49"/>
        <w:widowControl/>
        <w:spacing w:line="310" w:lineRule="exact"/>
        <w:ind w:firstLine="698"/>
        <w:rPr>
          <w:rStyle w:val="FontStyle110"/>
        </w:rPr>
      </w:pPr>
      <w:r w:rsidRPr="004326B0">
        <w:rPr>
          <w:rStyle w:val="FontStyle110"/>
        </w:rPr>
        <w:t>–</w:t>
      </w:r>
      <w:r w:rsidR="00D96759" w:rsidRPr="004326B0">
        <w:rPr>
          <w:rStyle w:val="FontStyle110"/>
        </w:rPr>
        <w:t xml:space="preserve"> </w:t>
      </w:r>
      <w:r w:rsidR="009B1124" w:rsidRPr="004326B0">
        <w:rPr>
          <w:rStyle w:val="FontStyle110"/>
        </w:rPr>
        <w:t>показатели прогноза социально</w:t>
      </w:r>
      <w:r w:rsidRPr="004326B0">
        <w:rPr>
          <w:rStyle w:val="FontStyle110"/>
        </w:rPr>
        <w:t>–</w:t>
      </w:r>
      <w:r w:rsidR="009B1124" w:rsidRPr="004326B0">
        <w:rPr>
          <w:rStyle w:val="FontStyle110"/>
        </w:rPr>
        <w:t xml:space="preserve">экономического развития </w:t>
      </w:r>
      <w:r w:rsidR="00B611D7" w:rsidRPr="004326B0">
        <w:rPr>
          <w:rStyle w:val="FontStyle110"/>
        </w:rPr>
        <w:t xml:space="preserve">субъекта </w:t>
      </w:r>
      <w:r w:rsidR="004E5CEE">
        <w:rPr>
          <w:rStyle w:val="FontStyle110"/>
        </w:rPr>
        <w:t>Новгородской области</w:t>
      </w:r>
      <w:r w:rsidR="009B1124" w:rsidRPr="004326B0">
        <w:rPr>
          <w:rStyle w:val="FontStyle110"/>
        </w:rPr>
        <w:t xml:space="preserve"> (налогооблагаемый объём реализации спиртосодержащей продукции), разрабатываемые </w:t>
      </w:r>
      <w:r w:rsidR="00026176" w:rsidRPr="004326B0">
        <w:rPr>
          <w:rStyle w:val="FontStyle110"/>
        </w:rPr>
        <w:t>Центром по мониторингу и анализу социально-экономического развития Новгородской области</w:t>
      </w:r>
      <w:r w:rsidR="009B1124" w:rsidRPr="004326B0">
        <w:rPr>
          <w:rStyle w:val="FontStyle110"/>
        </w:rPr>
        <w:t>;</w:t>
      </w:r>
    </w:p>
    <w:p w:rsidR="00F57407" w:rsidRPr="004326B0" w:rsidRDefault="00F57407" w:rsidP="00A579E7">
      <w:pPr>
        <w:pStyle w:val="Style50"/>
        <w:widowControl/>
        <w:numPr>
          <w:ilvl w:val="0"/>
          <w:numId w:val="39"/>
        </w:numPr>
        <w:tabs>
          <w:tab w:val="left" w:pos="857"/>
        </w:tabs>
        <w:spacing w:line="353" w:lineRule="exact"/>
        <w:ind w:firstLine="698"/>
        <w:rPr>
          <w:rStyle w:val="FontStyle110"/>
        </w:rPr>
      </w:pPr>
      <w:r w:rsidRPr="004326B0">
        <w:rPr>
          <w:rStyle w:val="FontStyle110"/>
        </w:rPr>
        <w:t>динамика налоговой базы по акцизу согласно данным отчета по форме № 5</w:t>
      </w:r>
      <w:r w:rsidR="005A36E3" w:rsidRPr="004326B0">
        <w:rPr>
          <w:rStyle w:val="FontStyle110"/>
        </w:rPr>
        <w:t>–</w:t>
      </w:r>
      <w:r w:rsidRPr="004326B0">
        <w:rPr>
          <w:rStyle w:val="FontStyle110"/>
        </w:rPr>
        <w:t>ПВ «Отчёт о налоговой базе и структуре начислений по акцизам на пиво», сложившаяся за предыдущие периоды;</w:t>
      </w:r>
    </w:p>
    <w:p w:rsidR="00F57407" w:rsidRPr="004326B0" w:rsidRDefault="00F57407" w:rsidP="00A579E7">
      <w:pPr>
        <w:pStyle w:val="Style50"/>
        <w:widowControl/>
        <w:numPr>
          <w:ilvl w:val="0"/>
          <w:numId w:val="39"/>
        </w:numPr>
        <w:tabs>
          <w:tab w:val="left" w:pos="857"/>
        </w:tabs>
        <w:spacing w:before="29"/>
        <w:ind w:firstLine="698"/>
        <w:rPr>
          <w:rStyle w:val="FontStyle110"/>
        </w:rPr>
      </w:pPr>
      <w:r w:rsidRPr="004326B0">
        <w:rPr>
          <w:rStyle w:val="FontStyle110"/>
        </w:rPr>
        <w:t>динамика фактических поступлений по налогу согласно данным отчёта по форме № 1</w:t>
      </w:r>
      <w:r w:rsidR="005A36E3" w:rsidRPr="004326B0">
        <w:rPr>
          <w:rStyle w:val="FontStyle110"/>
        </w:rPr>
        <w:t>–</w:t>
      </w:r>
      <w:r w:rsidRPr="004326B0">
        <w:rPr>
          <w:rStyle w:val="FontStyle110"/>
        </w:rPr>
        <w:t>НМ «</w:t>
      </w:r>
      <w:r w:rsidR="00DB2F23">
        <w:rPr>
          <w:rStyle w:val="FontStyle110"/>
        </w:rPr>
        <w:t>Отчет о н</w:t>
      </w:r>
      <w:r w:rsidRPr="004326B0">
        <w:rPr>
          <w:rStyle w:val="FontStyle110"/>
        </w:rPr>
        <w:t>ачислени</w:t>
      </w:r>
      <w:r w:rsidR="00DB2F23">
        <w:rPr>
          <w:rStyle w:val="FontStyle110"/>
        </w:rPr>
        <w:t>и</w:t>
      </w:r>
      <w:r w:rsidRPr="004326B0">
        <w:rPr>
          <w:rStyle w:val="FontStyle110"/>
        </w:rPr>
        <w:t xml:space="preserve"> и поступлени</w:t>
      </w:r>
      <w:r w:rsidR="00DB2F23">
        <w:rPr>
          <w:rStyle w:val="FontStyle110"/>
        </w:rPr>
        <w:t>и</w:t>
      </w:r>
      <w:r w:rsidRPr="004326B0">
        <w:rPr>
          <w:rStyle w:val="FontStyle110"/>
        </w:rPr>
        <w:t xml:space="preserve"> налогов, сборов и иных обязательных платежей в бюджет</w:t>
      </w:r>
      <w:r w:rsidR="004E7761">
        <w:rPr>
          <w:rStyle w:val="FontStyle110"/>
        </w:rPr>
        <w:t>ную систему</w:t>
      </w:r>
      <w:r w:rsidRPr="004326B0">
        <w:rPr>
          <w:rStyle w:val="FontStyle110"/>
        </w:rPr>
        <w:t xml:space="preserve"> Российской Федерации»;</w:t>
      </w:r>
    </w:p>
    <w:p w:rsidR="00F57407" w:rsidRPr="004326B0" w:rsidRDefault="005A36E3">
      <w:pPr>
        <w:pStyle w:val="Style50"/>
        <w:widowControl/>
        <w:tabs>
          <w:tab w:val="left" w:pos="864"/>
        </w:tabs>
        <w:spacing w:line="353" w:lineRule="exact"/>
        <w:ind w:left="706" w:firstLine="0"/>
        <w:jc w:val="left"/>
        <w:rPr>
          <w:rStyle w:val="FontStyle110"/>
        </w:rPr>
      </w:pPr>
      <w:r w:rsidRPr="004326B0">
        <w:rPr>
          <w:rStyle w:val="FontStyle110"/>
        </w:rPr>
        <w:t>–</w:t>
      </w:r>
      <w:r w:rsidR="00F57407" w:rsidRPr="004326B0">
        <w:rPr>
          <w:rStyle w:val="FontStyle110"/>
        </w:rPr>
        <w:tab/>
        <w:t>налоговые ставки, предусмотренные главой 22 НК РФ «Акцизы».</w:t>
      </w:r>
    </w:p>
    <w:p w:rsidR="00F57407" w:rsidRPr="004326B0" w:rsidRDefault="00F57407">
      <w:pPr>
        <w:pStyle w:val="Style42"/>
        <w:widowControl/>
        <w:spacing w:line="353" w:lineRule="exact"/>
        <w:rPr>
          <w:rStyle w:val="FontStyle110"/>
        </w:rPr>
      </w:pPr>
      <w:r w:rsidRPr="004326B0">
        <w:rPr>
          <w:rStyle w:val="FontStyle110"/>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57407" w:rsidRPr="004326B0" w:rsidRDefault="00F57407">
      <w:pPr>
        <w:pStyle w:val="Style42"/>
        <w:widowControl/>
        <w:spacing w:line="353" w:lineRule="exact"/>
        <w:rPr>
          <w:rStyle w:val="FontStyle103"/>
          <w:sz w:val="24"/>
          <w:szCs w:val="24"/>
        </w:rPr>
      </w:pPr>
      <w:r w:rsidRPr="004326B0">
        <w:rPr>
          <w:rStyle w:val="FontStyle110"/>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r w:rsidR="002231AE" w:rsidRPr="004326B0">
        <w:rPr>
          <w:rStyle w:val="FontStyle110"/>
        </w:rPr>
        <w:t xml:space="preserve"> %</w:t>
      </w:r>
      <w:r w:rsidRPr="004326B0">
        <w:rPr>
          <w:rStyle w:val="FontStyle103"/>
          <w:sz w:val="24"/>
          <w:szCs w:val="24"/>
        </w:rPr>
        <w:t>.</w:t>
      </w:r>
    </w:p>
    <w:p w:rsidR="00F57407" w:rsidRPr="004326B0" w:rsidRDefault="00F57407">
      <w:pPr>
        <w:pStyle w:val="Style42"/>
        <w:widowControl/>
        <w:spacing w:line="353" w:lineRule="exact"/>
        <w:ind w:firstLine="706"/>
        <w:rPr>
          <w:rStyle w:val="FontStyle110"/>
        </w:rPr>
      </w:pPr>
      <w:r w:rsidRPr="004326B0">
        <w:rPr>
          <w:rStyle w:val="FontStyle110"/>
        </w:rPr>
        <w:t xml:space="preserve">Поступления акцизов на пиво </w:t>
      </w:r>
      <w:r w:rsidRPr="004326B0">
        <w:rPr>
          <w:rStyle w:val="FontStyle111"/>
        </w:rPr>
        <w:t>(</w:t>
      </w:r>
      <w:r w:rsidRPr="004326B0">
        <w:rPr>
          <w:rStyle w:val="FontStyle111"/>
          <w:b/>
        </w:rPr>
        <w:t>А</w:t>
      </w:r>
      <w:r w:rsidR="00EA4F16" w:rsidRPr="004326B0">
        <w:rPr>
          <w:rStyle w:val="FontStyle111"/>
          <w:b/>
          <w:vertAlign w:val="subscript"/>
        </w:rPr>
        <w:t>ПВ</w:t>
      </w:r>
      <w:r w:rsidRPr="004326B0">
        <w:rPr>
          <w:rStyle w:val="FontStyle111"/>
        </w:rPr>
        <w:t xml:space="preserve">) </w:t>
      </w:r>
      <w:r w:rsidRPr="004326B0">
        <w:rPr>
          <w:rStyle w:val="FontStyle110"/>
        </w:rPr>
        <w:t>определяется исходя из следующего алгоритма расчёта (формуле):</w:t>
      </w:r>
    </w:p>
    <w:p w:rsidR="00F57407" w:rsidRPr="004326B0" w:rsidRDefault="00F57407">
      <w:pPr>
        <w:pStyle w:val="Style52"/>
        <w:widowControl/>
        <w:spacing w:line="240" w:lineRule="exact"/>
      </w:pPr>
    </w:p>
    <w:p w:rsidR="00F57407" w:rsidRPr="004326B0" w:rsidRDefault="00F57407">
      <w:pPr>
        <w:pStyle w:val="Style52"/>
        <w:widowControl/>
        <w:spacing w:before="185"/>
        <w:rPr>
          <w:rStyle w:val="FontStyle133"/>
        </w:rPr>
      </w:pPr>
      <w:r w:rsidRPr="004326B0">
        <w:rPr>
          <w:rStyle w:val="FontStyle133"/>
        </w:rPr>
        <w:t>А</w:t>
      </w:r>
      <w:r w:rsidRPr="004326B0">
        <w:rPr>
          <w:rStyle w:val="FontStyle133"/>
          <w:vertAlign w:val="subscript"/>
        </w:rPr>
        <w:t>П</w:t>
      </w:r>
      <w:r w:rsidR="00D96759" w:rsidRPr="004326B0">
        <w:rPr>
          <w:rStyle w:val="FontStyle133"/>
          <w:vertAlign w:val="subscript"/>
        </w:rPr>
        <w:t>В</w:t>
      </w:r>
      <w:r w:rsidRPr="004326B0">
        <w:rPr>
          <w:rStyle w:val="FontStyle133"/>
          <w:lang w:val="en-US"/>
        </w:rPr>
        <w:t xml:space="preserve">= </w:t>
      </w:r>
      <w:r w:rsidR="00D96759" w:rsidRPr="004326B0">
        <w:rPr>
          <w:rStyle w:val="FontStyle133"/>
          <w:lang w:val="en-US"/>
        </w:rPr>
        <w:t>Σ</w:t>
      </w:r>
      <w:r w:rsidRPr="004326B0">
        <w:rPr>
          <w:rStyle w:val="FontStyle104"/>
          <w:rFonts w:ascii="Times New Roman" w:hAnsi="Times New Roman" w:cs="Times New Roman"/>
          <w:b/>
          <w:i/>
          <w:sz w:val="24"/>
          <w:szCs w:val="24"/>
          <w:lang w:val="en-US"/>
        </w:rPr>
        <w:t xml:space="preserve"> </w:t>
      </w:r>
      <w:r w:rsidR="00937CE5" w:rsidRPr="004326B0">
        <w:rPr>
          <w:rStyle w:val="FontStyle104"/>
          <w:rFonts w:ascii="Times New Roman" w:hAnsi="Times New Roman" w:cs="Times New Roman"/>
          <w:b/>
          <w:i/>
          <w:sz w:val="24"/>
          <w:szCs w:val="24"/>
          <w:lang w:val="en-US"/>
        </w:rPr>
        <w:t>(</w:t>
      </w:r>
      <w:r w:rsidRPr="004326B0">
        <w:rPr>
          <w:rStyle w:val="FontStyle133"/>
          <w:lang w:val="en-US"/>
        </w:rPr>
        <w:t>(V</w:t>
      </w:r>
      <w:r w:rsidR="00D96759" w:rsidRPr="004326B0">
        <w:rPr>
          <w:rStyle w:val="FontStyle133"/>
          <w:vertAlign w:val="subscript"/>
        </w:rPr>
        <w:t>ПВ</w:t>
      </w:r>
      <w:r w:rsidRPr="004326B0">
        <w:rPr>
          <w:rStyle w:val="FontStyle133"/>
          <w:lang w:val="en-US"/>
        </w:rPr>
        <w:t>*S</w:t>
      </w:r>
      <w:r w:rsidR="00937CE5" w:rsidRPr="004326B0">
        <w:rPr>
          <w:rStyle w:val="FontStyle133"/>
          <w:lang w:val="en-US"/>
        </w:rPr>
        <w:t>)</w:t>
      </w:r>
      <w:r w:rsidRPr="004326B0">
        <w:rPr>
          <w:rStyle w:val="FontStyle133"/>
          <w:lang w:val="en-US"/>
        </w:rPr>
        <w:t>*K</w:t>
      </w:r>
      <w:r w:rsidR="002231AE" w:rsidRPr="004326B0">
        <w:rPr>
          <w:rStyle w:val="FontStyle133"/>
          <w:vertAlign w:val="subscript"/>
        </w:rPr>
        <w:t>соб</w:t>
      </w:r>
      <w:r w:rsidR="002231AE" w:rsidRPr="004326B0">
        <w:rPr>
          <w:rStyle w:val="FontStyle133"/>
          <w:vertAlign w:val="subscript"/>
          <w:lang w:val="en-US"/>
        </w:rPr>
        <w:t>.</w:t>
      </w:r>
      <w:r w:rsidRPr="004326B0">
        <w:rPr>
          <w:rStyle w:val="FontStyle133"/>
          <w:lang w:val="en-US"/>
        </w:rPr>
        <w:t xml:space="preserve"> </w:t>
      </w:r>
      <w:r w:rsidRPr="004326B0">
        <w:rPr>
          <w:rStyle w:val="FontStyle133"/>
        </w:rPr>
        <w:t>(+/</w:t>
      </w:r>
      <w:r w:rsidR="005A36E3" w:rsidRPr="004326B0">
        <w:rPr>
          <w:rStyle w:val="FontStyle133"/>
        </w:rPr>
        <w:t>–</w:t>
      </w:r>
      <w:r w:rsidRPr="004326B0">
        <w:rPr>
          <w:rStyle w:val="FontStyle133"/>
        </w:rPr>
        <w:t xml:space="preserve">)Р </w:t>
      </w:r>
      <w:r w:rsidR="00306E25" w:rsidRPr="004326B0">
        <w:rPr>
          <w:rStyle w:val="FontStyle133"/>
        </w:rPr>
        <w:t>(+/</w:t>
      </w:r>
      <w:r w:rsidR="005A36E3" w:rsidRPr="004326B0">
        <w:rPr>
          <w:rStyle w:val="FontStyle133"/>
        </w:rPr>
        <w:t>–</w:t>
      </w:r>
      <w:r w:rsidR="00306E25" w:rsidRPr="004326B0">
        <w:rPr>
          <w:rStyle w:val="FontStyle133"/>
        </w:rPr>
        <w:t>)</w:t>
      </w:r>
      <w:r w:rsidRPr="004326B0">
        <w:rPr>
          <w:rStyle w:val="FontStyle133"/>
          <w:lang w:val="en-US"/>
        </w:rPr>
        <w:t>F</w:t>
      </w:r>
      <w:r w:rsidR="00541149" w:rsidRPr="004326B0">
        <w:rPr>
          <w:rStyle w:val="FontStyle133"/>
        </w:rPr>
        <w:t>)</w:t>
      </w:r>
      <w:r w:rsidR="00937CE5" w:rsidRPr="004326B0">
        <w:rPr>
          <w:rStyle w:val="FontStyle133"/>
        </w:rPr>
        <w:t xml:space="preserve"> </w:t>
      </w:r>
      <w:r w:rsidR="00784CC2" w:rsidRPr="004326B0">
        <w:rPr>
          <w:rStyle w:val="FontStyle133"/>
        </w:rPr>
        <w:t>+ Нд</w:t>
      </w:r>
      <w:r w:rsidRPr="004326B0">
        <w:rPr>
          <w:rStyle w:val="FontStyle133"/>
        </w:rPr>
        <w:t>,</w:t>
      </w:r>
    </w:p>
    <w:p w:rsidR="00F57407" w:rsidRPr="004326B0" w:rsidRDefault="00F57407">
      <w:pPr>
        <w:pStyle w:val="Style42"/>
        <w:widowControl/>
        <w:spacing w:before="178" w:line="240" w:lineRule="auto"/>
        <w:ind w:left="713" w:firstLine="0"/>
        <w:jc w:val="left"/>
        <w:rPr>
          <w:rStyle w:val="FontStyle110"/>
        </w:rPr>
      </w:pPr>
      <w:r w:rsidRPr="004326B0">
        <w:rPr>
          <w:rStyle w:val="FontStyle110"/>
        </w:rPr>
        <w:t>где,</w:t>
      </w:r>
    </w:p>
    <w:p w:rsidR="00E73213" w:rsidRPr="004326B0" w:rsidRDefault="00D96759" w:rsidP="00E73213">
      <w:pPr>
        <w:ind w:firstLine="709"/>
        <w:jc w:val="both"/>
      </w:pPr>
      <w:r w:rsidRPr="004326B0">
        <w:rPr>
          <w:rStyle w:val="FontStyle133"/>
          <w:lang w:val="en-US"/>
        </w:rPr>
        <w:t>V</w:t>
      </w:r>
      <w:r w:rsidRPr="004326B0">
        <w:rPr>
          <w:rStyle w:val="FontStyle133"/>
          <w:vertAlign w:val="subscript"/>
        </w:rPr>
        <w:t>ПВ</w:t>
      </w:r>
      <w:r w:rsidR="00F57407" w:rsidRPr="004326B0">
        <w:rPr>
          <w:rStyle w:val="FontStyle133"/>
        </w:rPr>
        <w:t xml:space="preserve"> </w:t>
      </w:r>
      <w:r w:rsidR="006A2DA1" w:rsidRPr="004326B0">
        <w:rPr>
          <w:rStyle w:val="FontStyle133"/>
        </w:rPr>
        <w:t>–</w:t>
      </w:r>
      <w:r w:rsidR="00E73213" w:rsidRPr="004326B0">
        <w:rPr>
          <w:rStyle w:val="FontStyle133"/>
        </w:rPr>
        <w:t xml:space="preserve"> </w:t>
      </w:r>
      <w:r w:rsidR="00F57407" w:rsidRPr="004326B0">
        <w:rPr>
          <w:rStyle w:val="FontStyle110"/>
        </w:rPr>
        <w:t>налогооблагаемый объем реализации пива в соответствии с нормативным содержанием объемной доли этилового спирта, л.</w:t>
      </w:r>
      <w:r w:rsidR="00E73213" w:rsidRPr="004326B0">
        <w:t xml:space="preserve"> (с учетом распределения по долям в соответствии с показателями макроэкономического развития, и (или) с данными оперативного анализа налоговых </w:t>
      </w:r>
      <w:r w:rsidR="00E73213" w:rsidRPr="004326B0">
        <w:lastRenderedPageBreak/>
        <w:t>деклараций, и (или) с данными Новгородстата, и (или) с показателями отчета по форме №5-ПВ);</w:t>
      </w:r>
    </w:p>
    <w:p w:rsidR="00F57407" w:rsidRPr="004326B0" w:rsidRDefault="00F57407">
      <w:pPr>
        <w:pStyle w:val="Style42"/>
        <w:widowControl/>
        <w:spacing w:line="360" w:lineRule="exact"/>
        <w:rPr>
          <w:rStyle w:val="FontStyle110"/>
          <w:lang w:eastAsia="en-US"/>
        </w:rPr>
      </w:pPr>
      <w:r w:rsidRPr="004326B0">
        <w:rPr>
          <w:rStyle w:val="FontStyle133"/>
          <w:lang w:val="en-US" w:eastAsia="en-US"/>
        </w:rPr>
        <w:t>S</w:t>
      </w:r>
      <w:r w:rsidRPr="004326B0">
        <w:rPr>
          <w:rStyle w:val="FontStyle133"/>
          <w:lang w:eastAsia="en-US"/>
        </w:rPr>
        <w:t xml:space="preserve"> </w:t>
      </w:r>
      <w:r w:rsidR="005A36E3" w:rsidRPr="004326B0">
        <w:rPr>
          <w:rStyle w:val="FontStyle133"/>
          <w:lang w:eastAsia="en-US"/>
        </w:rPr>
        <w:t>–</w:t>
      </w:r>
      <w:r w:rsidRPr="004326B0">
        <w:rPr>
          <w:rStyle w:val="FontStyle133"/>
          <w:lang w:eastAsia="en-US"/>
        </w:rPr>
        <w:t xml:space="preserve"> </w:t>
      </w:r>
      <w:r w:rsidRPr="004326B0">
        <w:rPr>
          <w:rStyle w:val="FontStyle110"/>
          <w:lang w:eastAsia="en-US"/>
        </w:rPr>
        <w:t>ставка акциза в соответствии с нормативным содержанием объемной доли этилового спирта, рублей за 1 литр;</w:t>
      </w:r>
    </w:p>
    <w:p w:rsidR="001866F6" w:rsidRPr="004326B0" w:rsidRDefault="00F57407" w:rsidP="001866F6">
      <w:pPr>
        <w:ind w:firstLine="709"/>
        <w:jc w:val="both"/>
      </w:pPr>
      <w:r w:rsidRPr="004326B0">
        <w:rPr>
          <w:rStyle w:val="FontStyle106"/>
        </w:rPr>
        <w:t xml:space="preserve">К </w:t>
      </w:r>
      <w:r w:rsidRPr="004326B0">
        <w:rPr>
          <w:rStyle w:val="FontStyle99"/>
          <w:sz w:val="24"/>
          <w:szCs w:val="24"/>
        </w:rPr>
        <w:t xml:space="preserve">соб. </w:t>
      </w:r>
      <w:r w:rsidR="005A36E3" w:rsidRPr="004326B0">
        <w:rPr>
          <w:rStyle w:val="FontStyle99"/>
          <w:sz w:val="24"/>
          <w:szCs w:val="24"/>
        </w:rPr>
        <w:t>–</w:t>
      </w:r>
      <w:r w:rsidRPr="004326B0">
        <w:rPr>
          <w:rStyle w:val="FontStyle99"/>
          <w:sz w:val="24"/>
          <w:szCs w:val="24"/>
        </w:rPr>
        <w:t xml:space="preserve"> </w:t>
      </w:r>
      <w:r w:rsidR="001866F6"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57407" w:rsidRPr="004326B0" w:rsidRDefault="00F57407" w:rsidP="001866F6">
      <w:pPr>
        <w:pStyle w:val="Style42"/>
        <w:widowControl/>
        <w:spacing w:before="58"/>
        <w:ind w:firstLine="691"/>
        <w:rPr>
          <w:rStyle w:val="FontStyle110"/>
        </w:rPr>
      </w:pPr>
      <w:r w:rsidRPr="004326B0">
        <w:rPr>
          <w:rStyle w:val="FontStyle110"/>
        </w:rPr>
        <w:t>Расчётный уровень собираемости определяется согласно данным отчёта по форме № 1</w:t>
      </w:r>
      <w:r w:rsidR="005A36E3" w:rsidRPr="004326B0">
        <w:rPr>
          <w:rStyle w:val="FontStyle110"/>
        </w:rPr>
        <w:t>–</w:t>
      </w:r>
      <w:r w:rsidRPr="004326B0">
        <w:rPr>
          <w:rStyle w:val="FontStyle110"/>
        </w:rPr>
        <w:t>НМ как частное от деления суммы поступившего налога на сумму начисленного налога.</w:t>
      </w:r>
    </w:p>
    <w:p w:rsidR="00F57407" w:rsidRPr="004326B0" w:rsidRDefault="00F57407">
      <w:pPr>
        <w:pStyle w:val="Style42"/>
        <w:widowControl/>
        <w:ind w:left="698" w:firstLine="0"/>
        <w:jc w:val="left"/>
        <w:rPr>
          <w:rStyle w:val="FontStyle110"/>
        </w:rPr>
      </w:pPr>
      <w:r w:rsidRPr="004326B0">
        <w:rPr>
          <w:rStyle w:val="FontStyle133"/>
        </w:rPr>
        <w:t xml:space="preserve">Р </w:t>
      </w:r>
      <w:r w:rsidR="005A36E3" w:rsidRPr="004326B0">
        <w:rPr>
          <w:rStyle w:val="FontStyle133"/>
        </w:rPr>
        <w:t>–</w:t>
      </w:r>
      <w:r w:rsidRPr="004326B0">
        <w:rPr>
          <w:rStyle w:val="FontStyle133"/>
        </w:rPr>
        <w:t xml:space="preserve"> </w:t>
      </w:r>
      <w:r w:rsidRPr="004326B0">
        <w:rPr>
          <w:rStyle w:val="FontStyle110"/>
        </w:rPr>
        <w:t>переходящие платежи, тыс. рублей;</w:t>
      </w:r>
    </w:p>
    <w:p w:rsidR="00784CC2" w:rsidRPr="004326B0" w:rsidRDefault="00F57407">
      <w:pPr>
        <w:pStyle w:val="Style42"/>
        <w:widowControl/>
        <w:spacing w:before="36"/>
        <w:ind w:firstLine="713"/>
        <w:rPr>
          <w:rStyle w:val="FontStyle110"/>
          <w:lang w:eastAsia="en-US"/>
        </w:rPr>
      </w:pPr>
      <w:r w:rsidRPr="004326B0">
        <w:rPr>
          <w:rStyle w:val="FontStyle99"/>
          <w:sz w:val="24"/>
          <w:szCs w:val="24"/>
          <w:lang w:val="en-US" w:eastAsia="en-US"/>
        </w:rPr>
        <w:t>F</w:t>
      </w:r>
      <w:r w:rsidRPr="004326B0">
        <w:rPr>
          <w:rStyle w:val="FontStyle99"/>
          <w:sz w:val="24"/>
          <w:szCs w:val="24"/>
          <w:lang w:eastAsia="en-US"/>
        </w:rPr>
        <w:t xml:space="preserve"> </w:t>
      </w:r>
      <w:r w:rsidR="005A36E3" w:rsidRPr="004326B0">
        <w:rPr>
          <w:rStyle w:val="FontStyle110"/>
          <w:lang w:eastAsia="en-US"/>
        </w:rPr>
        <w:t>–</w:t>
      </w:r>
      <w:r w:rsidRPr="004326B0">
        <w:rPr>
          <w:rStyle w:val="FontStyle110"/>
          <w:lang w:eastAsia="en-US"/>
        </w:rPr>
        <w:t xml:space="preserve"> корректирующая сумма поступлений, учитывающая изменения законодательства о налогах и сборах, а также другие факторы, тыс. рублей</w:t>
      </w:r>
      <w:r w:rsidR="00784CC2" w:rsidRPr="004326B0">
        <w:rPr>
          <w:rStyle w:val="FontStyle110"/>
          <w:lang w:eastAsia="en-US"/>
        </w:rPr>
        <w:t>;</w:t>
      </w:r>
    </w:p>
    <w:p w:rsidR="00784CC2" w:rsidRPr="004326B0" w:rsidRDefault="00784CC2" w:rsidP="00784CC2">
      <w:pPr>
        <w:shd w:val="clear" w:color="auto" w:fill="FFFFFF"/>
        <w:tabs>
          <w:tab w:val="left" w:pos="5812"/>
        </w:tabs>
        <w:ind w:firstLine="709"/>
        <w:jc w:val="both"/>
      </w:pPr>
      <w:r w:rsidRPr="004326B0">
        <w:rPr>
          <w:rStyle w:val="FontStyle133"/>
        </w:rPr>
        <w:t xml:space="preserve">Нд </w:t>
      </w:r>
      <w:r w:rsidR="005A36E3" w:rsidRPr="004326B0">
        <w:rPr>
          <w:rStyle w:val="FontStyle133"/>
          <w:b w:val="0"/>
          <w:i w:val="0"/>
        </w:rPr>
        <w:t>–</w:t>
      </w:r>
      <w:r w:rsidRPr="004326B0">
        <w:rPr>
          <w:rStyle w:val="FontStyle133"/>
        </w:rPr>
        <w:t xml:space="preserve"> </w:t>
      </w:r>
      <w:r w:rsidRPr="004326B0">
        <w:t>планируемый объем погашения недоимки прошлых лет.</w:t>
      </w:r>
    </w:p>
    <w:p w:rsidR="007121CB" w:rsidRPr="004326B0" w:rsidRDefault="007121CB" w:rsidP="007121CB">
      <w:pPr>
        <w:pStyle w:val="Style42"/>
        <w:widowControl/>
        <w:spacing w:before="115"/>
        <w:ind w:firstLine="706"/>
        <w:rPr>
          <w:rStyle w:val="FontStyle110"/>
        </w:rPr>
      </w:pPr>
      <w:r w:rsidRPr="004326B0">
        <w:rPr>
          <w:rStyle w:val="FontStyle110"/>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r w:rsidR="003E237A" w:rsidRPr="004326B0">
        <w:rPr>
          <w:rStyle w:val="FontStyle110"/>
        </w:rPr>
        <w:t>: в налогооблагаемой базе в виде исключения объёмных показателей, неподлежащих налогообложению, либо облагаемых по ставке 0.</w:t>
      </w:r>
    </w:p>
    <w:p w:rsidR="007121CB" w:rsidRPr="004326B0" w:rsidRDefault="007121CB" w:rsidP="007121CB">
      <w:pPr>
        <w:pStyle w:val="Style42"/>
        <w:widowControl/>
        <w:spacing w:before="115"/>
        <w:ind w:firstLine="706"/>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F57407" w:rsidRPr="004326B0" w:rsidRDefault="00F57407" w:rsidP="007121CB">
      <w:pPr>
        <w:pStyle w:val="Style42"/>
        <w:widowControl/>
        <w:spacing w:before="115"/>
        <w:ind w:firstLine="706"/>
        <w:rPr>
          <w:rStyle w:val="FontStyle110"/>
        </w:rPr>
      </w:pPr>
      <w:r w:rsidRPr="004326B0">
        <w:rPr>
          <w:rStyle w:val="FontStyle110"/>
        </w:rPr>
        <w:t>Акцизы на пиво, зачисляются в бюджет</w:t>
      </w:r>
      <w:r w:rsidR="00AD0425" w:rsidRPr="004326B0">
        <w:rPr>
          <w:rStyle w:val="FontStyle110"/>
        </w:rPr>
        <w:t xml:space="preserve"> Новгородской области</w:t>
      </w:r>
      <w:r w:rsidRPr="004326B0">
        <w:rPr>
          <w:rStyle w:val="FontStyle110"/>
        </w:rPr>
        <w:t xml:space="preserve"> по нормативам, установленным в соответствии со статьями БК РФ.</w:t>
      </w:r>
    </w:p>
    <w:p w:rsidR="00841D52" w:rsidRPr="004326B0" w:rsidRDefault="00684F0D" w:rsidP="003A2274">
      <w:pPr>
        <w:pStyle w:val="3"/>
        <w:ind w:left="1984" w:right="1134"/>
        <w:rPr>
          <w:rStyle w:val="FontStyle133"/>
          <w:b/>
        </w:rPr>
      </w:pPr>
      <w:bookmarkStart w:id="30" w:name="_Toc25676344"/>
      <w:r w:rsidRPr="004326B0">
        <w:rPr>
          <w:rStyle w:val="FontStyle133"/>
          <w:b/>
        </w:rPr>
        <w:t>2.3</w:t>
      </w:r>
      <w:r w:rsidR="00F57407" w:rsidRPr="004326B0">
        <w:rPr>
          <w:rStyle w:val="FontStyle133"/>
          <w:b/>
        </w:rPr>
        <w:t>.</w:t>
      </w:r>
      <w:r w:rsidR="00B64EDF">
        <w:rPr>
          <w:rStyle w:val="FontStyle133"/>
          <w:b/>
        </w:rPr>
        <w:t>1</w:t>
      </w:r>
      <w:r w:rsidRPr="004326B0">
        <w:rPr>
          <w:rStyle w:val="FontStyle133"/>
          <w:b/>
        </w:rPr>
        <w:t>2</w:t>
      </w:r>
      <w:r w:rsidR="00F57407" w:rsidRPr="004326B0">
        <w:rPr>
          <w:rStyle w:val="FontStyle133"/>
          <w:b/>
        </w:rPr>
        <w:t xml:space="preserve">. </w:t>
      </w:r>
      <w:r w:rsidR="003A0570" w:rsidRPr="004326B0">
        <w:rPr>
          <w:i/>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bookmarkEnd w:id="30"/>
    </w:p>
    <w:p w:rsidR="00F57407" w:rsidRPr="004326B0" w:rsidRDefault="00F57407" w:rsidP="00190AAD">
      <w:pPr>
        <w:pStyle w:val="Style77"/>
        <w:widowControl/>
        <w:rPr>
          <w:rStyle w:val="FontStyle133"/>
        </w:rPr>
      </w:pPr>
      <w:r w:rsidRPr="004326B0">
        <w:rPr>
          <w:rStyle w:val="FontStyle133"/>
        </w:rPr>
        <w:t>182 1 03 02110 01 0000 110</w:t>
      </w:r>
    </w:p>
    <w:p w:rsidR="00F57407" w:rsidRPr="004326B0" w:rsidRDefault="00F57407">
      <w:pPr>
        <w:pStyle w:val="Style42"/>
        <w:widowControl/>
        <w:spacing w:before="72" w:line="353" w:lineRule="exact"/>
        <w:ind w:firstLine="706"/>
        <w:rPr>
          <w:rStyle w:val="FontStyle110"/>
        </w:rPr>
      </w:pPr>
      <w:r w:rsidRPr="004326B0">
        <w:rPr>
          <w:rStyle w:val="FontStyle110"/>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F57407" w:rsidRPr="004326B0" w:rsidRDefault="00F23227" w:rsidP="00F23227">
      <w:pPr>
        <w:pStyle w:val="Style49"/>
        <w:widowControl/>
        <w:spacing w:line="353" w:lineRule="exact"/>
        <w:ind w:firstLine="0"/>
        <w:rPr>
          <w:rStyle w:val="FontStyle110"/>
        </w:rPr>
      </w:pPr>
      <w:r>
        <w:rPr>
          <w:rStyle w:val="FontStyle110"/>
        </w:rPr>
        <w:t xml:space="preserve">         </w:t>
      </w:r>
      <w:r w:rsidR="009C1B8F">
        <w:rPr>
          <w:rStyle w:val="FontStyle110"/>
        </w:rPr>
        <w:t xml:space="preserve">- </w:t>
      </w:r>
      <w:r w:rsidR="00F57407" w:rsidRPr="004326B0">
        <w:rPr>
          <w:rStyle w:val="FontStyle110"/>
        </w:rPr>
        <w:t>показатели прогноза социально</w:t>
      </w:r>
      <w:r w:rsidR="005A36E3" w:rsidRPr="004326B0">
        <w:rPr>
          <w:rStyle w:val="FontStyle110"/>
        </w:rPr>
        <w:t>–</w:t>
      </w:r>
      <w:r w:rsidR="00F57407" w:rsidRPr="004326B0">
        <w:rPr>
          <w:rStyle w:val="FontStyle110"/>
        </w:rPr>
        <w:t xml:space="preserve">экономического развития </w:t>
      </w:r>
      <w:r w:rsidR="00AD323D" w:rsidRPr="004326B0">
        <w:rPr>
          <w:rStyle w:val="FontStyle110"/>
        </w:rPr>
        <w:t xml:space="preserve">субъекта </w:t>
      </w:r>
      <w:r w:rsidR="004E5CEE">
        <w:rPr>
          <w:rStyle w:val="FontStyle110"/>
        </w:rPr>
        <w:t>Новгородской области</w:t>
      </w:r>
      <w:r w:rsidR="00F57407" w:rsidRPr="004326B0">
        <w:rPr>
          <w:rStyle w:val="FontStyle110"/>
        </w:rPr>
        <w:t xml:space="preserve"> (налогооблагаемый объём реализации 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026176" w:rsidRPr="004326B0">
        <w:rPr>
          <w:rStyle w:val="FontStyle110"/>
        </w:rPr>
        <w:t>Центром по мониторингу и анализу социально-экономического развития Новгородской области</w:t>
      </w:r>
      <w:r w:rsidR="00F57407" w:rsidRPr="004326B0">
        <w:rPr>
          <w:rStyle w:val="FontStyle110"/>
        </w:rPr>
        <w:t>;</w:t>
      </w:r>
    </w:p>
    <w:p w:rsidR="00F57407" w:rsidRPr="004326B0" w:rsidRDefault="00F57407" w:rsidP="00A579E7">
      <w:pPr>
        <w:pStyle w:val="Style50"/>
        <w:widowControl/>
        <w:numPr>
          <w:ilvl w:val="0"/>
          <w:numId w:val="40"/>
        </w:numPr>
        <w:tabs>
          <w:tab w:val="left" w:pos="864"/>
        </w:tabs>
        <w:spacing w:line="353" w:lineRule="exact"/>
        <w:ind w:firstLine="698"/>
        <w:rPr>
          <w:rStyle w:val="FontStyle110"/>
        </w:rPr>
      </w:pPr>
      <w:r w:rsidRPr="004326B0">
        <w:rPr>
          <w:rStyle w:val="FontStyle110"/>
        </w:rPr>
        <w:t>динамика налоговой базы по акцизу согласно данным отчета по форме № 5</w:t>
      </w:r>
      <w:r w:rsidR="005A36E3" w:rsidRPr="004326B0">
        <w:rPr>
          <w:rStyle w:val="FontStyle110"/>
        </w:rPr>
        <w:t>–</w:t>
      </w:r>
      <w:r w:rsidRPr="004326B0">
        <w:rPr>
          <w:rStyle w:val="FontStyle110"/>
        </w:rPr>
        <w:t>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57407" w:rsidRPr="004326B0" w:rsidRDefault="00F57407" w:rsidP="00A579E7">
      <w:pPr>
        <w:pStyle w:val="Style50"/>
        <w:widowControl/>
        <w:numPr>
          <w:ilvl w:val="0"/>
          <w:numId w:val="40"/>
        </w:numPr>
        <w:tabs>
          <w:tab w:val="left" w:pos="864"/>
        </w:tabs>
        <w:spacing w:before="36"/>
        <w:ind w:firstLine="698"/>
        <w:rPr>
          <w:rStyle w:val="FontStyle110"/>
        </w:rPr>
      </w:pPr>
      <w:r w:rsidRPr="004326B0">
        <w:rPr>
          <w:rStyle w:val="FontStyle110"/>
        </w:rPr>
        <w:lastRenderedPageBreak/>
        <w:t>динамика фактических поступлений по налогу согласно данным отчёта по форме № 1</w:t>
      </w:r>
      <w:r w:rsidR="005A36E3" w:rsidRPr="004326B0">
        <w:rPr>
          <w:rStyle w:val="FontStyle110"/>
        </w:rPr>
        <w:t>–</w:t>
      </w:r>
      <w:r w:rsidRPr="004326B0">
        <w:rPr>
          <w:rStyle w:val="FontStyle110"/>
        </w:rPr>
        <w:t>НМ «</w:t>
      </w:r>
      <w:r w:rsidR="00DA7552">
        <w:rPr>
          <w:rStyle w:val="FontStyle110"/>
        </w:rPr>
        <w:t>Отчет о н</w:t>
      </w:r>
      <w:r w:rsidRPr="004326B0">
        <w:rPr>
          <w:rStyle w:val="FontStyle110"/>
        </w:rPr>
        <w:t>ачислени</w:t>
      </w:r>
      <w:r w:rsidR="00DA7552">
        <w:rPr>
          <w:rStyle w:val="FontStyle110"/>
        </w:rPr>
        <w:t>и</w:t>
      </w:r>
      <w:r w:rsidRPr="004326B0">
        <w:rPr>
          <w:rStyle w:val="FontStyle110"/>
        </w:rPr>
        <w:t xml:space="preserve"> и поступлени</w:t>
      </w:r>
      <w:r w:rsidR="00DA7552">
        <w:rPr>
          <w:rStyle w:val="FontStyle110"/>
        </w:rPr>
        <w:t>и</w:t>
      </w:r>
      <w:r w:rsidRPr="004326B0">
        <w:rPr>
          <w:rStyle w:val="FontStyle110"/>
        </w:rPr>
        <w:t xml:space="preserve"> налогов, сборов и иных обязательных платежей в бюджет</w:t>
      </w:r>
      <w:r w:rsidR="00DA7552">
        <w:rPr>
          <w:rStyle w:val="FontStyle110"/>
        </w:rPr>
        <w:t>ную систему</w:t>
      </w:r>
      <w:r w:rsidRPr="004326B0">
        <w:rPr>
          <w:rStyle w:val="FontStyle110"/>
        </w:rPr>
        <w:t xml:space="preserve"> Российской Федерации»;</w:t>
      </w:r>
    </w:p>
    <w:p w:rsidR="00F57407" w:rsidRPr="004326B0" w:rsidRDefault="005A36E3">
      <w:pPr>
        <w:pStyle w:val="Style50"/>
        <w:widowControl/>
        <w:tabs>
          <w:tab w:val="left" w:pos="871"/>
        </w:tabs>
        <w:spacing w:line="353" w:lineRule="exact"/>
        <w:ind w:left="706" w:firstLine="0"/>
        <w:jc w:val="left"/>
        <w:rPr>
          <w:rStyle w:val="FontStyle110"/>
        </w:rPr>
      </w:pPr>
      <w:r w:rsidRPr="004326B0">
        <w:rPr>
          <w:rStyle w:val="FontStyle110"/>
        </w:rPr>
        <w:t>–</w:t>
      </w:r>
      <w:r w:rsidR="00F57407" w:rsidRPr="004326B0">
        <w:rPr>
          <w:rStyle w:val="FontStyle110"/>
        </w:rPr>
        <w:tab/>
        <w:t>налоговые ставки, предусмотренные главой 22 НК РФ «Акцизы».</w:t>
      </w:r>
    </w:p>
    <w:p w:rsidR="00F57407" w:rsidRPr="004326B0" w:rsidRDefault="00F57407">
      <w:pPr>
        <w:pStyle w:val="Style42"/>
        <w:widowControl/>
        <w:spacing w:line="353" w:lineRule="exact"/>
        <w:ind w:firstLine="706"/>
        <w:rPr>
          <w:rStyle w:val="FontStyle110"/>
        </w:rPr>
      </w:pPr>
      <w:r w:rsidRPr="004326B0">
        <w:rPr>
          <w:rStyle w:val="FontStyle110"/>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F57407" w:rsidRPr="004326B0" w:rsidRDefault="00F57407">
      <w:pPr>
        <w:pStyle w:val="Style42"/>
        <w:widowControl/>
        <w:spacing w:line="353" w:lineRule="exact"/>
        <w:ind w:firstLine="706"/>
        <w:rPr>
          <w:rStyle w:val="FontStyle110"/>
        </w:rPr>
      </w:pPr>
      <w:r w:rsidRPr="004326B0">
        <w:rPr>
          <w:rStyle w:val="FontStyle110"/>
        </w:rPr>
        <w:t xml:space="preserve">Поступления акцизов на алкогольную продукцию с объемной долей этилового спирта свыше 9% </w:t>
      </w:r>
      <w:r w:rsidRPr="004326B0">
        <w:rPr>
          <w:rStyle w:val="FontStyle133"/>
        </w:rPr>
        <w:t>(А</w:t>
      </w:r>
      <w:r w:rsidRPr="004326B0">
        <w:rPr>
          <w:rStyle w:val="FontStyle133"/>
          <w:vertAlign w:val="subscript"/>
        </w:rPr>
        <w:t>АЛ</w:t>
      </w:r>
      <w:r w:rsidRPr="004326B0">
        <w:rPr>
          <w:rStyle w:val="FontStyle133"/>
        </w:rPr>
        <w:t xml:space="preserve"> </w:t>
      </w:r>
      <w:r w:rsidRPr="004326B0">
        <w:rPr>
          <w:rStyle w:val="FontStyle133"/>
          <w:vertAlign w:val="subscript"/>
        </w:rPr>
        <w:t>св9</w:t>
      </w:r>
      <w:r w:rsidRPr="004326B0">
        <w:rPr>
          <w:rStyle w:val="FontStyle133"/>
        </w:rPr>
        <w:t xml:space="preserve">%) </w:t>
      </w:r>
      <w:r w:rsidRPr="004326B0">
        <w:rPr>
          <w:rStyle w:val="FontStyle110"/>
        </w:rPr>
        <w:t>определяется исходя из следующего алгоритма расчёта (формуле):</w:t>
      </w:r>
    </w:p>
    <w:p w:rsidR="00F57407" w:rsidRPr="004326B0" w:rsidRDefault="00F57407">
      <w:pPr>
        <w:pStyle w:val="Style52"/>
        <w:widowControl/>
        <w:spacing w:before="209"/>
        <w:rPr>
          <w:rStyle w:val="FontStyle133"/>
        </w:rPr>
      </w:pPr>
      <w:r w:rsidRPr="004326B0">
        <w:rPr>
          <w:rStyle w:val="FontStyle133"/>
        </w:rPr>
        <w:t>А</w:t>
      </w:r>
      <w:r w:rsidRPr="004326B0">
        <w:rPr>
          <w:rStyle w:val="FontStyle133"/>
          <w:vertAlign w:val="subscript"/>
        </w:rPr>
        <w:t>АЛ</w:t>
      </w:r>
      <w:r w:rsidRPr="004326B0">
        <w:rPr>
          <w:rStyle w:val="FontStyle133"/>
        </w:rPr>
        <w:t xml:space="preserve"> </w:t>
      </w:r>
      <w:r w:rsidR="0009220E" w:rsidRPr="004326B0">
        <w:rPr>
          <w:rStyle w:val="FontStyle133"/>
          <w:vertAlign w:val="subscript"/>
        </w:rPr>
        <w:t>св9%</w:t>
      </w:r>
      <w:r w:rsidRPr="004326B0">
        <w:rPr>
          <w:rStyle w:val="FontStyle99"/>
          <w:sz w:val="24"/>
          <w:szCs w:val="24"/>
        </w:rPr>
        <w:t xml:space="preserve">= </w:t>
      </w:r>
      <w:r w:rsidR="00D64E46" w:rsidRPr="004326B0">
        <w:rPr>
          <w:rStyle w:val="FontStyle133"/>
          <w:lang w:val="en-US"/>
        </w:rPr>
        <w:t>Σ</w:t>
      </w:r>
      <w:r w:rsidR="00D64E46" w:rsidRPr="004326B0">
        <w:rPr>
          <w:rStyle w:val="FontStyle99"/>
          <w:sz w:val="24"/>
          <w:szCs w:val="24"/>
        </w:rPr>
        <w:t xml:space="preserve"> </w:t>
      </w:r>
      <w:r w:rsidR="00937CE5" w:rsidRPr="004326B0">
        <w:rPr>
          <w:rStyle w:val="FontStyle99"/>
          <w:sz w:val="24"/>
          <w:szCs w:val="24"/>
        </w:rPr>
        <w:t>(</w:t>
      </w:r>
      <w:r w:rsidRPr="004326B0">
        <w:rPr>
          <w:rStyle w:val="FontStyle133"/>
        </w:rPr>
        <w:t>(</w:t>
      </w:r>
      <w:r w:rsidR="0009220E" w:rsidRPr="004326B0">
        <w:rPr>
          <w:rStyle w:val="FontStyle133"/>
          <w:lang w:val="en-US"/>
        </w:rPr>
        <w:t>V</w:t>
      </w:r>
      <w:r w:rsidRPr="004326B0">
        <w:rPr>
          <w:rStyle w:val="FontStyle133"/>
          <w:vertAlign w:val="subscript"/>
        </w:rPr>
        <w:t>АЛ</w:t>
      </w:r>
      <w:r w:rsidRPr="004326B0">
        <w:rPr>
          <w:rStyle w:val="FontStyle133"/>
        </w:rPr>
        <w:t xml:space="preserve"> </w:t>
      </w:r>
      <w:r w:rsidRPr="004326B0">
        <w:rPr>
          <w:rStyle w:val="FontStyle133"/>
          <w:vertAlign w:val="subscript"/>
        </w:rPr>
        <w:t>св9</w:t>
      </w:r>
      <w:r w:rsidR="0009220E" w:rsidRPr="004326B0">
        <w:rPr>
          <w:rStyle w:val="FontStyle133"/>
          <w:vertAlign w:val="subscript"/>
        </w:rPr>
        <w:t>%</w:t>
      </w:r>
      <w:r w:rsidRPr="004326B0">
        <w:rPr>
          <w:rStyle w:val="FontStyle133"/>
        </w:rPr>
        <w:t xml:space="preserve"> </w:t>
      </w:r>
      <w:r w:rsidRPr="004326B0">
        <w:rPr>
          <w:rStyle w:val="FontStyle122"/>
          <w:rFonts w:ascii="Times New Roman" w:hAnsi="Times New Roman" w:cs="Times New Roman"/>
          <w:sz w:val="24"/>
          <w:szCs w:val="24"/>
        </w:rPr>
        <w:t>*</w:t>
      </w:r>
      <w:r w:rsidR="0009220E" w:rsidRPr="004326B0">
        <w:rPr>
          <w:rStyle w:val="FontStyle122"/>
          <w:rFonts w:ascii="Times New Roman" w:hAnsi="Times New Roman" w:cs="Times New Roman"/>
          <w:b/>
          <w:i/>
          <w:sz w:val="24"/>
          <w:szCs w:val="24"/>
          <w:lang w:val="en-US"/>
        </w:rPr>
        <w:t>S</w:t>
      </w:r>
      <w:r w:rsidR="00937CE5" w:rsidRPr="004326B0">
        <w:rPr>
          <w:rStyle w:val="FontStyle122"/>
          <w:rFonts w:ascii="Times New Roman" w:hAnsi="Times New Roman" w:cs="Times New Roman"/>
          <w:sz w:val="24"/>
          <w:szCs w:val="24"/>
        </w:rPr>
        <w:t>)</w:t>
      </w:r>
      <w:r w:rsidRPr="004326B0">
        <w:rPr>
          <w:rStyle w:val="FontStyle122"/>
          <w:rFonts w:ascii="Times New Roman" w:hAnsi="Times New Roman" w:cs="Times New Roman"/>
          <w:sz w:val="24"/>
          <w:szCs w:val="24"/>
        </w:rPr>
        <w:t xml:space="preserve">* </w:t>
      </w:r>
      <w:r w:rsidRPr="004326B0">
        <w:rPr>
          <w:rStyle w:val="FontStyle133"/>
        </w:rPr>
        <w:t xml:space="preserve">К </w:t>
      </w:r>
      <w:r w:rsidRPr="004326B0">
        <w:rPr>
          <w:rStyle w:val="FontStyle133"/>
          <w:vertAlign w:val="subscript"/>
        </w:rPr>
        <w:t>соб</w:t>
      </w:r>
      <w:r w:rsidRPr="004326B0">
        <w:rPr>
          <w:rStyle w:val="FontStyle133"/>
        </w:rPr>
        <w:t xml:space="preserve"> </w:t>
      </w:r>
      <w:r w:rsidR="00306E25" w:rsidRPr="004326B0">
        <w:rPr>
          <w:rStyle w:val="FontStyle133"/>
        </w:rPr>
        <w:t>(+/</w:t>
      </w:r>
      <w:r w:rsidR="005A36E3" w:rsidRPr="004326B0">
        <w:rPr>
          <w:rStyle w:val="FontStyle133"/>
        </w:rPr>
        <w:t>–</w:t>
      </w:r>
      <w:r w:rsidR="00306E25" w:rsidRPr="004326B0">
        <w:rPr>
          <w:rStyle w:val="FontStyle133"/>
        </w:rPr>
        <w:t>)</w:t>
      </w:r>
      <w:r w:rsidRPr="004326B0">
        <w:rPr>
          <w:rStyle w:val="FontStyle133"/>
        </w:rPr>
        <w:t xml:space="preserve">Р </w:t>
      </w:r>
      <w:r w:rsidR="00306E25" w:rsidRPr="004326B0">
        <w:rPr>
          <w:rStyle w:val="FontStyle133"/>
        </w:rPr>
        <w:t>(+/</w:t>
      </w:r>
      <w:r w:rsidR="005A36E3" w:rsidRPr="004326B0">
        <w:rPr>
          <w:rStyle w:val="FontStyle133"/>
        </w:rPr>
        <w:t>–</w:t>
      </w:r>
      <w:r w:rsidR="00306E25" w:rsidRPr="004326B0">
        <w:rPr>
          <w:rStyle w:val="FontStyle133"/>
        </w:rPr>
        <w:t>)</w:t>
      </w:r>
      <w:r w:rsidRPr="004326B0">
        <w:rPr>
          <w:rStyle w:val="FontStyle133"/>
          <w:lang w:val="en-US"/>
        </w:rPr>
        <w:t>F</w:t>
      </w:r>
      <w:r w:rsidR="00D64E46" w:rsidRPr="004326B0">
        <w:rPr>
          <w:rStyle w:val="FontStyle133"/>
        </w:rPr>
        <w:t>)</w:t>
      </w:r>
      <w:r w:rsidR="00937CE5" w:rsidRPr="004326B0">
        <w:rPr>
          <w:rStyle w:val="FontStyle133"/>
        </w:rPr>
        <w:t xml:space="preserve"> + Нд</w:t>
      </w:r>
      <w:r w:rsidRPr="004326B0">
        <w:rPr>
          <w:rStyle w:val="FontStyle133"/>
        </w:rPr>
        <w:t>,</w:t>
      </w:r>
    </w:p>
    <w:p w:rsidR="00F57407" w:rsidRPr="004326B0" w:rsidRDefault="00F57407">
      <w:pPr>
        <w:pStyle w:val="Style42"/>
        <w:widowControl/>
        <w:spacing w:before="137" w:line="353" w:lineRule="exact"/>
        <w:ind w:left="713" w:firstLine="0"/>
        <w:jc w:val="left"/>
        <w:rPr>
          <w:rStyle w:val="FontStyle110"/>
        </w:rPr>
      </w:pPr>
      <w:r w:rsidRPr="004326B0">
        <w:rPr>
          <w:rStyle w:val="FontStyle110"/>
        </w:rPr>
        <w:t>где,</w:t>
      </w:r>
    </w:p>
    <w:p w:rsidR="003A0570" w:rsidRPr="004326B0" w:rsidRDefault="0009220E" w:rsidP="003A0570">
      <w:pPr>
        <w:ind w:firstLine="709"/>
        <w:jc w:val="both"/>
      </w:pPr>
      <w:r w:rsidRPr="004326B0">
        <w:rPr>
          <w:rStyle w:val="FontStyle133"/>
          <w:lang w:val="en-US"/>
        </w:rPr>
        <w:t>V</w:t>
      </w:r>
      <w:r w:rsidRPr="004326B0">
        <w:rPr>
          <w:rStyle w:val="FontStyle133"/>
          <w:vertAlign w:val="subscript"/>
        </w:rPr>
        <w:t>АЛ</w:t>
      </w:r>
      <w:r w:rsidRPr="004326B0">
        <w:rPr>
          <w:rStyle w:val="FontStyle133"/>
        </w:rPr>
        <w:t xml:space="preserve"> </w:t>
      </w:r>
      <w:r w:rsidRPr="004326B0">
        <w:rPr>
          <w:rStyle w:val="FontStyle133"/>
          <w:vertAlign w:val="subscript"/>
        </w:rPr>
        <w:t xml:space="preserve">св9% </w:t>
      </w:r>
      <w:r w:rsidR="00D64E46" w:rsidRPr="004326B0">
        <w:rPr>
          <w:rStyle w:val="FontStyle99"/>
          <w:sz w:val="24"/>
          <w:szCs w:val="24"/>
        </w:rPr>
        <w:t>—</w:t>
      </w:r>
      <w:r w:rsidR="00F57407" w:rsidRPr="004326B0">
        <w:rPr>
          <w:rStyle w:val="FontStyle105"/>
          <w:sz w:val="24"/>
          <w:szCs w:val="24"/>
        </w:rPr>
        <w:t xml:space="preserve"> </w:t>
      </w:r>
      <w:r w:rsidR="00F57407" w:rsidRPr="004326B0">
        <w:rPr>
          <w:rStyle w:val="FontStyle110"/>
        </w:rPr>
        <w:t>налогооблагаемый объем реализации алкогольной продукции с объемной долей этилового спирта свыше 9%, литры безводного этилового спирта</w:t>
      </w:r>
      <w:r w:rsidR="003A0570" w:rsidRPr="004326B0">
        <w:rPr>
          <w:rStyle w:val="FontStyle110"/>
        </w:rPr>
        <w:t xml:space="preserve"> </w:t>
      </w:r>
      <w:r w:rsidR="003A0570" w:rsidRPr="004326B0">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Новгородстата, и (или) с показателями отчета по форме №5-АЛ);</w:t>
      </w:r>
    </w:p>
    <w:p w:rsidR="00F57407" w:rsidRPr="004326B0" w:rsidRDefault="00F57407">
      <w:pPr>
        <w:pStyle w:val="Style42"/>
        <w:widowControl/>
        <w:spacing w:line="353" w:lineRule="exact"/>
        <w:rPr>
          <w:rStyle w:val="FontStyle110"/>
          <w:lang w:eastAsia="en-US"/>
        </w:rPr>
      </w:pPr>
      <w:r w:rsidRPr="004326B0">
        <w:rPr>
          <w:rStyle w:val="FontStyle133"/>
          <w:lang w:val="en-US" w:eastAsia="en-US"/>
        </w:rPr>
        <w:t>S</w:t>
      </w:r>
      <w:r w:rsidRPr="004326B0">
        <w:rPr>
          <w:rStyle w:val="FontStyle133"/>
          <w:lang w:eastAsia="en-US"/>
        </w:rPr>
        <w:t xml:space="preserve"> </w:t>
      </w:r>
      <w:r w:rsidR="005A36E3" w:rsidRPr="004326B0">
        <w:rPr>
          <w:rStyle w:val="FontStyle110"/>
          <w:lang w:eastAsia="en-US"/>
        </w:rPr>
        <w:t>–</w:t>
      </w:r>
      <w:r w:rsidRPr="004326B0">
        <w:rPr>
          <w:rStyle w:val="FontStyle110"/>
          <w:lang w:eastAsia="en-US"/>
        </w:rPr>
        <w:t xml:space="preserve"> ставка акциза, рублей за 1 литр безводного этилового спирта, содержащегося в подакцизном товаре;</w:t>
      </w:r>
    </w:p>
    <w:p w:rsidR="001866F6" w:rsidRPr="004326B0" w:rsidRDefault="00F57407" w:rsidP="001866F6">
      <w:pPr>
        <w:ind w:firstLine="709"/>
        <w:jc w:val="both"/>
      </w:pPr>
      <w:r w:rsidRPr="004326B0">
        <w:rPr>
          <w:rStyle w:val="FontStyle106"/>
        </w:rPr>
        <w:t xml:space="preserve">К </w:t>
      </w:r>
      <w:r w:rsidRPr="004326B0">
        <w:rPr>
          <w:rStyle w:val="FontStyle99"/>
          <w:sz w:val="24"/>
          <w:szCs w:val="24"/>
        </w:rPr>
        <w:t xml:space="preserve">соб. — </w:t>
      </w:r>
      <w:r w:rsidR="001866F6"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57407" w:rsidRPr="004326B0" w:rsidRDefault="00F57407">
      <w:pPr>
        <w:pStyle w:val="Style42"/>
        <w:widowControl/>
        <w:ind w:firstLine="706"/>
        <w:rPr>
          <w:rStyle w:val="FontStyle110"/>
        </w:rPr>
      </w:pPr>
      <w:r w:rsidRPr="004326B0">
        <w:rPr>
          <w:rStyle w:val="FontStyle110"/>
        </w:rPr>
        <w:t xml:space="preserve">Расчётный уровень собираемости определяется согласно данным отчёта по форме № </w:t>
      </w:r>
      <w:r w:rsidRPr="004326B0">
        <w:rPr>
          <w:rStyle w:val="FontStyle83"/>
          <w:sz w:val="24"/>
          <w:szCs w:val="24"/>
        </w:rPr>
        <w:t>1</w:t>
      </w:r>
      <w:r w:rsidR="005A36E3" w:rsidRPr="004326B0">
        <w:rPr>
          <w:rStyle w:val="FontStyle110"/>
        </w:rPr>
        <w:t>–</w:t>
      </w:r>
      <w:r w:rsidRPr="004326B0">
        <w:rPr>
          <w:rStyle w:val="FontStyle110"/>
        </w:rPr>
        <w:t>НМ как частное от деления суммы поступившего налога на сумму начисленного налога.</w:t>
      </w:r>
    </w:p>
    <w:p w:rsidR="00F57407" w:rsidRPr="004326B0" w:rsidRDefault="00F57407">
      <w:pPr>
        <w:pStyle w:val="Style42"/>
        <w:widowControl/>
        <w:ind w:left="706" w:firstLine="0"/>
        <w:jc w:val="left"/>
        <w:rPr>
          <w:rStyle w:val="FontStyle110"/>
        </w:rPr>
      </w:pPr>
      <w:r w:rsidRPr="004326B0">
        <w:rPr>
          <w:rStyle w:val="FontStyle133"/>
        </w:rPr>
        <w:t xml:space="preserve">Р </w:t>
      </w:r>
      <w:r w:rsidR="00D64E46" w:rsidRPr="004326B0">
        <w:rPr>
          <w:rStyle w:val="FontStyle99"/>
          <w:sz w:val="24"/>
          <w:szCs w:val="24"/>
        </w:rPr>
        <w:t>—</w:t>
      </w:r>
      <w:r w:rsidRPr="004326B0">
        <w:rPr>
          <w:rStyle w:val="FontStyle133"/>
        </w:rPr>
        <w:t xml:space="preserve"> </w:t>
      </w:r>
      <w:r w:rsidRPr="004326B0">
        <w:rPr>
          <w:rStyle w:val="FontStyle110"/>
        </w:rPr>
        <w:t>переходящие платежи, тыс. рублей;</w:t>
      </w:r>
    </w:p>
    <w:p w:rsidR="00F57407" w:rsidRPr="004326B0" w:rsidRDefault="00F57407">
      <w:pPr>
        <w:pStyle w:val="Style42"/>
        <w:widowControl/>
        <w:spacing w:before="29" w:line="317" w:lineRule="exact"/>
        <w:ind w:firstLine="713"/>
        <w:rPr>
          <w:rStyle w:val="FontStyle110"/>
          <w:lang w:eastAsia="en-US"/>
        </w:rPr>
      </w:pPr>
      <w:r w:rsidRPr="004326B0">
        <w:rPr>
          <w:rStyle w:val="FontStyle133"/>
          <w:lang w:val="en-US" w:eastAsia="en-US"/>
        </w:rPr>
        <w:t>F</w:t>
      </w:r>
      <w:r w:rsidRPr="004326B0">
        <w:rPr>
          <w:rStyle w:val="FontStyle133"/>
          <w:lang w:eastAsia="en-US"/>
        </w:rPr>
        <w:t xml:space="preserve"> </w:t>
      </w:r>
      <w:r w:rsidR="00D64E46" w:rsidRPr="004326B0">
        <w:rPr>
          <w:rStyle w:val="FontStyle99"/>
          <w:sz w:val="24"/>
          <w:szCs w:val="24"/>
        </w:rPr>
        <w:t>—</w:t>
      </w:r>
      <w:r w:rsidRPr="004326B0">
        <w:rPr>
          <w:rStyle w:val="FontStyle133"/>
          <w:lang w:eastAsia="en-US"/>
        </w:rPr>
        <w:t xml:space="preserve"> </w:t>
      </w:r>
      <w:r w:rsidRPr="004326B0">
        <w:rPr>
          <w:rStyle w:val="FontStyle110"/>
          <w:lang w:eastAsia="en-US"/>
        </w:rPr>
        <w:t>корректирующая сумма поступлений, учитывающая изменения законодательства о налогах и сборах, а также другие факторы, тыс. рублей</w:t>
      </w:r>
      <w:r w:rsidR="00937CE5" w:rsidRPr="004326B0">
        <w:rPr>
          <w:rStyle w:val="FontStyle110"/>
          <w:lang w:eastAsia="en-US"/>
        </w:rPr>
        <w:t>;</w:t>
      </w:r>
    </w:p>
    <w:p w:rsidR="00937CE5" w:rsidRPr="004326B0" w:rsidRDefault="00937CE5" w:rsidP="00937CE5">
      <w:pPr>
        <w:shd w:val="clear" w:color="auto" w:fill="FFFFFF"/>
        <w:tabs>
          <w:tab w:val="left" w:pos="5812"/>
        </w:tabs>
        <w:ind w:firstLine="709"/>
        <w:jc w:val="both"/>
      </w:pPr>
      <w:r w:rsidRPr="004326B0">
        <w:rPr>
          <w:rStyle w:val="FontStyle133"/>
        </w:rPr>
        <w:t xml:space="preserve">Нд </w:t>
      </w:r>
      <w:r w:rsidR="00D64E46" w:rsidRPr="004326B0">
        <w:rPr>
          <w:rStyle w:val="FontStyle99"/>
          <w:sz w:val="24"/>
          <w:szCs w:val="24"/>
        </w:rPr>
        <w:t>—</w:t>
      </w:r>
      <w:r w:rsidRPr="004326B0">
        <w:rPr>
          <w:rStyle w:val="FontStyle133"/>
        </w:rPr>
        <w:t xml:space="preserve"> </w:t>
      </w:r>
      <w:r w:rsidRPr="004326B0">
        <w:t>планируемый объем погашения недоимки прошлых лет.</w:t>
      </w:r>
    </w:p>
    <w:p w:rsidR="004C5EA9" w:rsidRPr="004326B0" w:rsidRDefault="004C5EA9" w:rsidP="001E75B4">
      <w:pPr>
        <w:ind w:firstLine="709"/>
        <w:jc w:val="both"/>
      </w:pPr>
    </w:p>
    <w:p w:rsidR="001E75B4" w:rsidRPr="004326B0" w:rsidRDefault="001E75B4" w:rsidP="001E75B4">
      <w:pPr>
        <w:ind w:firstLine="709"/>
        <w:jc w:val="both"/>
      </w:pPr>
      <w:r w:rsidRPr="004326B0">
        <w:t>Налогооблагаемый объем реализации алкогольной продукции с объемной долей этилового спирта свыше 9%, литры безводного этилового спирта</w:t>
      </w:r>
      <w:r w:rsidR="004B07A2" w:rsidRPr="004326B0">
        <w:t xml:space="preserve"> определяется исходя из следующего алгоритма расчёта (формуле):</w:t>
      </w:r>
    </w:p>
    <w:p w:rsidR="001E75B4" w:rsidRPr="004326B0" w:rsidRDefault="001E75B4" w:rsidP="001E75B4">
      <w:pPr>
        <w:spacing w:before="120"/>
        <w:ind w:firstLine="709"/>
        <w:jc w:val="center"/>
        <w:rPr>
          <w:b/>
          <w:i/>
          <w:vertAlign w:val="subscript"/>
        </w:rPr>
      </w:pPr>
      <w:r w:rsidRPr="004326B0">
        <w:rPr>
          <w:b/>
          <w:i/>
          <w:lang w:val="en-US"/>
        </w:rPr>
        <w:t>V</w:t>
      </w:r>
      <w:r w:rsidRPr="004326B0">
        <w:rPr>
          <w:b/>
          <w:i/>
          <w:vertAlign w:val="subscript"/>
        </w:rPr>
        <w:t xml:space="preserve">АЛсв9% = </w:t>
      </w:r>
      <w:r w:rsidRPr="004326B0">
        <w:rPr>
          <w:b/>
          <w:i/>
          <w:lang w:val="en-US"/>
        </w:rPr>
        <w:t>V</w:t>
      </w:r>
      <w:r w:rsidRPr="004326B0">
        <w:rPr>
          <w:b/>
          <w:i/>
          <w:vertAlign w:val="subscript"/>
        </w:rPr>
        <w:t>АП*</w:t>
      </w:r>
      <w:r w:rsidRPr="004326B0">
        <w:rPr>
          <w:b/>
          <w:i/>
        </w:rPr>
        <w:t xml:space="preserve"> </w:t>
      </w:r>
      <w:r w:rsidRPr="004326B0">
        <w:rPr>
          <w:b/>
          <w:i/>
          <w:lang w:val="en-US"/>
        </w:rPr>
        <w:t>K</w:t>
      </w:r>
      <w:r w:rsidRPr="004326B0">
        <w:rPr>
          <w:b/>
          <w:i/>
          <w:vertAlign w:val="subscript"/>
        </w:rPr>
        <w:t>АЛсв9%;</w:t>
      </w:r>
    </w:p>
    <w:p w:rsidR="001E75B4" w:rsidRPr="004326B0" w:rsidRDefault="001E75B4" w:rsidP="001E75B4">
      <w:pPr>
        <w:spacing w:before="120"/>
        <w:ind w:firstLine="709"/>
        <w:jc w:val="both"/>
      </w:pPr>
      <w:r w:rsidRPr="004326B0">
        <w:rPr>
          <w:b/>
          <w:i/>
          <w:lang w:val="en-US"/>
        </w:rPr>
        <w:t>V</w:t>
      </w:r>
      <w:r w:rsidRPr="004326B0">
        <w:rPr>
          <w:b/>
          <w:i/>
          <w:vertAlign w:val="subscript"/>
        </w:rPr>
        <w:t xml:space="preserve">АП </w:t>
      </w:r>
      <w:r w:rsidRPr="004326B0">
        <w:rPr>
          <w:b/>
          <w:i/>
        </w:rPr>
        <w:t xml:space="preserve">– </w:t>
      </w:r>
      <w:r w:rsidRPr="004326B0">
        <w:t>налогооблагаемый объем алкогольной продукции с объемной долей этилового спирта свыше 9%, л.;</w:t>
      </w:r>
    </w:p>
    <w:p w:rsidR="001E75B4" w:rsidRPr="004326B0" w:rsidRDefault="001E75B4" w:rsidP="001E75B4">
      <w:pPr>
        <w:ind w:firstLine="709"/>
        <w:jc w:val="both"/>
      </w:pPr>
      <w:r w:rsidRPr="004326B0">
        <w:rPr>
          <w:b/>
          <w:i/>
          <w:lang w:val="en-US"/>
        </w:rPr>
        <w:t>K</w:t>
      </w:r>
      <w:r w:rsidRPr="004326B0">
        <w:rPr>
          <w:b/>
          <w:i/>
          <w:vertAlign w:val="subscript"/>
        </w:rPr>
        <w:t xml:space="preserve">АЛсв9% </w:t>
      </w:r>
      <w:r w:rsidRPr="004326B0">
        <w:rPr>
          <w:b/>
          <w:i/>
        </w:rPr>
        <w:t xml:space="preserve">– </w:t>
      </w:r>
      <w:r w:rsidRPr="004326B0">
        <w:t>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rsidR="00447A9D" w:rsidRPr="004326B0" w:rsidRDefault="00447A9D" w:rsidP="00447A9D">
      <w:pPr>
        <w:ind w:firstLine="709"/>
        <w:jc w:val="both"/>
      </w:pPr>
      <w:r w:rsidRPr="004326B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47A9D" w:rsidRPr="004326B0" w:rsidRDefault="00447A9D" w:rsidP="00447A9D">
      <w:pPr>
        <w:ind w:firstLine="709"/>
        <w:jc w:val="both"/>
      </w:pPr>
      <w:r w:rsidRPr="004326B0">
        <w:t xml:space="preserve">Объем выпадающих доходов определяется в рамках прописанного алгоритма расчета </w:t>
      </w:r>
      <w:r w:rsidRPr="004326B0">
        <w:lastRenderedPageBreak/>
        <w:t>прогнозного объема поступлений налога.</w:t>
      </w:r>
    </w:p>
    <w:p w:rsidR="00F57407" w:rsidRDefault="00F57407">
      <w:pPr>
        <w:pStyle w:val="Style42"/>
        <w:widowControl/>
        <w:spacing w:before="108"/>
        <w:ind w:firstLine="706"/>
        <w:rPr>
          <w:rStyle w:val="FontStyle110"/>
        </w:rPr>
      </w:pPr>
      <w:r w:rsidRPr="004326B0">
        <w:rPr>
          <w:rStyle w:val="FontStyle110"/>
        </w:rPr>
        <w:t xml:space="preserve">Акцизы на алкогольную продукцию с объемной долей этилового спирта свыше 9 процентов, зачисляются бюджет </w:t>
      </w:r>
      <w:r w:rsidR="00937CE5" w:rsidRPr="004326B0">
        <w:rPr>
          <w:rStyle w:val="FontStyle110"/>
        </w:rPr>
        <w:t>Новгородской</w:t>
      </w:r>
      <w:r w:rsidR="00F36DDD" w:rsidRPr="004326B0">
        <w:rPr>
          <w:rStyle w:val="FontStyle110"/>
        </w:rPr>
        <w:t xml:space="preserve"> </w:t>
      </w:r>
      <w:r w:rsidR="00937CE5" w:rsidRPr="004326B0">
        <w:rPr>
          <w:rStyle w:val="FontStyle110"/>
        </w:rPr>
        <w:t>области</w:t>
      </w:r>
      <w:r w:rsidRPr="004326B0">
        <w:rPr>
          <w:rStyle w:val="FontStyle110"/>
        </w:rPr>
        <w:t xml:space="preserve"> по нормативам, установленным в соответствии со статьями БК РФ.</w:t>
      </w:r>
    </w:p>
    <w:p w:rsidR="000E0DDD" w:rsidRDefault="000E0DDD" w:rsidP="000E0DDD">
      <w:pPr>
        <w:pStyle w:val="Style42"/>
        <w:widowControl/>
        <w:spacing w:before="108"/>
        <w:ind w:firstLine="706"/>
      </w:pPr>
      <w:r>
        <w:rPr>
          <w:rStyle w:val="FontStyle110"/>
        </w:rPr>
        <w:t xml:space="preserve">В соответствии с пунктом 2.2 статьи 56 БК РФ </w:t>
      </w:r>
      <w:r>
        <w:t>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зачислению в бюджеты субъектов Российской Федерации в соответствии с нормативом, установленным статьей 56 БК РФ, распределяются территориальными органами Федерального казначейства между бюджетами субъектов Российской Федерации в соответствии с федеральным законом о федеральном бюджете.</w:t>
      </w:r>
    </w:p>
    <w:p w:rsidR="000E0DDD" w:rsidRDefault="000E0DDD" w:rsidP="000E0DDD">
      <w:pPr>
        <w:pStyle w:val="Style42"/>
        <w:widowControl/>
        <w:spacing w:before="108"/>
        <w:ind w:firstLine="706"/>
      </w:pPr>
      <w:r>
        <w:t>Таким образом, расчет поступлений по данному виду акциза не производится.</w:t>
      </w:r>
    </w:p>
    <w:p w:rsidR="00841D52" w:rsidRPr="004326B0" w:rsidRDefault="00F57407" w:rsidP="0099191A">
      <w:pPr>
        <w:pStyle w:val="3"/>
        <w:ind w:left="1984" w:right="1134"/>
        <w:rPr>
          <w:rStyle w:val="FontStyle133"/>
          <w:b/>
        </w:rPr>
      </w:pPr>
      <w:bookmarkStart w:id="31" w:name="_Toc25676345"/>
      <w:r w:rsidRPr="004326B0">
        <w:rPr>
          <w:rStyle w:val="FontStyle133"/>
          <w:b/>
        </w:rPr>
        <w:t>2</w:t>
      </w:r>
      <w:r w:rsidR="00684F0D" w:rsidRPr="004326B0">
        <w:rPr>
          <w:rStyle w:val="FontStyle133"/>
          <w:b/>
        </w:rPr>
        <w:t>.3</w:t>
      </w:r>
      <w:r w:rsidRPr="004326B0">
        <w:rPr>
          <w:rStyle w:val="FontStyle133"/>
          <w:b/>
        </w:rPr>
        <w:t>.</w:t>
      </w:r>
      <w:r w:rsidR="00B64EDF">
        <w:rPr>
          <w:rStyle w:val="FontStyle133"/>
          <w:b/>
        </w:rPr>
        <w:t>1</w:t>
      </w:r>
      <w:r w:rsidR="00684F0D" w:rsidRPr="004326B0">
        <w:rPr>
          <w:rStyle w:val="FontStyle133"/>
          <w:b/>
        </w:rPr>
        <w:t>3</w:t>
      </w:r>
      <w:r w:rsidRPr="004326B0">
        <w:rPr>
          <w:rStyle w:val="FontStyle133"/>
          <w:b/>
        </w:rPr>
        <w:t xml:space="preserve">. </w:t>
      </w:r>
      <w:r w:rsidR="003E20AB" w:rsidRPr="004326B0">
        <w:rPr>
          <w:i/>
        </w:rPr>
        <w:t>Акцизы на сидр, пуаре, медовуху, производимые на территории Российской Федерации</w:t>
      </w:r>
      <w:bookmarkEnd w:id="31"/>
    </w:p>
    <w:p w:rsidR="00F57407" w:rsidRPr="004326B0" w:rsidRDefault="00F57407" w:rsidP="00FA087A">
      <w:pPr>
        <w:pStyle w:val="Style28"/>
        <w:widowControl/>
        <w:spacing w:before="115"/>
        <w:ind w:right="5" w:firstLine="0"/>
        <w:jc w:val="center"/>
        <w:rPr>
          <w:rStyle w:val="FontStyle133"/>
        </w:rPr>
      </w:pPr>
      <w:r w:rsidRPr="004326B0">
        <w:rPr>
          <w:rStyle w:val="FontStyle133"/>
        </w:rPr>
        <w:t>182 1 03 02120 01 0000110</w:t>
      </w:r>
    </w:p>
    <w:p w:rsidR="00F57407" w:rsidRPr="004326B0" w:rsidRDefault="00F57407">
      <w:pPr>
        <w:pStyle w:val="Style42"/>
        <w:widowControl/>
        <w:spacing w:before="72" w:line="353" w:lineRule="exact"/>
        <w:ind w:firstLine="0"/>
        <w:jc w:val="center"/>
        <w:rPr>
          <w:rStyle w:val="FontStyle110"/>
        </w:rPr>
      </w:pPr>
      <w:r w:rsidRPr="004326B0">
        <w:rPr>
          <w:rStyle w:val="FontStyle110"/>
        </w:rPr>
        <w:t>Для расчёта поступлений акцизов на сидр, пуаре и медовуху используются:</w:t>
      </w:r>
    </w:p>
    <w:p w:rsidR="00F57407" w:rsidRPr="004326B0" w:rsidRDefault="005A36E3" w:rsidP="003A2194">
      <w:pPr>
        <w:pStyle w:val="Style49"/>
        <w:widowControl/>
        <w:spacing w:line="353" w:lineRule="exact"/>
        <w:ind w:firstLine="713"/>
        <w:rPr>
          <w:rStyle w:val="FontStyle110"/>
        </w:rPr>
      </w:pPr>
      <w:r w:rsidRPr="004326B0">
        <w:rPr>
          <w:rStyle w:val="FontStyle110"/>
        </w:rPr>
        <w:t>–</w:t>
      </w:r>
      <w:r w:rsidR="003A2194" w:rsidRPr="004326B0">
        <w:rPr>
          <w:rStyle w:val="FontStyle110"/>
        </w:rPr>
        <w:t xml:space="preserve"> </w:t>
      </w:r>
      <w:r w:rsidR="00F57407" w:rsidRPr="004326B0">
        <w:rPr>
          <w:rStyle w:val="FontStyle110"/>
        </w:rPr>
        <w:t>показатели прогноза социально</w:t>
      </w:r>
      <w:r w:rsidRPr="004326B0">
        <w:rPr>
          <w:rStyle w:val="FontStyle110"/>
        </w:rPr>
        <w:t>–</w:t>
      </w:r>
      <w:r w:rsidR="00F57407" w:rsidRPr="004326B0">
        <w:rPr>
          <w:rStyle w:val="FontStyle110"/>
        </w:rPr>
        <w:t xml:space="preserve">экономического развития </w:t>
      </w:r>
      <w:r w:rsidR="00AD323D" w:rsidRPr="004326B0">
        <w:rPr>
          <w:rStyle w:val="FontStyle110"/>
        </w:rPr>
        <w:t xml:space="preserve">субъекта </w:t>
      </w:r>
      <w:r w:rsidR="007613BD">
        <w:rPr>
          <w:rStyle w:val="FontStyle110"/>
        </w:rPr>
        <w:t>Новгородской области</w:t>
      </w:r>
      <w:r w:rsidR="00F57407" w:rsidRPr="004326B0">
        <w:rPr>
          <w:rStyle w:val="FontStyle110"/>
        </w:rPr>
        <w:t xml:space="preserve"> (налогооблагаемый объём реализации сидра, пуаре и медовухи), разрабатываемые </w:t>
      </w:r>
      <w:r w:rsidR="00026176" w:rsidRPr="004326B0">
        <w:rPr>
          <w:rStyle w:val="FontStyle110"/>
        </w:rPr>
        <w:t>Центром по мониторингу и анализу социально-экономического развития Новгородской области</w:t>
      </w:r>
      <w:r w:rsidR="00F57407" w:rsidRPr="004326B0">
        <w:rPr>
          <w:rStyle w:val="FontStyle110"/>
        </w:rPr>
        <w:t>;</w:t>
      </w:r>
    </w:p>
    <w:p w:rsidR="00F57407" w:rsidRPr="004326B0" w:rsidRDefault="00F57407" w:rsidP="00A579E7">
      <w:pPr>
        <w:pStyle w:val="Style50"/>
        <w:widowControl/>
        <w:numPr>
          <w:ilvl w:val="0"/>
          <w:numId w:val="33"/>
        </w:numPr>
        <w:tabs>
          <w:tab w:val="left" w:pos="871"/>
        </w:tabs>
        <w:spacing w:line="353" w:lineRule="exact"/>
        <w:rPr>
          <w:rStyle w:val="FontStyle110"/>
        </w:rPr>
      </w:pPr>
      <w:r w:rsidRPr="004326B0">
        <w:rPr>
          <w:rStyle w:val="FontStyle110"/>
        </w:rPr>
        <w:t>динамика налоговой базы по акцизу согласно данным отчета по форме № 5</w:t>
      </w:r>
      <w:r w:rsidR="005A36E3" w:rsidRPr="004326B0">
        <w:rPr>
          <w:rStyle w:val="FontStyle110"/>
        </w:rPr>
        <w:t>–</w:t>
      </w:r>
      <w:r w:rsidRPr="004326B0">
        <w:rPr>
          <w:rStyle w:val="FontStyle110"/>
        </w:rPr>
        <w:t>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57407" w:rsidRPr="004326B0" w:rsidRDefault="00F57407" w:rsidP="00A579E7">
      <w:pPr>
        <w:pStyle w:val="Style50"/>
        <w:widowControl/>
        <w:numPr>
          <w:ilvl w:val="0"/>
          <w:numId w:val="33"/>
        </w:numPr>
        <w:tabs>
          <w:tab w:val="left" w:pos="871"/>
        </w:tabs>
        <w:spacing w:before="29"/>
        <w:rPr>
          <w:rStyle w:val="FontStyle110"/>
        </w:rPr>
      </w:pPr>
      <w:r w:rsidRPr="004326B0">
        <w:rPr>
          <w:rStyle w:val="FontStyle110"/>
        </w:rPr>
        <w:t>динамика фактических поступлений по налогу согласно данным отчёта по форме № 1</w:t>
      </w:r>
      <w:r w:rsidR="005A36E3" w:rsidRPr="004326B0">
        <w:rPr>
          <w:rStyle w:val="FontStyle110"/>
        </w:rPr>
        <w:t>–</w:t>
      </w:r>
      <w:r w:rsidRPr="004326B0">
        <w:rPr>
          <w:rStyle w:val="FontStyle110"/>
        </w:rPr>
        <w:t>НМ «</w:t>
      </w:r>
      <w:r w:rsidR="00854AF8">
        <w:rPr>
          <w:rStyle w:val="FontStyle110"/>
        </w:rPr>
        <w:t>Отчет о н</w:t>
      </w:r>
      <w:r w:rsidRPr="004326B0">
        <w:rPr>
          <w:rStyle w:val="FontStyle110"/>
        </w:rPr>
        <w:t>ачислени</w:t>
      </w:r>
      <w:r w:rsidR="00854AF8">
        <w:rPr>
          <w:rStyle w:val="FontStyle110"/>
        </w:rPr>
        <w:t>и</w:t>
      </w:r>
      <w:r w:rsidRPr="004326B0">
        <w:rPr>
          <w:rStyle w:val="FontStyle110"/>
        </w:rPr>
        <w:t xml:space="preserve"> и поступлени</w:t>
      </w:r>
      <w:r w:rsidR="00854AF8">
        <w:rPr>
          <w:rStyle w:val="FontStyle110"/>
        </w:rPr>
        <w:t>и</w:t>
      </w:r>
      <w:r w:rsidRPr="004326B0">
        <w:rPr>
          <w:rStyle w:val="FontStyle110"/>
        </w:rPr>
        <w:t xml:space="preserve"> налогов, сборов и иных обязательных платежей в бюджет</w:t>
      </w:r>
      <w:r w:rsidR="006E532A">
        <w:rPr>
          <w:rStyle w:val="FontStyle110"/>
        </w:rPr>
        <w:t>ную систему</w:t>
      </w:r>
      <w:r w:rsidRPr="004326B0">
        <w:rPr>
          <w:rStyle w:val="FontStyle110"/>
        </w:rPr>
        <w:t xml:space="preserve"> Российской Федерации»;</w:t>
      </w:r>
    </w:p>
    <w:p w:rsidR="00F57407" w:rsidRPr="004326B0" w:rsidRDefault="005A36E3">
      <w:pPr>
        <w:pStyle w:val="Style50"/>
        <w:widowControl/>
        <w:tabs>
          <w:tab w:val="left" w:pos="878"/>
        </w:tabs>
        <w:spacing w:line="353" w:lineRule="exact"/>
        <w:ind w:left="720" w:firstLine="0"/>
        <w:jc w:val="left"/>
        <w:rPr>
          <w:rStyle w:val="FontStyle110"/>
        </w:rPr>
      </w:pPr>
      <w:r w:rsidRPr="004326B0">
        <w:rPr>
          <w:rStyle w:val="FontStyle110"/>
        </w:rPr>
        <w:t>–</w:t>
      </w:r>
      <w:r w:rsidR="00F57407" w:rsidRPr="004326B0">
        <w:rPr>
          <w:rStyle w:val="FontStyle110"/>
        </w:rPr>
        <w:tab/>
        <w:t>налоговые ставки, предусмотренные главой 22 НК РФ «Акцизы».</w:t>
      </w:r>
    </w:p>
    <w:p w:rsidR="00F57407" w:rsidRPr="004326B0" w:rsidRDefault="00F57407">
      <w:pPr>
        <w:pStyle w:val="Style42"/>
        <w:widowControl/>
        <w:spacing w:line="353" w:lineRule="exact"/>
        <w:ind w:firstLine="713"/>
        <w:rPr>
          <w:rStyle w:val="FontStyle110"/>
        </w:rPr>
      </w:pPr>
      <w:r w:rsidRPr="004326B0">
        <w:rPr>
          <w:rStyle w:val="FontStyle110"/>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57407" w:rsidRPr="004326B0" w:rsidRDefault="00F57407">
      <w:pPr>
        <w:pStyle w:val="Style42"/>
        <w:widowControl/>
        <w:spacing w:line="353" w:lineRule="exact"/>
        <w:ind w:firstLine="713"/>
        <w:rPr>
          <w:rStyle w:val="FontStyle110"/>
        </w:rPr>
      </w:pPr>
      <w:r w:rsidRPr="004326B0">
        <w:rPr>
          <w:rStyle w:val="FontStyle110"/>
        </w:rPr>
        <w:t xml:space="preserve">Поступления акцизов на сидр, пуаре и медовуху </w:t>
      </w:r>
      <w:r w:rsidR="00C67DFD" w:rsidRPr="004326B0">
        <w:rPr>
          <w:rStyle w:val="FontStyle110"/>
        </w:rPr>
        <w:t>(</w:t>
      </w:r>
      <w:r w:rsidRPr="004326B0">
        <w:rPr>
          <w:rStyle w:val="FontStyle133"/>
          <w:spacing w:val="40"/>
        </w:rPr>
        <w:t>А</w:t>
      </w:r>
      <w:r w:rsidR="00C67DFD" w:rsidRPr="004326B0">
        <w:rPr>
          <w:rStyle w:val="FontStyle133"/>
          <w:vertAlign w:val="subscript"/>
        </w:rPr>
        <w:t>сидр</w:t>
      </w:r>
      <w:r w:rsidR="00C67DFD" w:rsidRPr="004326B0">
        <w:rPr>
          <w:rStyle w:val="FontStyle133"/>
        </w:rPr>
        <w:t>)</w:t>
      </w:r>
      <w:r w:rsidRPr="004326B0">
        <w:rPr>
          <w:rStyle w:val="FontStyle99"/>
          <w:sz w:val="24"/>
          <w:szCs w:val="24"/>
        </w:rPr>
        <w:t xml:space="preserve"> </w:t>
      </w:r>
      <w:r w:rsidRPr="004326B0">
        <w:rPr>
          <w:rStyle w:val="FontStyle110"/>
        </w:rPr>
        <w:t>определяется исходя из следующего алгоритма расчёта (формуле):</w:t>
      </w:r>
    </w:p>
    <w:p w:rsidR="00F57407" w:rsidRPr="004326B0" w:rsidRDefault="00F57407">
      <w:pPr>
        <w:pStyle w:val="Style52"/>
        <w:widowControl/>
        <w:spacing w:before="58"/>
        <w:rPr>
          <w:rStyle w:val="FontStyle133"/>
        </w:rPr>
      </w:pPr>
      <w:r w:rsidRPr="004326B0">
        <w:rPr>
          <w:rStyle w:val="FontStyle133"/>
        </w:rPr>
        <w:t xml:space="preserve">А </w:t>
      </w:r>
      <w:r w:rsidRPr="004326B0">
        <w:rPr>
          <w:rStyle w:val="FontStyle133"/>
          <w:vertAlign w:val="subscript"/>
        </w:rPr>
        <w:t>сидр</w:t>
      </w:r>
      <w:r w:rsidRPr="004326B0">
        <w:rPr>
          <w:rStyle w:val="FontStyle133"/>
        </w:rPr>
        <w:t xml:space="preserve">= </w:t>
      </w:r>
      <w:r w:rsidR="00D64E46" w:rsidRPr="004326B0">
        <w:rPr>
          <w:rStyle w:val="FontStyle133"/>
          <w:lang w:val="en-US"/>
        </w:rPr>
        <w:t>Σ</w:t>
      </w:r>
      <w:r w:rsidR="006B3080" w:rsidRPr="004326B0">
        <w:rPr>
          <w:rStyle w:val="FontStyle133"/>
        </w:rPr>
        <w:t xml:space="preserve"> </w:t>
      </w:r>
      <w:r w:rsidR="00306E25" w:rsidRPr="004326B0">
        <w:rPr>
          <w:rStyle w:val="FontStyle133"/>
        </w:rPr>
        <w:t>(</w:t>
      </w:r>
      <w:r w:rsidRPr="004326B0">
        <w:rPr>
          <w:rStyle w:val="FontStyle133"/>
          <w:lang w:val="en-US"/>
        </w:rPr>
        <w:t>V</w:t>
      </w:r>
      <w:r w:rsidRPr="004326B0">
        <w:rPr>
          <w:rStyle w:val="FontStyle133"/>
          <w:vertAlign w:val="subscript"/>
          <w:lang w:val="en-US"/>
        </w:rPr>
        <w:t>c</w:t>
      </w:r>
      <w:r w:rsidR="00C67DFD" w:rsidRPr="004326B0">
        <w:rPr>
          <w:rStyle w:val="FontStyle133"/>
          <w:vertAlign w:val="subscript"/>
        </w:rPr>
        <w:t>идр</w:t>
      </w:r>
      <w:r w:rsidRPr="004326B0">
        <w:rPr>
          <w:rStyle w:val="FontStyle133"/>
        </w:rPr>
        <w:t>*</w:t>
      </w:r>
      <w:r w:rsidRPr="004326B0">
        <w:rPr>
          <w:rStyle w:val="FontStyle133"/>
          <w:lang w:val="en-US"/>
        </w:rPr>
        <w:t>S</w:t>
      </w:r>
      <w:r w:rsidR="00306E25" w:rsidRPr="004326B0">
        <w:rPr>
          <w:rStyle w:val="FontStyle133"/>
        </w:rPr>
        <w:t>)</w:t>
      </w:r>
      <w:r w:rsidRPr="004326B0">
        <w:rPr>
          <w:rStyle w:val="FontStyle133"/>
        </w:rPr>
        <w:t xml:space="preserve">* К </w:t>
      </w:r>
      <w:r w:rsidRPr="004326B0">
        <w:rPr>
          <w:rStyle w:val="FontStyle133"/>
          <w:vertAlign w:val="subscript"/>
        </w:rPr>
        <w:t>соб</w:t>
      </w:r>
      <w:r w:rsidRPr="004326B0">
        <w:rPr>
          <w:rStyle w:val="FontStyle133"/>
        </w:rPr>
        <w:t xml:space="preserve"> (+/</w:t>
      </w:r>
      <w:r w:rsidR="005A36E3" w:rsidRPr="004326B0">
        <w:rPr>
          <w:rStyle w:val="FontStyle133"/>
        </w:rPr>
        <w:t>–</w:t>
      </w:r>
      <w:r w:rsidRPr="004326B0">
        <w:rPr>
          <w:rStyle w:val="FontStyle133"/>
        </w:rPr>
        <w:t>)Р (+/</w:t>
      </w:r>
      <w:r w:rsidR="005A36E3" w:rsidRPr="004326B0">
        <w:rPr>
          <w:rStyle w:val="FontStyle133"/>
        </w:rPr>
        <w:t>–</w:t>
      </w:r>
      <w:r w:rsidRPr="004326B0">
        <w:rPr>
          <w:rStyle w:val="FontStyle133"/>
        </w:rPr>
        <w:t>)</w:t>
      </w:r>
      <w:r w:rsidRPr="004326B0">
        <w:rPr>
          <w:rStyle w:val="FontStyle133"/>
          <w:lang w:val="en-US"/>
        </w:rPr>
        <w:t>F</w:t>
      </w:r>
      <w:r w:rsidR="00D64E46" w:rsidRPr="004326B0">
        <w:rPr>
          <w:rStyle w:val="FontStyle133"/>
        </w:rPr>
        <w:t>) + Нд</w:t>
      </w:r>
      <w:r w:rsidRPr="004326B0">
        <w:rPr>
          <w:rStyle w:val="FontStyle133"/>
        </w:rPr>
        <w:t>,</w:t>
      </w:r>
    </w:p>
    <w:p w:rsidR="00F57407" w:rsidRPr="004326B0" w:rsidRDefault="00F57407">
      <w:pPr>
        <w:pStyle w:val="Style53"/>
        <w:widowControl/>
        <w:spacing w:before="108" w:line="353" w:lineRule="exact"/>
        <w:ind w:left="713"/>
        <w:jc w:val="left"/>
        <w:rPr>
          <w:rStyle w:val="FontStyle110"/>
        </w:rPr>
      </w:pPr>
      <w:r w:rsidRPr="004326B0">
        <w:rPr>
          <w:rStyle w:val="FontStyle110"/>
        </w:rPr>
        <w:t>где,</w:t>
      </w:r>
    </w:p>
    <w:p w:rsidR="004B07A2" w:rsidRPr="004326B0" w:rsidRDefault="00C67DFD" w:rsidP="004B07A2">
      <w:pPr>
        <w:ind w:firstLine="709"/>
        <w:jc w:val="both"/>
      </w:pPr>
      <w:r w:rsidRPr="004326B0">
        <w:rPr>
          <w:rStyle w:val="FontStyle133"/>
          <w:lang w:val="en-US"/>
        </w:rPr>
        <w:t>V</w:t>
      </w:r>
      <w:r w:rsidRPr="004326B0">
        <w:rPr>
          <w:rStyle w:val="FontStyle133"/>
          <w:vertAlign w:val="subscript"/>
          <w:lang w:val="en-US"/>
        </w:rPr>
        <w:t>c</w:t>
      </w:r>
      <w:r w:rsidRPr="004326B0">
        <w:rPr>
          <w:rStyle w:val="FontStyle133"/>
          <w:vertAlign w:val="subscript"/>
        </w:rPr>
        <w:t>идр</w:t>
      </w:r>
      <w:r w:rsidRPr="004326B0">
        <w:rPr>
          <w:rStyle w:val="FontStyle99"/>
          <w:sz w:val="24"/>
          <w:szCs w:val="24"/>
        </w:rPr>
        <w:t xml:space="preserve"> </w:t>
      </w:r>
      <w:r w:rsidR="005A36E3" w:rsidRPr="004326B0">
        <w:rPr>
          <w:rStyle w:val="FontStyle99"/>
          <w:sz w:val="24"/>
          <w:szCs w:val="24"/>
        </w:rPr>
        <w:t>–</w:t>
      </w:r>
      <w:r w:rsidR="00F57407" w:rsidRPr="004326B0">
        <w:rPr>
          <w:rStyle w:val="FontStyle99"/>
          <w:sz w:val="24"/>
          <w:szCs w:val="24"/>
        </w:rPr>
        <w:t xml:space="preserve"> </w:t>
      </w:r>
      <w:r w:rsidR="00F57407" w:rsidRPr="004326B0">
        <w:rPr>
          <w:rStyle w:val="FontStyle110"/>
        </w:rPr>
        <w:t>налогооблагаемый объем реализации сидра, пуаре и медовухи, л.</w:t>
      </w:r>
      <w:r w:rsidR="004B07A2" w:rsidRPr="004326B0">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Новгородстата России, и (или) с показателями отчета по форме №5-АЛ);</w:t>
      </w:r>
    </w:p>
    <w:p w:rsidR="00F57407" w:rsidRPr="004326B0" w:rsidRDefault="00F57407">
      <w:pPr>
        <w:pStyle w:val="Style53"/>
        <w:widowControl/>
        <w:spacing w:line="353" w:lineRule="exact"/>
        <w:ind w:left="706"/>
        <w:jc w:val="left"/>
        <w:rPr>
          <w:rStyle w:val="FontStyle110"/>
        </w:rPr>
      </w:pPr>
      <w:r w:rsidRPr="004326B0">
        <w:rPr>
          <w:rStyle w:val="FontStyle133"/>
          <w:lang w:val="en-US"/>
        </w:rPr>
        <w:t>S</w:t>
      </w:r>
      <w:r w:rsidRPr="004326B0">
        <w:rPr>
          <w:rStyle w:val="FontStyle133"/>
        </w:rPr>
        <w:t xml:space="preserve"> </w:t>
      </w:r>
      <w:r w:rsidR="005A36E3" w:rsidRPr="004326B0">
        <w:rPr>
          <w:rStyle w:val="FontStyle110"/>
        </w:rPr>
        <w:t>–</w:t>
      </w:r>
      <w:r w:rsidRPr="004326B0">
        <w:rPr>
          <w:rStyle w:val="FontStyle110"/>
        </w:rPr>
        <w:t xml:space="preserve"> ставка акциза, рублей за </w:t>
      </w:r>
      <w:r w:rsidRPr="004326B0">
        <w:rPr>
          <w:rStyle w:val="FontStyle83"/>
          <w:sz w:val="24"/>
          <w:szCs w:val="24"/>
        </w:rPr>
        <w:t xml:space="preserve">1 </w:t>
      </w:r>
      <w:r w:rsidRPr="004326B0">
        <w:rPr>
          <w:rStyle w:val="FontStyle110"/>
        </w:rPr>
        <w:t>литр;</w:t>
      </w:r>
    </w:p>
    <w:p w:rsidR="001866F6" w:rsidRPr="004326B0" w:rsidRDefault="001866F6" w:rsidP="001866F6">
      <w:pPr>
        <w:ind w:firstLine="709"/>
        <w:jc w:val="both"/>
      </w:pPr>
      <w:r w:rsidRPr="004326B0">
        <w:rPr>
          <w:rStyle w:val="FontStyle106"/>
        </w:rPr>
        <w:t xml:space="preserve">К </w:t>
      </w:r>
      <w:r w:rsidRPr="006D43D4">
        <w:rPr>
          <w:rStyle w:val="FontStyle99"/>
          <w:sz w:val="24"/>
          <w:szCs w:val="24"/>
          <w:vertAlign w:val="subscript"/>
        </w:rPr>
        <w:t>соб.</w:t>
      </w:r>
      <w:r w:rsidRPr="004326B0">
        <w:rPr>
          <w:rStyle w:val="FontStyle99"/>
          <w:sz w:val="24"/>
          <w:szCs w:val="24"/>
        </w:rPr>
        <w:t xml:space="preserve"> </w:t>
      </w:r>
      <w:r w:rsidR="005A36E3" w:rsidRPr="004326B0">
        <w:rPr>
          <w:rStyle w:val="FontStyle125"/>
          <w:rFonts w:ascii="Times New Roman" w:hAnsi="Times New Roman" w:cs="Times New Roman"/>
          <w:sz w:val="24"/>
          <w:szCs w:val="24"/>
        </w:rPr>
        <w:t>–</w:t>
      </w:r>
      <w:r w:rsidR="00F57407" w:rsidRPr="004326B0">
        <w:rPr>
          <w:rStyle w:val="FontStyle125"/>
          <w:rFonts w:ascii="Times New Roman" w:hAnsi="Times New Roman" w:cs="Times New Roman"/>
          <w:sz w:val="24"/>
          <w:szCs w:val="24"/>
        </w:rPr>
        <w:t xml:space="preserve"> </w:t>
      </w:r>
      <w:r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57407" w:rsidRPr="004326B0" w:rsidRDefault="00F57407">
      <w:pPr>
        <w:pStyle w:val="Style42"/>
        <w:widowControl/>
        <w:ind w:firstLine="706"/>
        <w:rPr>
          <w:rStyle w:val="FontStyle110"/>
        </w:rPr>
      </w:pPr>
      <w:r w:rsidRPr="004326B0">
        <w:rPr>
          <w:rStyle w:val="FontStyle110"/>
        </w:rPr>
        <w:lastRenderedPageBreak/>
        <w:t>Расчётный уровень собираемости определяется согласно данным отчёта по форме № 1</w:t>
      </w:r>
      <w:r w:rsidR="005A36E3" w:rsidRPr="004326B0">
        <w:rPr>
          <w:rStyle w:val="FontStyle110"/>
        </w:rPr>
        <w:t>–</w:t>
      </w:r>
      <w:r w:rsidRPr="004326B0">
        <w:rPr>
          <w:rStyle w:val="FontStyle110"/>
        </w:rPr>
        <w:t>НМ как частное от деления суммы поступившего налога на сумму начисленного налога.</w:t>
      </w:r>
    </w:p>
    <w:p w:rsidR="00F57407" w:rsidRPr="004326B0" w:rsidRDefault="00F57407">
      <w:pPr>
        <w:pStyle w:val="Style53"/>
        <w:widowControl/>
        <w:spacing w:line="310" w:lineRule="exact"/>
        <w:ind w:left="706"/>
        <w:jc w:val="left"/>
        <w:rPr>
          <w:rStyle w:val="FontStyle110"/>
        </w:rPr>
      </w:pPr>
      <w:r w:rsidRPr="004326B0">
        <w:rPr>
          <w:rStyle w:val="FontStyle133"/>
        </w:rPr>
        <w:t xml:space="preserve">Р </w:t>
      </w:r>
      <w:r w:rsidR="005A36E3" w:rsidRPr="004326B0">
        <w:rPr>
          <w:rStyle w:val="FontStyle133"/>
        </w:rPr>
        <w:t>–</w:t>
      </w:r>
      <w:r w:rsidRPr="004326B0">
        <w:rPr>
          <w:rStyle w:val="FontStyle133"/>
        </w:rPr>
        <w:t xml:space="preserve"> </w:t>
      </w:r>
      <w:r w:rsidRPr="004326B0">
        <w:rPr>
          <w:rStyle w:val="FontStyle110"/>
        </w:rPr>
        <w:t>переходящие платежи, тыс. рублей;</w:t>
      </w:r>
    </w:p>
    <w:p w:rsidR="00F57407" w:rsidRPr="004326B0" w:rsidRDefault="00F57407">
      <w:pPr>
        <w:pStyle w:val="Style42"/>
        <w:widowControl/>
        <w:spacing w:before="36"/>
        <w:ind w:firstLine="706"/>
        <w:rPr>
          <w:rStyle w:val="FontStyle110"/>
          <w:lang w:eastAsia="en-US"/>
        </w:rPr>
      </w:pPr>
      <w:r w:rsidRPr="004326B0">
        <w:rPr>
          <w:rStyle w:val="FontStyle133"/>
          <w:lang w:val="en-US" w:eastAsia="en-US"/>
        </w:rPr>
        <w:t>F</w:t>
      </w:r>
      <w:r w:rsidRPr="004326B0">
        <w:rPr>
          <w:rStyle w:val="FontStyle133"/>
          <w:lang w:eastAsia="en-US"/>
        </w:rPr>
        <w:t xml:space="preserve"> </w:t>
      </w:r>
      <w:r w:rsidR="005A36E3" w:rsidRPr="004326B0">
        <w:rPr>
          <w:rStyle w:val="FontStyle110"/>
          <w:lang w:eastAsia="en-US"/>
        </w:rPr>
        <w:t>–</w:t>
      </w:r>
      <w:r w:rsidRPr="004326B0">
        <w:rPr>
          <w:rStyle w:val="FontStyle110"/>
          <w:lang w:eastAsia="en-US"/>
        </w:rPr>
        <w:t xml:space="preserve"> корректирующая сумма поступлений, учитывающая изменения законодательства о налогах и сборах, а также другие факторы, тыс. рублей</w:t>
      </w:r>
      <w:r w:rsidR="00D64E46" w:rsidRPr="004326B0">
        <w:rPr>
          <w:rStyle w:val="FontStyle110"/>
          <w:lang w:eastAsia="en-US"/>
        </w:rPr>
        <w:t>;</w:t>
      </w:r>
    </w:p>
    <w:p w:rsidR="00D64E46" w:rsidRPr="004326B0" w:rsidRDefault="00D64E46" w:rsidP="00D64E46">
      <w:pPr>
        <w:shd w:val="clear" w:color="auto" w:fill="FFFFFF"/>
        <w:tabs>
          <w:tab w:val="left" w:pos="5812"/>
        </w:tabs>
        <w:ind w:firstLine="709"/>
        <w:jc w:val="both"/>
      </w:pPr>
      <w:r w:rsidRPr="004326B0">
        <w:rPr>
          <w:rStyle w:val="FontStyle133"/>
        </w:rPr>
        <w:t xml:space="preserve">Нд </w:t>
      </w:r>
      <w:r w:rsidRPr="004326B0">
        <w:rPr>
          <w:rStyle w:val="FontStyle99"/>
          <w:sz w:val="24"/>
          <w:szCs w:val="24"/>
        </w:rPr>
        <w:t>—</w:t>
      </w:r>
      <w:r w:rsidRPr="004326B0">
        <w:rPr>
          <w:rStyle w:val="FontStyle133"/>
        </w:rPr>
        <w:t xml:space="preserve"> </w:t>
      </w:r>
      <w:r w:rsidRPr="004326B0">
        <w:t>планируемый объем погашения недоимки прошлых лет.</w:t>
      </w:r>
    </w:p>
    <w:p w:rsidR="003453D8" w:rsidRPr="004326B0" w:rsidRDefault="003453D8" w:rsidP="003453D8">
      <w:pPr>
        <w:ind w:firstLine="709"/>
        <w:jc w:val="both"/>
      </w:pPr>
      <w:r w:rsidRPr="004326B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453D8" w:rsidRPr="004326B0" w:rsidRDefault="003453D8" w:rsidP="003453D8">
      <w:pPr>
        <w:ind w:firstLine="709"/>
        <w:jc w:val="both"/>
      </w:pPr>
      <w:r w:rsidRPr="004326B0">
        <w:t>Объем выпадающих доходов определяется в рамках прописанного алгоритма расчета прогнозного объема поступлений налога.</w:t>
      </w:r>
    </w:p>
    <w:p w:rsidR="00F57407" w:rsidRPr="004326B0" w:rsidRDefault="00F57407">
      <w:pPr>
        <w:pStyle w:val="Style42"/>
        <w:widowControl/>
        <w:spacing w:before="115"/>
        <w:rPr>
          <w:rStyle w:val="FontStyle110"/>
        </w:rPr>
      </w:pPr>
      <w:r w:rsidRPr="004326B0">
        <w:rPr>
          <w:rStyle w:val="FontStyle110"/>
        </w:rPr>
        <w:t>Акцизы на сидр, пуаре и медовуху зачисляются в бюджет</w:t>
      </w:r>
      <w:r w:rsidR="00F36DDD" w:rsidRPr="004326B0">
        <w:rPr>
          <w:rStyle w:val="FontStyle110"/>
        </w:rPr>
        <w:t xml:space="preserve"> Новгородской области</w:t>
      </w:r>
      <w:r w:rsidRPr="004326B0">
        <w:rPr>
          <w:rStyle w:val="FontStyle110"/>
        </w:rPr>
        <w:t xml:space="preserve"> по нормативам, установленным в соответствии со статьями БК РФ.</w:t>
      </w:r>
    </w:p>
    <w:p w:rsidR="00190AAD" w:rsidRDefault="004326B0" w:rsidP="00190AAD">
      <w:pPr>
        <w:pStyle w:val="3"/>
        <w:tabs>
          <w:tab w:val="left" w:pos="1985"/>
        </w:tabs>
        <w:spacing w:before="120" w:after="120"/>
        <w:ind w:left="1985" w:right="1134"/>
        <w:rPr>
          <w:i/>
        </w:rPr>
      </w:pPr>
      <w:bookmarkStart w:id="32" w:name="_Toc25676346"/>
      <w:bookmarkStart w:id="33" w:name="_Toc519584967"/>
      <w:r w:rsidRPr="004326B0">
        <w:rPr>
          <w:i/>
        </w:rPr>
        <w:t>2.</w:t>
      </w:r>
      <w:r w:rsidR="00B64EDF">
        <w:rPr>
          <w:i/>
        </w:rPr>
        <w:t>3</w:t>
      </w:r>
      <w:r w:rsidRPr="004326B0">
        <w:rPr>
          <w:i/>
        </w:rPr>
        <w:t>.1</w:t>
      </w:r>
      <w:r w:rsidR="00B64EDF">
        <w:rPr>
          <w:i/>
        </w:rPr>
        <w:t>4</w:t>
      </w:r>
      <w:r w:rsidRPr="004326B0">
        <w:rPr>
          <w:i/>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bookmarkEnd w:id="32"/>
    </w:p>
    <w:p w:rsidR="0070271D" w:rsidRPr="007E7EA6" w:rsidRDefault="007E7EA6" w:rsidP="007E7EA6">
      <w:pPr>
        <w:rPr>
          <w:b/>
          <w:i/>
        </w:rPr>
      </w:pPr>
      <w:r>
        <w:rPr>
          <w:b/>
          <w:i/>
        </w:rPr>
        <w:t xml:space="preserve">                                         </w:t>
      </w:r>
      <w:r w:rsidR="004326B0" w:rsidRPr="007E7EA6">
        <w:rPr>
          <w:b/>
          <w:i/>
        </w:rPr>
        <w:t>182 1 03 02130 01 0000 110</w:t>
      </w:r>
      <w:bookmarkEnd w:id="33"/>
    </w:p>
    <w:p w:rsidR="004326B0" w:rsidRPr="004326B0" w:rsidRDefault="004326B0" w:rsidP="00CF2993">
      <w:pPr>
        <w:spacing w:before="120"/>
        <w:ind w:firstLine="709"/>
        <w:jc w:val="both"/>
      </w:pPr>
      <w:r w:rsidRPr="004326B0">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4326B0" w:rsidRPr="004326B0" w:rsidRDefault="004326B0" w:rsidP="004326B0">
      <w:pPr>
        <w:tabs>
          <w:tab w:val="num" w:pos="0"/>
        </w:tabs>
        <w:ind w:firstLine="709"/>
        <w:jc w:val="both"/>
      </w:pPr>
      <w:r w:rsidRPr="004326B0">
        <w:t xml:space="preserve">- показатели прогноза социально-экономического развития </w:t>
      </w:r>
      <w:r w:rsidR="007613BD">
        <w:t>Новгородской области</w:t>
      </w:r>
      <w:r w:rsidRPr="004326B0">
        <w:t xml:space="preserve"> (налогооблагаемый </w:t>
      </w:r>
      <w:r w:rsidRPr="004326B0">
        <w:rPr>
          <w:bCs/>
        </w:rPr>
        <w:t xml:space="preserve">объём реализации </w:t>
      </w:r>
      <w:r w:rsidRPr="004326B0">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797F31" w:rsidRPr="004326B0">
        <w:t xml:space="preserve">разрабатываемые </w:t>
      </w:r>
      <w:r w:rsidR="00797F31" w:rsidRPr="004326B0">
        <w:rPr>
          <w:rStyle w:val="FontStyle110"/>
        </w:rPr>
        <w:t>Центром по мониторингу и анализу социально-экономического развития Новгородской области</w:t>
      </w:r>
      <w:r w:rsidRPr="004326B0">
        <w:t>;</w:t>
      </w:r>
    </w:p>
    <w:p w:rsidR="004326B0" w:rsidRPr="004326B0" w:rsidRDefault="004326B0" w:rsidP="004326B0">
      <w:pPr>
        <w:tabs>
          <w:tab w:val="num" w:pos="0"/>
        </w:tabs>
        <w:ind w:firstLine="709"/>
        <w:jc w:val="both"/>
      </w:pPr>
      <w:r w:rsidRPr="004326B0">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326B0" w:rsidRPr="004326B0" w:rsidRDefault="004326B0" w:rsidP="004326B0">
      <w:pPr>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326B0" w:rsidRPr="004326B0" w:rsidRDefault="004326B0" w:rsidP="004326B0">
      <w:pPr>
        <w:tabs>
          <w:tab w:val="num" w:pos="0"/>
        </w:tabs>
        <w:ind w:firstLine="709"/>
        <w:jc w:val="both"/>
      </w:pPr>
      <w:r w:rsidRPr="004326B0">
        <w:t xml:space="preserve">- </w:t>
      </w:r>
      <w:r w:rsidRPr="004326B0">
        <w:rPr>
          <w:bCs/>
        </w:rPr>
        <w:t>налоговые ставки, предусмотренные главой 22 НК РФ «Акцизы</w:t>
      </w:r>
      <w:r w:rsidRPr="004326B0">
        <w:t>».</w:t>
      </w:r>
    </w:p>
    <w:p w:rsidR="004326B0" w:rsidRPr="004326B0" w:rsidRDefault="004326B0" w:rsidP="004326B0">
      <w:pPr>
        <w:ind w:firstLine="709"/>
        <w:jc w:val="both"/>
      </w:pPr>
      <w:r w:rsidRPr="004326B0">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4326B0" w:rsidRPr="004326B0" w:rsidRDefault="004326B0" w:rsidP="004326B0">
      <w:pPr>
        <w:ind w:firstLine="709"/>
        <w:jc w:val="both"/>
      </w:pPr>
      <w:r w:rsidRPr="004326B0">
        <w:t xml:space="preserve">Поступления акцизов на алкогольную продукцию с объемной долей этилового спирта до 9% </w:t>
      </w:r>
      <w:r w:rsidRPr="004326B0">
        <w:lastRenderedPageBreak/>
        <w:t>(</w:t>
      </w:r>
      <w:r w:rsidRPr="004326B0">
        <w:rPr>
          <w:b/>
          <w:i/>
        </w:rPr>
        <w:t>А</w:t>
      </w:r>
      <w:r w:rsidRPr="004326B0">
        <w:rPr>
          <w:b/>
          <w:i/>
          <w:vertAlign w:val="subscript"/>
        </w:rPr>
        <w:t>АЛ до9%</w:t>
      </w:r>
      <w:r w:rsidRPr="004326B0">
        <w:t>) включительно определяется исходя из следующего алгоритма расчёта (формуле):</w:t>
      </w:r>
    </w:p>
    <w:p w:rsidR="004326B0" w:rsidRPr="004326B0" w:rsidRDefault="004326B0" w:rsidP="004326B0">
      <w:pPr>
        <w:ind w:firstLine="709"/>
        <w:jc w:val="both"/>
      </w:pPr>
    </w:p>
    <w:p w:rsidR="004326B0" w:rsidRPr="004326B0" w:rsidRDefault="004326B0" w:rsidP="004326B0">
      <w:pPr>
        <w:jc w:val="center"/>
        <w:rPr>
          <w:b/>
          <w:i/>
        </w:rPr>
      </w:pPr>
      <w:r w:rsidRPr="004326B0">
        <w:rPr>
          <w:b/>
          <w:i/>
        </w:rPr>
        <w:t>А</w:t>
      </w:r>
      <w:r w:rsidRPr="004326B0">
        <w:rPr>
          <w:b/>
          <w:i/>
          <w:vertAlign w:val="subscript"/>
        </w:rPr>
        <w:t>АЛ до9%</w:t>
      </w:r>
      <w:r w:rsidRPr="004326B0">
        <w:rPr>
          <w:b/>
          <w:i/>
        </w:rPr>
        <w:t>=∑ (</w:t>
      </w:r>
      <w:r w:rsidRPr="004326B0">
        <w:rPr>
          <w:b/>
          <w:i/>
          <w:lang w:val="en-US"/>
        </w:rPr>
        <w:t>V</w:t>
      </w:r>
      <w:r w:rsidRPr="004326B0">
        <w:rPr>
          <w:b/>
          <w:i/>
          <w:vertAlign w:val="subscript"/>
        </w:rPr>
        <w:t>АЛ до9%</w:t>
      </w:r>
      <w:r w:rsidRPr="004326B0">
        <w:rPr>
          <w:b/>
          <w:i/>
        </w:rPr>
        <w:t>*</w:t>
      </w:r>
      <w:r w:rsidRPr="004326B0">
        <w:rPr>
          <w:b/>
          <w:i/>
          <w:lang w:val="en-US"/>
        </w:rPr>
        <w:t>S</w:t>
      </w:r>
      <w:r w:rsidRPr="004326B0">
        <w:rPr>
          <w:b/>
          <w:i/>
        </w:rPr>
        <w:t xml:space="preserve">)* </w:t>
      </w:r>
      <w:r w:rsidRPr="004326B0">
        <w:rPr>
          <w:b/>
          <w:i/>
          <w:lang w:val="en-US"/>
        </w:rPr>
        <w:t>K</w:t>
      </w:r>
      <w:r w:rsidRPr="004326B0">
        <w:rPr>
          <w:b/>
          <w:i/>
        </w:rPr>
        <w:t xml:space="preserve"> </w:t>
      </w:r>
      <w:r w:rsidRPr="004326B0">
        <w:rPr>
          <w:b/>
          <w:i/>
          <w:vertAlign w:val="subscript"/>
        </w:rPr>
        <w:t xml:space="preserve">соб. </w:t>
      </w:r>
      <w:r w:rsidRPr="004326B0">
        <w:rPr>
          <w:b/>
          <w:i/>
        </w:rPr>
        <w:t>(+/-)</w:t>
      </w:r>
      <w:r w:rsidRPr="004326B0">
        <w:rPr>
          <w:b/>
          <w:i/>
          <w:lang w:val="en-US"/>
        </w:rPr>
        <w:t>P</w:t>
      </w:r>
      <w:r w:rsidRPr="004326B0">
        <w:rPr>
          <w:b/>
          <w:i/>
        </w:rPr>
        <w:t xml:space="preserve"> (+/-)</w:t>
      </w:r>
      <w:r w:rsidRPr="004326B0">
        <w:rPr>
          <w:b/>
          <w:i/>
          <w:lang w:val="en-US"/>
        </w:rPr>
        <w:t>F</w:t>
      </w:r>
      <w:r w:rsidRPr="004326B0">
        <w:rPr>
          <w:b/>
          <w:i/>
        </w:rPr>
        <w:t>,</w:t>
      </w:r>
    </w:p>
    <w:p w:rsidR="004326B0" w:rsidRPr="004326B0" w:rsidRDefault="004326B0" w:rsidP="004326B0">
      <w:pPr>
        <w:ind w:firstLine="709"/>
        <w:jc w:val="both"/>
      </w:pPr>
      <w:r w:rsidRPr="004326B0">
        <w:t>где,</w:t>
      </w:r>
    </w:p>
    <w:p w:rsidR="004326B0" w:rsidRPr="004326B0" w:rsidRDefault="004326B0" w:rsidP="004326B0">
      <w:pPr>
        <w:ind w:firstLine="709"/>
        <w:jc w:val="both"/>
      </w:pPr>
      <w:r w:rsidRPr="004326B0">
        <w:rPr>
          <w:b/>
          <w:i/>
          <w:lang w:val="en-US"/>
        </w:rPr>
        <w:t>V</w:t>
      </w:r>
      <w:r w:rsidRPr="004326B0">
        <w:rPr>
          <w:b/>
          <w:i/>
          <w:vertAlign w:val="subscript"/>
        </w:rPr>
        <w:t>АЛдо9%</w:t>
      </w:r>
      <w:r w:rsidRPr="004326B0">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613BD">
        <w:t>Новгородстата</w:t>
      </w:r>
      <w:r w:rsidRPr="004326B0">
        <w:t>, и (или) с показателями отчета по форме № 5-АЛ);</w:t>
      </w:r>
    </w:p>
    <w:p w:rsidR="004326B0" w:rsidRPr="004326B0" w:rsidRDefault="004326B0" w:rsidP="004326B0">
      <w:pPr>
        <w:ind w:firstLine="709"/>
        <w:jc w:val="both"/>
      </w:pPr>
      <w:r w:rsidRPr="004326B0">
        <w:rPr>
          <w:b/>
          <w:i/>
          <w:lang w:val="en-US"/>
        </w:rPr>
        <w:t>S</w:t>
      </w:r>
      <w:r w:rsidRPr="004326B0">
        <w:rPr>
          <w:b/>
          <w:i/>
        </w:rPr>
        <w:t xml:space="preserve"> –</w:t>
      </w:r>
      <w:r w:rsidRPr="004326B0">
        <w:t xml:space="preserve"> ставка акциза, рублей за 1 литр безводного этилового спирта, содержащегося в подакцизном товаре;</w:t>
      </w:r>
    </w:p>
    <w:p w:rsidR="004326B0" w:rsidRPr="004326B0" w:rsidRDefault="004326B0" w:rsidP="004326B0">
      <w:pPr>
        <w:ind w:firstLine="709"/>
        <w:jc w:val="both"/>
      </w:pPr>
      <w:r w:rsidRPr="004326B0">
        <w:rPr>
          <w:b/>
          <w:i/>
          <w:lang w:val="en-US"/>
        </w:rPr>
        <w:t>K</w:t>
      </w:r>
      <w:r w:rsidRPr="004326B0">
        <w:rPr>
          <w:b/>
          <w:i/>
        </w:rPr>
        <w:t xml:space="preserve"> </w:t>
      </w:r>
      <w:r w:rsidRPr="004326B0">
        <w:rPr>
          <w:b/>
          <w:i/>
          <w:vertAlign w:val="subscript"/>
        </w:rPr>
        <w:t>соб.</w:t>
      </w:r>
      <w:r w:rsidRPr="004326B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26B0" w:rsidRPr="004326B0" w:rsidRDefault="004326B0" w:rsidP="004326B0">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26B0" w:rsidRPr="004326B0" w:rsidRDefault="004326B0" w:rsidP="004326B0">
      <w:pPr>
        <w:ind w:firstLine="709"/>
        <w:jc w:val="both"/>
      </w:pPr>
      <w:r w:rsidRPr="004326B0">
        <w:rPr>
          <w:b/>
          <w:i/>
          <w:lang w:val="en-US"/>
        </w:rPr>
        <w:t>P</w:t>
      </w:r>
      <w:r w:rsidRPr="004326B0">
        <w:t xml:space="preserve"> – переходящие платежи, тыс. рублей;</w:t>
      </w:r>
    </w:p>
    <w:p w:rsidR="004326B0" w:rsidRPr="004326B0" w:rsidRDefault="004326B0" w:rsidP="004326B0">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4326B0" w:rsidRPr="004326B0" w:rsidRDefault="004326B0" w:rsidP="004326B0">
      <w:pPr>
        <w:ind w:firstLine="709"/>
        <w:jc w:val="both"/>
      </w:pPr>
    </w:p>
    <w:p w:rsidR="004326B0" w:rsidRPr="004326B0" w:rsidRDefault="004326B0" w:rsidP="004326B0">
      <w:pPr>
        <w:ind w:firstLine="709"/>
        <w:jc w:val="both"/>
      </w:pPr>
      <w:r w:rsidRPr="004326B0">
        <w:t>Налогооблагаемый объем реализации алкогольной продукции с объемной долей этилового спирта до 9%, литры безводного этилового спирта</w:t>
      </w:r>
    </w:p>
    <w:p w:rsidR="004326B0" w:rsidRPr="004326B0" w:rsidRDefault="004326B0" w:rsidP="004326B0">
      <w:pPr>
        <w:ind w:firstLine="709"/>
        <w:jc w:val="both"/>
      </w:pPr>
    </w:p>
    <w:p w:rsidR="004326B0" w:rsidRPr="004326B0" w:rsidRDefault="004326B0" w:rsidP="004326B0">
      <w:pPr>
        <w:ind w:firstLine="709"/>
        <w:jc w:val="center"/>
        <w:rPr>
          <w:b/>
          <w:i/>
          <w:vertAlign w:val="subscript"/>
        </w:rPr>
      </w:pPr>
      <w:r w:rsidRPr="004326B0">
        <w:rPr>
          <w:b/>
          <w:i/>
          <w:lang w:val="en-US"/>
        </w:rPr>
        <w:t>V</w:t>
      </w:r>
      <w:r w:rsidRPr="004326B0">
        <w:rPr>
          <w:b/>
          <w:i/>
          <w:vertAlign w:val="subscript"/>
        </w:rPr>
        <w:t xml:space="preserve">АЛдо9% = </w:t>
      </w:r>
      <w:r w:rsidRPr="004326B0">
        <w:rPr>
          <w:b/>
          <w:i/>
          <w:lang w:val="en-US"/>
        </w:rPr>
        <w:t>V</w:t>
      </w:r>
      <w:r w:rsidRPr="004326B0">
        <w:rPr>
          <w:b/>
          <w:i/>
          <w:vertAlign w:val="subscript"/>
        </w:rPr>
        <w:t>АП1*</w:t>
      </w:r>
      <w:r w:rsidRPr="004326B0">
        <w:rPr>
          <w:b/>
          <w:i/>
        </w:rPr>
        <w:t xml:space="preserve"> </w:t>
      </w:r>
      <w:r w:rsidRPr="004326B0">
        <w:rPr>
          <w:b/>
          <w:i/>
          <w:lang w:val="en-US"/>
        </w:rPr>
        <w:t>K</w:t>
      </w:r>
      <w:r w:rsidRPr="004326B0">
        <w:rPr>
          <w:b/>
          <w:i/>
          <w:vertAlign w:val="subscript"/>
        </w:rPr>
        <w:t>АЛдо9%;</w:t>
      </w:r>
    </w:p>
    <w:p w:rsidR="004326B0" w:rsidRPr="004326B0" w:rsidRDefault="000C44D6" w:rsidP="004326B0">
      <w:pPr>
        <w:ind w:firstLine="709"/>
        <w:jc w:val="both"/>
      </w:pPr>
      <w:r>
        <w:t>где,</w:t>
      </w:r>
    </w:p>
    <w:p w:rsidR="004326B0" w:rsidRPr="004326B0" w:rsidRDefault="004326B0" w:rsidP="004326B0">
      <w:pPr>
        <w:ind w:firstLine="709"/>
        <w:jc w:val="both"/>
      </w:pPr>
      <w:r w:rsidRPr="004326B0">
        <w:rPr>
          <w:b/>
          <w:i/>
          <w:lang w:val="en-US"/>
        </w:rPr>
        <w:t>V</w:t>
      </w:r>
      <w:r w:rsidRPr="004326B0">
        <w:rPr>
          <w:b/>
          <w:i/>
          <w:vertAlign w:val="subscript"/>
        </w:rPr>
        <w:t xml:space="preserve">АП1 </w:t>
      </w:r>
      <w:r w:rsidRPr="004326B0">
        <w:rPr>
          <w:b/>
          <w:i/>
        </w:rPr>
        <w:t xml:space="preserve">– </w:t>
      </w:r>
      <w:r w:rsidRPr="004326B0">
        <w:t>налогооблагаемый объем алкогольной продукции с объемной долей этилового спирта до 9%, л.;</w:t>
      </w:r>
    </w:p>
    <w:p w:rsidR="004326B0" w:rsidRPr="004326B0" w:rsidRDefault="004326B0" w:rsidP="004326B0">
      <w:pPr>
        <w:ind w:firstLine="709"/>
        <w:jc w:val="both"/>
      </w:pPr>
      <w:r w:rsidRPr="004326B0">
        <w:rPr>
          <w:b/>
          <w:i/>
          <w:lang w:val="en-US"/>
        </w:rPr>
        <w:t>K</w:t>
      </w:r>
      <w:r w:rsidRPr="004326B0">
        <w:rPr>
          <w:b/>
          <w:i/>
          <w:vertAlign w:val="subscript"/>
        </w:rPr>
        <w:t xml:space="preserve">АЛдо9% </w:t>
      </w:r>
      <w:r w:rsidRPr="004326B0">
        <w:rPr>
          <w:b/>
          <w:i/>
        </w:rPr>
        <w:t xml:space="preserve">– </w:t>
      </w:r>
      <w:r w:rsidRPr="004326B0">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4326B0" w:rsidRPr="004326B0" w:rsidRDefault="004326B0" w:rsidP="004326B0">
      <w:pPr>
        <w:ind w:firstLine="709"/>
        <w:jc w:val="both"/>
      </w:pPr>
      <w:r w:rsidRPr="004326B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26B0" w:rsidRPr="004326B0" w:rsidRDefault="004326B0" w:rsidP="004326B0">
      <w:pPr>
        <w:ind w:firstLine="709"/>
        <w:jc w:val="both"/>
      </w:pPr>
      <w:r w:rsidRPr="004326B0">
        <w:t>Объем выпадающих доходов определяется в рамках прописанного алгоритма расчета прогнозного объема поступлений налога.</w:t>
      </w:r>
    </w:p>
    <w:p w:rsidR="004326B0" w:rsidRDefault="004326B0" w:rsidP="004326B0">
      <w:pPr>
        <w:ind w:firstLine="709"/>
        <w:jc w:val="both"/>
      </w:pPr>
      <w:r w:rsidRPr="004326B0">
        <w:t xml:space="preserve">Акцизы на алкогольную продукцию с объемной долей этилового спирта </w:t>
      </w:r>
      <w:r w:rsidRPr="004326B0">
        <w:br/>
        <w:t>до 9 процентов включительно, зачисляются в бюджет</w:t>
      </w:r>
      <w:r w:rsidR="007613BD">
        <w:t xml:space="preserve"> Новгородской области</w:t>
      </w:r>
      <w:r w:rsidRPr="004326B0">
        <w:t xml:space="preserve"> по нормативам, установленным в соответствии со статьями БК РФ.</w:t>
      </w:r>
    </w:p>
    <w:p w:rsidR="007613BD" w:rsidRDefault="007613BD" w:rsidP="004326B0">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t>.</w:t>
      </w:r>
    </w:p>
    <w:p w:rsidR="000173C9" w:rsidRPr="004326B0" w:rsidRDefault="000173C9" w:rsidP="004326B0">
      <w:pPr>
        <w:ind w:firstLine="709"/>
        <w:jc w:val="both"/>
      </w:pPr>
    </w:p>
    <w:p w:rsidR="00732DB0" w:rsidRDefault="004326B0" w:rsidP="00732DB0">
      <w:pPr>
        <w:pStyle w:val="3"/>
        <w:tabs>
          <w:tab w:val="left" w:pos="1985"/>
        </w:tabs>
        <w:spacing w:before="120" w:after="120"/>
        <w:ind w:left="1985" w:right="1134"/>
        <w:rPr>
          <w:i/>
        </w:rPr>
      </w:pPr>
      <w:bookmarkStart w:id="34" w:name="_Toc25676347"/>
      <w:bookmarkStart w:id="35" w:name="_Toc519584971"/>
      <w:r w:rsidRPr="004326B0">
        <w:rPr>
          <w:i/>
        </w:rPr>
        <w:t>2.</w:t>
      </w:r>
      <w:r w:rsidR="00B64EDF">
        <w:rPr>
          <w:i/>
        </w:rPr>
        <w:t>3</w:t>
      </w:r>
      <w:r w:rsidRPr="004326B0">
        <w:rPr>
          <w:i/>
        </w:rPr>
        <w:t>.</w:t>
      </w:r>
      <w:r w:rsidR="00B64EDF">
        <w:rPr>
          <w:i/>
        </w:rPr>
        <w:t>15</w:t>
      </w:r>
      <w:r w:rsidRPr="004326B0">
        <w:rPr>
          <w:i/>
        </w:rPr>
        <w:t>. Акцизы на средние дистилляты, производимые на территории Российской Федерации</w:t>
      </w:r>
      <w:bookmarkEnd w:id="34"/>
    </w:p>
    <w:p w:rsidR="000C44D6" w:rsidRPr="00E57B09" w:rsidRDefault="00E57B09" w:rsidP="00E57B09">
      <w:pPr>
        <w:rPr>
          <w:b/>
          <w:i/>
        </w:rPr>
      </w:pPr>
      <w:r>
        <w:rPr>
          <w:b/>
          <w:i/>
        </w:rPr>
        <w:t xml:space="preserve">                                          </w:t>
      </w:r>
      <w:r w:rsidR="004326B0" w:rsidRPr="00E57B09">
        <w:rPr>
          <w:b/>
          <w:i/>
        </w:rPr>
        <w:t>182 1 03 02330 01 0000 110</w:t>
      </w:r>
      <w:bookmarkEnd w:id="35"/>
    </w:p>
    <w:p w:rsidR="004326B0" w:rsidRPr="004326B0" w:rsidRDefault="004326B0" w:rsidP="00785BB1">
      <w:pPr>
        <w:spacing w:before="120"/>
        <w:ind w:firstLine="709"/>
        <w:jc w:val="both"/>
      </w:pPr>
      <w:r w:rsidRPr="004326B0">
        <w:t>Для расчёта акцизов на средние дистилляты, используются:</w:t>
      </w:r>
    </w:p>
    <w:p w:rsidR="004326B0" w:rsidRPr="004326B0" w:rsidRDefault="004326B0" w:rsidP="004326B0">
      <w:pPr>
        <w:ind w:firstLine="709"/>
        <w:jc w:val="both"/>
      </w:pPr>
      <w:r w:rsidRPr="004326B0">
        <w:t xml:space="preserve">- показатели прогноза социально-экономического развития </w:t>
      </w:r>
      <w:r w:rsidR="007613BD">
        <w:t>Новгородской области</w:t>
      </w:r>
      <w:r w:rsidRPr="004326B0">
        <w:t xml:space="preserve">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w:t>
      </w:r>
      <w:r w:rsidR="00797F31" w:rsidRPr="004326B0">
        <w:t xml:space="preserve">разрабатываемые </w:t>
      </w:r>
      <w:r w:rsidR="00797F31" w:rsidRPr="004326B0">
        <w:rPr>
          <w:rStyle w:val="FontStyle110"/>
        </w:rPr>
        <w:t>Центром по мониторингу и анализу социально-экономического развития Новгородской области</w:t>
      </w:r>
      <w:r w:rsidRPr="004326B0">
        <w:t>;</w:t>
      </w:r>
    </w:p>
    <w:p w:rsidR="004326B0" w:rsidRPr="004326B0" w:rsidRDefault="004326B0" w:rsidP="004326B0">
      <w:pPr>
        <w:ind w:firstLine="709"/>
        <w:jc w:val="both"/>
      </w:pPr>
      <w:r w:rsidRPr="004326B0">
        <w:t xml:space="preserve">-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w:t>
      </w:r>
      <w:r w:rsidRPr="004326B0">
        <w:lastRenderedPageBreak/>
        <w:t>нефтепродукты»;</w:t>
      </w:r>
    </w:p>
    <w:p w:rsidR="004326B0" w:rsidRPr="004326B0" w:rsidRDefault="004326B0" w:rsidP="004326B0">
      <w:pPr>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326B0" w:rsidRPr="004326B0" w:rsidRDefault="004326B0" w:rsidP="004326B0">
      <w:pPr>
        <w:tabs>
          <w:tab w:val="num" w:pos="0"/>
        </w:tabs>
        <w:ind w:firstLine="709"/>
        <w:jc w:val="both"/>
      </w:pPr>
      <w:r w:rsidRPr="004326B0">
        <w:t xml:space="preserve">- </w:t>
      </w:r>
      <w:r w:rsidRPr="004326B0">
        <w:rPr>
          <w:bCs/>
        </w:rPr>
        <w:t xml:space="preserve">налоговые ставки, </w:t>
      </w:r>
      <w:r w:rsidRPr="004326B0">
        <w:t>коэффициенты (применяемые к начислениям для расчета возврата) и преференции,</w:t>
      </w:r>
      <w:r w:rsidRPr="004326B0">
        <w:rPr>
          <w:bCs/>
        </w:rPr>
        <w:t xml:space="preserve"> предусмотренные главой 22 НК РФ «Акцизы</w:t>
      </w:r>
      <w:r w:rsidRPr="004326B0">
        <w:t>».</w:t>
      </w:r>
    </w:p>
    <w:p w:rsidR="004326B0" w:rsidRPr="004326B0" w:rsidRDefault="004326B0" w:rsidP="004326B0">
      <w:pPr>
        <w:ind w:firstLine="709"/>
        <w:jc w:val="both"/>
      </w:pPr>
      <w:r w:rsidRPr="004326B0">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94EAE" w:rsidRPr="004326B0" w:rsidRDefault="004326B0" w:rsidP="004326B0">
      <w:pPr>
        <w:ind w:firstLine="709"/>
        <w:jc w:val="both"/>
      </w:pPr>
      <w:r w:rsidRPr="004326B0">
        <w:t>Поступления акцизов на средние дистилляты (</w:t>
      </w:r>
      <w:r w:rsidRPr="004326B0">
        <w:rPr>
          <w:b/>
          <w:i/>
        </w:rPr>
        <w:t>А</w:t>
      </w:r>
      <w:r w:rsidRPr="004326B0">
        <w:rPr>
          <w:b/>
          <w:i/>
          <w:vertAlign w:val="subscript"/>
        </w:rPr>
        <w:t>СД</w:t>
      </w:r>
      <w:r w:rsidRPr="004326B0">
        <w:t>) определяется исходя из следующего алгоритма расчёта (формуле):</w:t>
      </w:r>
    </w:p>
    <w:p w:rsidR="004326B0" w:rsidRPr="004326B0" w:rsidRDefault="004326B0" w:rsidP="004326B0">
      <w:pPr>
        <w:spacing w:before="120" w:after="120"/>
        <w:jc w:val="center"/>
        <w:rPr>
          <w:b/>
          <w:i/>
        </w:rPr>
      </w:pPr>
      <w:r w:rsidRPr="004326B0">
        <w:rPr>
          <w:b/>
          <w:i/>
        </w:rPr>
        <w:t>А</w:t>
      </w:r>
      <w:r w:rsidRPr="004326B0">
        <w:rPr>
          <w:b/>
          <w:i/>
          <w:vertAlign w:val="subscript"/>
        </w:rPr>
        <w:t xml:space="preserve">СД </w:t>
      </w:r>
      <w:r w:rsidRPr="004326B0">
        <w:rPr>
          <w:b/>
          <w:i/>
        </w:rPr>
        <w:t>= ∑ (((</w:t>
      </w:r>
      <w:r w:rsidRPr="004326B0">
        <w:rPr>
          <w:b/>
          <w:i/>
          <w:lang w:val="en-US"/>
        </w:rPr>
        <w:t>V</w:t>
      </w:r>
      <w:r w:rsidRPr="004326B0">
        <w:rPr>
          <w:b/>
          <w:i/>
          <w:vertAlign w:val="subscript"/>
        </w:rPr>
        <w:t xml:space="preserve">СД </w:t>
      </w:r>
      <w:r w:rsidRPr="004326B0">
        <w:rPr>
          <w:b/>
          <w:i/>
        </w:rPr>
        <w:t xml:space="preserve">- </w:t>
      </w:r>
      <w:r w:rsidRPr="004326B0">
        <w:rPr>
          <w:b/>
          <w:i/>
          <w:lang w:val="en-US"/>
        </w:rPr>
        <w:t>V</w:t>
      </w:r>
      <w:r w:rsidRPr="004326B0">
        <w:rPr>
          <w:b/>
          <w:i/>
          <w:vertAlign w:val="subscript"/>
        </w:rPr>
        <w:t xml:space="preserve">СДз </w:t>
      </w:r>
      <w:r w:rsidRPr="004326B0">
        <w:rPr>
          <w:b/>
          <w:i/>
        </w:rPr>
        <w:t>)*</w:t>
      </w:r>
      <w:r w:rsidRPr="004326B0">
        <w:rPr>
          <w:b/>
          <w:i/>
          <w:lang w:val="en-US"/>
        </w:rPr>
        <w:t>S</w:t>
      </w:r>
      <w:r w:rsidRPr="004326B0">
        <w:rPr>
          <w:b/>
          <w:i/>
          <w:vertAlign w:val="subscript"/>
        </w:rPr>
        <w:t>СД</w:t>
      </w:r>
      <w:r w:rsidRPr="004326B0">
        <w:rPr>
          <w:b/>
          <w:i/>
        </w:rPr>
        <w:t>) + ((</w:t>
      </w:r>
      <w:r w:rsidRPr="004326B0">
        <w:rPr>
          <w:b/>
          <w:i/>
          <w:lang w:val="en-US"/>
        </w:rPr>
        <w:t>V</w:t>
      </w:r>
      <w:r w:rsidRPr="004326B0">
        <w:rPr>
          <w:b/>
          <w:i/>
          <w:vertAlign w:val="subscript"/>
        </w:rPr>
        <w:t xml:space="preserve">СДз </w:t>
      </w:r>
      <w:r w:rsidRPr="004326B0">
        <w:rPr>
          <w:b/>
          <w:i/>
        </w:rPr>
        <w:t>*</w:t>
      </w:r>
      <w:r w:rsidRPr="004326B0">
        <w:rPr>
          <w:b/>
          <w:i/>
          <w:lang w:val="en-US"/>
        </w:rPr>
        <w:t>S</w:t>
      </w:r>
      <w:r w:rsidRPr="004326B0">
        <w:rPr>
          <w:b/>
          <w:i/>
          <w:vertAlign w:val="subscript"/>
        </w:rPr>
        <w:t>СД</w:t>
      </w:r>
      <w:r w:rsidRPr="004326B0">
        <w:rPr>
          <w:b/>
          <w:i/>
        </w:rPr>
        <w:t>) – (</w:t>
      </w:r>
      <w:r w:rsidRPr="004326B0">
        <w:rPr>
          <w:b/>
          <w:i/>
          <w:lang w:val="en-US"/>
        </w:rPr>
        <w:t>V</w:t>
      </w:r>
      <w:r w:rsidRPr="004326B0">
        <w:rPr>
          <w:b/>
          <w:i/>
          <w:vertAlign w:val="subscript"/>
        </w:rPr>
        <w:t xml:space="preserve">СДз </w:t>
      </w:r>
      <w:r w:rsidRPr="004326B0">
        <w:rPr>
          <w:b/>
          <w:i/>
        </w:rPr>
        <w:t>*</w:t>
      </w:r>
      <w:r w:rsidRPr="004326B0">
        <w:rPr>
          <w:b/>
          <w:i/>
          <w:lang w:val="en-US"/>
        </w:rPr>
        <w:t>S</w:t>
      </w:r>
      <w:r w:rsidRPr="004326B0">
        <w:rPr>
          <w:b/>
          <w:i/>
          <w:vertAlign w:val="subscript"/>
        </w:rPr>
        <w:t>СД</w:t>
      </w:r>
      <w:r w:rsidRPr="004326B0">
        <w:rPr>
          <w:b/>
          <w:i/>
        </w:rPr>
        <w:t>)× К</w:t>
      </w:r>
      <w:r w:rsidRPr="004326B0">
        <w:rPr>
          <w:b/>
          <w:i/>
          <w:vertAlign w:val="subscript"/>
        </w:rPr>
        <w:t>СД</w:t>
      </w:r>
      <w:r w:rsidRPr="004326B0">
        <w:rPr>
          <w:b/>
          <w:i/>
        </w:rPr>
        <w:t xml:space="preserve">)) * </w:t>
      </w:r>
      <w:r w:rsidRPr="004326B0">
        <w:rPr>
          <w:b/>
          <w:i/>
          <w:lang w:val="en-US"/>
        </w:rPr>
        <w:t>K</w:t>
      </w:r>
      <w:r w:rsidRPr="004326B0">
        <w:rPr>
          <w:b/>
          <w:i/>
        </w:rPr>
        <w:t xml:space="preserve"> </w:t>
      </w:r>
      <w:r w:rsidRPr="004326B0">
        <w:rPr>
          <w:b/>
          <w:i/>
          <w:vertAlign w:val="subscript"/>
        </w:rPr>
        <w:t xml:space="preserve">соб </w:t>
      </w:r>
      <w:r w:rsidRPr="004326B0">
        <w:rPr>
          <w:b/>
          <w:i/>
        </w:rPr>
        <w:t>(+/-)</w:t>
      </w:r>
      <w:r w:rsidRPr="004326B0">
        <w:rPr>
          <w:b/>
          <w:i/>
          <w:lang w:val="en-US"/>
        </w:rPr>
        <w:t>P</w:t>
      </w:r>
      <w:r w:rsidRPr="004326B0">
        <w:rPr>
          <w:b/>
          <w:i/>
        </w:rPr>
        <w:t xml:space="preserve"> </w:t>
      </w:r>
      <w:r w:rsidRPr="004326B0">
        <w:rPr>
          <w:i/>
        </w:rPr>
        <w:t>(+-)</w:t>
      </w:r>
      <w:r w:rsidRPr="004326B0">
        <w:rPr>
          <w:b/>
          <w:i/>
        </w:rPr>
        <w:t xml:space="preserve"> </w:t>
      </w:r>
      <w:r w:rsidRPr="004326B0">
        <w:rPr>
          <w:b/>
          <w:i/>
          <w:lang w:val="en-US"/>
        </w:rPr>
        <w:t>F</w:t>
      </w:r>
      <w:r w:rsidRPr="004326B0">
        <w:rPr>
          <w:b/>
          <w:i/>
        </w:rPr>
        <w:t xml:space="preserve"> ,</w:t>
      </w:r>
    </w:p>
    <w:p w:rsidR="004326B0" w:rsidRPr="004326B0" w:rsidRDefault="004326B0" w:rsidP="004326B0">
      <w:pPr>
        <w:ind w:firstLine="709"/>
        <w:jc w:val="both"/>
      </w:pPr>
      <w:r w:rsidRPr="004326B0">
        <w:t>где:</w:t>
      </w:r>
    </w:p>
    <w:p w:rsidR="004326B0" w:rsidRPr="004326B0" w:rsidRDefault="004326B0" w:rsidP="004326B0">
      <w:pPr>
        <w:ind w:firstLine="709"/>
        <w:jc w:val="both"/>
        <w:rPr>
          <w:b/>
          <w:i/>
        </w:rPr>
      </w:pPr>
      <w:r w:rsidRPr="004326B0">
        <w:rPr>
          <w:b/>
          <w:i/>
          <w:lang w:val="en-US"/>
        </w:rPr>
        <w:t>V</w:t>
      </w:r>
      <w:r w:rsidRPr="004326B0">
        <w:rPr>
          <w:b/>
          <w:i/>
          <w:vertAlign w:val="subscript"/>
        </w:rPr>
        <w:t>СД</w:t>
      </w:r>
      <w:r w:rsidRPr="004326B0">
        <w:rPr>
          <w:b/>
          <w:i/>
        </w:rPr>
        <w:t xml:space="preserve"> – </w:t>
      </w:r>
      <w:r w:rsidRPr="004326B0">
        <w:t xml:space="preserve">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613BD">
        <w:t>Новгородстата</w:t>
      </w:r>
      <w:r w:rsidRPr="004326B0">
        <w:t>, и (или) с показателями отчета по форме № 5-НП);</w:t>
      </w:r>
    </w:p>
    <w:p w:rsidR="004326B0" w:rsidRPr="004326B0" w:rsidRDefault="004326B0" w:rsidP="004326B0">
      <w:pPr>
        <w:ind w:firstLine="709"/>
        <w:jc w:val="both"/>
      </w:pPr>
      <w:r w:rsidRPr="004326B0">
        <w:rPr>
          <w:b/>
          <w:i/>
          <w:lang w:val="en-US"/>
        </w:rPr>
        <w:t>V</w:t>
      </w:r>
      <w:r w:rsidRPr="004326B0">
        <w:rPr>
          <w:b/>
          <w:i/>
          <w:vertAlign w:val="subscript"/>
        </w:rPr>
        <w:t>СДз</w:t>
      </w:r>
      <w:r w:rsidRPr="004326B0">
        <w:rPr>
          <w:b/>
          <w:i/>
        </w:rPr>
        <w:t xml:space="preserve"> – </w:t>
      </w:r>
      <w:r w:rsidRPr="004326B0">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613BD">
        <w:t>Новгородстата</w:t>
      </w:r>
      <w:r w:rsidRPr="004326B0">
        <w:t>, и (или) с показателями отчета по форме № 5-НП);</w:t>
      </w:r>
    </w:p>
    <w:p w:rsidR="004326B0" w:rsidRPr="004326B0" w:rsidRDefault="004326B0" w:rsidP="004326B0">
      <w:pPr>
        <w:ind w:firstLine="709"/>
        <w:jc w:val="both"/>
      </w:pPr>
      <w:r w:rsidRPr="004326B0">
        <w:rPr>
          <w:b/>
          <w:i/>
          <w:lang w:val="en-US"/>
        </w:rPr>
        <w:t>S</w:t>
      </w:r>
      <w:r w:rsidRPr="004326B0">
        <w:rPr>
          <w:b/>
          <w:i/>
          <w:vertAlign w:val="subscript"/>
        </w:rPr>
        <w:t>СД</w:t>
      </w:r>
      <w:r w:rsidRPr="004326B0">
        <w:rPr>
          <w:b/>
          <w:i/>
        </w:rPr>
        <w:t xml:space="preserve"> – </w:t>
      </w:r>
      <w:r w:rsidRPr="004326B0">
        <w:t>ставка акциза на средние дистилляты, рублей за 1 тонну;</w:t>
      </w:r>
    </w:p>
    <w:p w:rsidR="004326B0" w:rsidRPr="004326B0" w:rsidRDefault="004326B0" w:rsidP="004326B0">
      <w:pPr>
        <w:ind w:firstLine="709"/>
        <w:jc w:val="both"/>
        <w:rPr>
          <w:b/>
          <w:i/>
        </w:rPr>
      </w:pPr>
      <w:r w:rsidRPr="004326B0">
        <w:rPr>
          <w:b/>
          <w:i/>
        </w:rPr>
        <w:t>К</w:t>
      </w:r>
      <w:r w:rsidRPr="004326B0">
        <w:rPr>
          <w:b/>
          <w:i/>
          <w:vertAlign w:val="subscript"/>
        </w:rPr>
        <w:t>СД</w:t>
      </w:r>
      <w:r w:rsidRPr="004326B0">
        <w:rPr>
          <w:b/>
          <w:i/>
        </w:rPr>
        <w:t xml:space="preserve"> – </w:t>
      </w:r>
      <w:r w:rsidRPr="004326B0">
        <w:t>коэффициент для расчета вычета;</w:t>
      </w:r>
    </w:p>
    <w:p w:rsidR="004326B0" w:rsidRPr="004326B0" w:rsidRDefault="004326B0" w:rsidP="004326B0">
      <w:pPr>
        <w:ind w:firstLine="709"/>
        <w:jc w:val="both"/>
      </w:pPr>
      <w:r w:rsidRPr="004326B0">
        <w:rPr>
          <w:b/>
          <w:i/>
          <w:lang w:val="en-US"/>
        </w:rPr>
        <w:t>K</w:t>
      </w:r>
      <w:r w:rsidRPr="004326B0">
        <w:rPr>
          <w:b/>
          <w:i/>
        </w:rPr>
        <w:t xml:space="preserve"> </w:t>
      </w:r>
      <w:r w:rsidRPr="004326B0">
        <w:rPr>
          <w:b/>
          <w:i/>
          <w:vertAlign w:val="subscript"/>
        </w:rPr>
        <w:t>соб.</w:t>
      </w:r>
      <w:r w:rsidRPr="004326B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26B0" w:rsidRPr="004326B0" w:rsidRDefault="004326B0" w:rsidP="004326B0">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26B0" w:rsidRPr="004326B0" w:rsidRDefault="004326B0" w:rsidP="004326B0">
      <w:pPr>
        <w:ind w:firstLine="709"/>
        <w:jc w:val="both"/>
      </w:pPr>
      <w:r w:rsidRPr="004326B0">
        <w:rPr>
          <w:b/>
          <w:i/>
          <w:lang w:val="en-US"/>
        </w:rPr>
        <w:t>P</w:t>
      </w:r>
      <w:r w:rsidRPr="004326B0">
        <w:t xml:space="preserve"> – переходящие платежи, тыс. рублей;</w:t>
      </w:r>
    </w:p>
    <w:p w:rsidR="004326B0" w:rsidRPr="004326B0" w:rsidRDefault="004326B0" w:rsidP="004326B0">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4326B0" w:rsidRPr="004326B0" w:rsidRDefault="004326B0" w:rsidP="004326B0">
      <w:pPr>
        <w:ind w:firstLine="709"/>
        <w:jc w:val="both"/>
      </w:pPr>
      <w:r w:rsidRPr="004326B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26B0" w:rsidRPr="004326B0" w:rsidRDefault="004326B0" w:rsidP="004326B0">
      <w:pPr>
        <w:ind w:firstLine="709"/>
        <w:jc w:val="both"/>
      </w:pPr>
      <w:r w:rsidRPr="004326B0">
        <w:t>Объем выпадающих доходов определяется в рамках прописанного алгоритма расчета прогнозного объема поступлений налога.</w:t>
      </w:r>
    </w:p>
    <w:p w:rsidR="004326B0" w:rsidRDefault="004326B0" w:rsidP="004326B0">
      <w:pPr>
        <w:ind w:firstLine="709"/>
        <w:jc w:val="both"/>
      </w:pPr>
      <w:r w:rsidRPr="004326B0">
        <w:t>Акцизы на средние дистилляты зачисляются в бюджет</w:t>
      </w:r>
      <w:r w:rsidR="007613BD">
        <w:t xml:space="preserve"> Новгородской области</w:t>
      </w:r>
      <w:r w:rsidRPr="004326B0">
        <w:t xml:space="preserve"> Федерации по нормативам, установленным в соответствии со статьями БК РФ.</w:t>
      </w:r>
    </w:p>
    <w:p w:rsidR="002E52FE" w:rsidRPr="004326B0" w:rsidRDefault="002E52FE" w:rsidP="002E52FE">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t>.</w:t>
      </w:r>
    </w:p>
    <w:p w:rsidR="002E52FE" w:rsidRPr="004326B0" w:rsidRDefault="002E52FE" w:rsidP="004326B0">
      <w:pPr>
        <w:ind w:firstLine="709"/>
        <w:jc w:val="both"/>
      </w:pPr>
    </w:p>
    <w:p w:rsidR="00325D5B" w:rsidRPr="00ED7AEC" w:rsidRDefault="00703392" w:rsidP="00325D5B">
      <w:pPr>
        <w:pStyle w:val="a8"/>
        <w:ind w:left="1984" w:right="1134"/>
        <w:jc w:val="center"/>
        <w:outlineLvl w:val="1"/>
        <w:rPr>
          <w:rStyle w:val="FontStyle150"/>
        </w:rPr>
      </w:pPr>
      <w:bookmarkStart w:id="36" w:name="_Toc25676348"/>
      <w:r w:rsidRPr="00DA38EA">
        <w:rPr>
          <w:rStyle w:val="FontStyle150"/>
        </w:rPr>
        <w:t>2.</w:t>
      </w:r>
      <w:r w:rsidR="00B64EDF" w:rsidRPr="00DA38EA">
        <w:rPr>
          <w:rStyle w:val="FontStyle150"/>
        </w:rPr>
        <w:t>4</w:t>
      </w:r>
      <w:r w:rsidRPr="00DA38EA">
        <w:rPr>
          <w:rStyle w:val="FontStyle150"/>
        </w:rPr>
        <w:t>. Налог, взимаемый в связи с применением упрощенной системы налогообложения</w:t>
      </w:r>
      <w:bookmarkEnd w:id="36"/>
    </w:p>
    <w:p w:rsidR="00703392" w:rsidRPr="00DA38EA" w:rsidRDefault="00DB1375" w:rsidP="00B64EDF">
      <w:pPr>
        <w:pStyle w:val="a8"/>
        <w:jc w:val="center"/>
        <w:rPr>
          <w:rStyle w:val="FontStyle150"/>
        </w:rPr>
      </w:pPr>
      <w:r>
        <w:rPr>
          <w:rStyle w:val="FontStyle150"/>
        </w:rPr>
        <w:t xml:space="preserve">       </w:t>
      </w:r>
      <w:r w:rsidR="00703392" w:rsidRPr="00DA38EA">
        <w:rPr>
          <w:rStyle w:val="FontStyle150"/>
        </w:rPr>
        <w:t>182 1 05 01000 00 0000 110</w:t>
      </w:r>
    </w:p>
    <w:p w:rsidR="00703392" w:rsidRPr="004326B0" w:rsidRDefault="00703392" w:rsidP="00703392">
      <w:pPr>
        <w:pStyle w:val="Style42"/>
        <w:widowControl/>
        <w:spacing w:before="223" w:line="317" w:lineRule="exact"/>
        <w:ind w:firstLine="720"/>
        <w:rPr>
          <w:rStyle w:val="FontStyle110"/>
        </w:rPr>
      </w:pPr>
      <w:r w:rsidRPr="004326B0">
        <w:rPr>
          <w:rStyle w:val="FontStyle110"/>
        </w:rPr>
        <w:t>Расчёт доходов в бюджет</w:t>
      </w:r>
      <w:r w:rsidR="007613BD">
        <w:rPr>
          <w:rStyle w:val="FontStyle110"/>
        </w:rPr>
        <w:t xml:space="preserve"> Новгородской области</w:t>
      </w:r>
      <w:r w:rsidRPr="004326B0">
        <w:rPr>
          <w:rStyle w:val="FontStyle110"/>
        </w:rPr>
        <w:t xml:space="preserve"> от уплаты налога, </w:t>
      </w:r>
      <w:r w:rsidRPr="004326B0">
        <w:rPr>
          <w:rStyle w:val="FontStyle150"/>
          <w:b w:val="0"/>
        </w:rPr>
        <w:t xml:space="preserve">уплачиваемого в связи с применением упрощенной системы налогообложения (УСН), </w:t>
      </w:r>
      <w:r w:rsidRPr="004326B0">
        <w:rPr>
          <w:rStyle w:val="FontStyle110"/>
        </w:rPr>
        <w:t>осуществляется в соответствии с действующим законодательством Российской Федерации о налогах и сборах.</w:t>
      </w:r>
    </w:p>
    <w:p w:rsidR="00703392" w:rsidRPr="004326B0" w:rsidRDefault="00703392" w:rsidP="00703392">
      <w:pPr>
        <w:pStyle w:val="Style67"/>
        <w:widowControl/>
        <w:spacing w:before="7" w:line="310" w:lineRule="exact"/>
        <w:jc w:val="both"/>
        <w:rPr>
          <w:rStyle w:val="FontStyle110"/>
        </w:rPr>
      </w:pPr>
      <w:r w:rsidRPr="004326B0">
        <w:rPr>
          <w:rStyle w:val="FontStyle110"/>
        </w:rPr>
        <w:t xml:space="preserve">Для расчёта налога, </w:t>
      </w:r>
      <w:r w:rsidRPr="004326B0">
        <w:rPr>
          <w:rStyle w:val="FontStyle150"/>
          <w:b w:val="0"/>
        </w:rPr>
        <w:t xml:space="preserve">уплачиваемого в связи с применением упрощенной системы налогообложения, </w:t>
      </w:r>
      <w:r w:rsidRPr="004326B0">
        <w:rPr>
          <w:rStyle w:val="FontStyle110"/>
        </w:rPr>
        <w:t>используются:</w:t>
      </w:r>
    </w:p>
    <w:p w:rsidR="00703392" w:rsidRPr="004326B0" w:rsidRDefault="004C5EA9" w:rsidP="004C5EA9">
      <w:pPr>
        <w:pStyle w:val="Style49"/>
        <w:widowControl/>
        <w:spacing w:line="310" w:lineRule="exact"/>
        <w:ind w:firstLine="709"/>
        <w:rPr>
          <w:rStyle w:val="FontStyle110"/>
        </w:rPr>
      </w:pPr>
      <w:r w:rsidRPr="004326B0">
        <w:rPr>
          <w:rStyle w:val="FontStyle110"/>
        </w:rPr>
        <w:lastRenderedPageBreak/>
        <w:t xml:space="preserve">- </w:t>
      </w:r>
      <w:r w:rsidR="00703392" w:rsidRPr="004326B0">
        <w:rPr>
          <w:rStyle w:val="FontStyle110"/>
        </w:rPr>
        <w:t>показатели прогноза социально</w:t>
      </w:r>
      <w:r w:rsidR="005A36E3" w:rsidRPr="004326B0">
        <w:rPr>
          <w:rStyle w:val="FontStyle110"/>
        </w:rPr>
        <w:t>–</w:t>
      </w:r>
      <w:r w:rsidR="00703392" w:rsidRPr="004326B0">
        <w:rPr>
          <w:rStyle w:val="FontStyle110"/>
        </w:rPr>
        <w:t xml:space="preserve">экономического развития </w:t>
      </w:r>
      <w:r w:rsidR="007613BD">
        <w:rPr>
          <w:rStyle w:val="FontStyle110"/>
        </w:rPr>
        <w:t>Новгородской области</w:t>
      </w:r>
      <w:r w:rsidR="00703392" w:rsidRPr="004326B0">
        <w:rPr>
          <w:rStyle w:val="FontStyle110"/>
        </w:rPr>
        <w:t xml:space="preserve"> на очередной финансовый год и плановый период (ВРП, прибыли прибыльных организаций для целей бухгалтерского учета), разрабатываемые </w:t>
      </w:r>
      <w:r w:rsidR="00026176" w:rsidRPr="004326B0">
        <w:rPr>
          <w:rStyle w:val="FontStyle110"/>
        </w:rPr>
        <w:t>Центром по мониторингу и анализу социально-экономического развития Новгородской области</w:t>
      </w:r>
      <w:r w:rsidR="00703392" w:rsidRPr="004326B0">
        <w:rPr>
          <w:rStyle w:val="FontStyle110"/>
        </w:rPr>
        <w:t>;</w:t>
      </w:r>
    </w:p>
    <w:p w:rsidR="00703392" w:rsidRPr="004326B0" w:rsidRDefault="00703392" w:rsidP="00703392">
      <w:pPr>
        <w:pStyle w:val="Style50"/>
        <w:widowControl/>
        <w:numPr>
          <w:ilvl w:val="0"/>
          <w:numId w:val="37"/>
        </w:numPr>
        <w:tabs>
          <w:tab w:val="left" w:pos="878"/>
        </w:tabs>
        <w:rPr>
          <w:rStyle w:val="FontStyle110"/>
        </w:rPr>
      </w:pPr>
      <w:r w:rsidRPr="004326B0">
        <w:rPr>
          <w:rStyle w:val="FontStyle110"/>
        </w:rPr>
        <w:t>динамика налоговой базы по УСН на основе статистической налоговой отчетности по форме 5</w:t>
      </w:r>
      <w:r w:rsidR="005A36E3" w:rsidRPr="004326B0">
        <w:rPr>
          <w:rStyle w:val="FontStyle110"/>
        </w:rPr>
        <w:t>–</w:t>
      </w:r>
      <w:r w:rsidRPr="004326B0">
        <w:rPr>
          <w:rStyle w:val="FontStyle110"/>
        </w:rPr>
        <w:t>УСН «Отчет о налоговой базе и структуре начислений по налогу, уплачиваемому в связи с применением упрощенной системы налогообложения»;</w:t>
      </w:r>
    </w:p>
    <w:p w:rsidR="00703392" w:rsidRPr="004326B0" w:rsidRDefault="00703392" w:rsidP="00703392">
      <w:pPr>
        <w:pStyle w:val="Style50"/>
        <w:widowControl/>
        <w:numPr>
          <w:ilvl w:val="0"/>
          <w:numId w:val="37"/>
        </w:numPr>
        <w:tabs>
          <w:tab w:val="left" w:pos="878"/>
        </w:tabs>
        <w:rPr>
          <w:rStyle w:val="FontStyle110"/>
        </w:rPr>
      </w:pPr>
      <w:r w:rsidRPr="004326B0">
        <w:rPr>
          <w:rStyle w:val="FontStyle110"/>
        </w:rPr>
        <w:t>динамика фактических поступлений по налогу согласно данным отчёта по форме № 1</w:t>
      </w:r>
      <w:r w:rsidR="005A36E3" w:rsidRPr="004326B0">
        <w:rPr>
          <w:rStyle w:val="FontStyle110"/>
        </w:rPr>
        <w:t>–</w:t>
      </w:r>
      <w:r w:rsidRPr="004326B0">
        <w:rPr>
          <w:rStyle w:val="FontStyle110"/>
        </w:rPr>
        <w:t>НМ «</w:t>
      </w:r>
      <w:r w:rsidR="00733CA5">
        <w:rPr>
          <w:rStyle w:val="FontStyle110"/>
        </w:rPr>
        <w:t>Отчет о н</w:t>
      </w:r>
      <w:r w:rsidRPr="004326B0">
        <w:rPr>
          <w:rStyle w:val="FontStyle110"/>
        </w:rPr>
        <w:t>ачислени</w:t>
      </w:r>
      <w:r w:rsidR="00733CA5">
        <w:rPr>
          <w:rStyle w:val="FontStyle110"/>
        </w:rPr>
        <w:t>и</w:t>
      </w:r>
      <w:r w:rsidRPr="004326B0">
        <w:rPr>
          <w:rStyle w:val="FontStyle110"/>
        </w:rPr>
        <w:t xml:space="preserve"> и поступлени</w:t>
      </w:r>
      <w:r w:rsidR="00733CA5">
        <w:rPr>
          <w:rStyle w:val="FontStyle110"/>
        </w:rPr>
        <w:t>и</w:t>
      </w:r>
      <w:r w:rsidRPr="004326B0">
        <w:rPr>
          <w:rStyle w:val="FontStyle110"/>
        </w:rPr>
        <w:t xml:space="preserve"> налогов, сборов и иных обязательных платежей в бюджет</w:t>
      </w:r>
      <w:r w:rsidR="00733CA5">
        <w:rPr>
          <w:rStyle w:val="FontStyle110"/>
        </w:rPr>
        <w:t>ную систему</w:t>
      </w:r>
      <w:r w:rsidRPr="004326B0">
        <w:rPr>
          <w:rStyle w:val="FontStyle110"/>
        </w:rPr>
        <w:t xml:space="preserve"> Российской Федерации»;</w:t>
      </w:r>
    </w:p>
    <w:p w:rsidR="00703392" w:rsidRPr="004326B0" w:rsidRDefault="00703392" w:rsidP="00703392">
      <w:pPr>
        <w:pStyle w:val="Style50"/>
        <w:widowControl/>
        <w:numPr>
          <w:ilvl w:val="0"/>
          <w:numId w:val="37"/>
        </w:numPr>
        <w:tabs>
          <w:tab w:val="left" w:pos="878"/>
        </w:tabs>
        <w:rPr>
          <w:rStyle w:val="FontStyle110"/>
        </w:rPr>
      </w:pPr>
      <w:r w:rsidRPr="004326B0">
        <w:rPr>
          <w:rStyle w:val="FontStyle110"/>
        </w:rPr>
        <w:t>налоговые ставки, льготы и преференции, предусмотренные главой 26.2. НК РФ «Упрощенная система налогообложения», и др. источники.</w:t>
      </w:r>
    </w:p>
    <w:p w:rsidR="00703392" w:rsidRPr="004326B0" w:rsidRDefault="00703392" w:rsidP="005B24A8">
      <w:pPr>
        <w:pStyle w:val="Style42"/>
        <w:widowControl/>
        <w:ind w:firstLine="706"/>
        <w:rPr>
          <w:rStyle w:val="FontStyle110"/>
        </w:rPr>
      </w:pPr>
      <w:r w:rsidRPr="004326B0">
        <w:rPr>
          <w:rStyle w:val="FontStyle110"/>
        </w:rPr>
        <w:t xml:space="preserve">Расчёт прогнозного объёма поступлений налога, взимаемого в связи с применением упрощенной системы налогообложения, осуществляется </w:t>
      </w:r>
      <w:r w:rsidR="00FB69FF" w:rsidRPr="004326B0">
        <w:rPr>
          <w:rStyle w:val="FontStyle110"/>
        </w:rPr>
        <w:t xml:space="preserve">в разрезе муниципальных образований </w:t>
      </w:r>
      <w:r w:rsidRPr="004326B0">
        <w:rPr>
          <w:rStyle w:val="FontStyle110"/>
        </w:rPr>
        <w:t>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03392" w:rsidRPr="004326B0" w:rsidRDefault="00703392" w:rsidP="005B24A8">
      <w:pPr>
        <w:pStyle w:val="Style42"/>
        <w:widowControl/>
        <w:ind w:firstLine="720"/>
        <w:rPr>
          <w:rStyle w:val="FontStyle110"/>
        </w:rPr>
      </w:pPr>
      <w:r w:rsidRPr="004326B0">
        <w:rPr>
          <w:rStyle w:val="FontStyle110"/>
        </w:rPr>
        <w:t xml:space="preserve">Прогнозный объём поступлений налога, взимаемого в связи с применением упрощенной системы налогообложения </w:t>
      </w:r>
      <w:r w:rsidRPr="004326B0">
        <w:rPr>
          <w:rStyle w:val="FontStyle133"/>
        </w:rPr>
        <w:t xml:space="preserve">(УСН </w:t>
      </w:r>
      <w:r w:rsidRPr="004326B0">
        <w:rPr>
          <w:rStyle w:val="FontStyle99"/>
          <w:sz w:val="24"/>
          <w:szCs w:val="24"/>
        </w:rPr>
        <w:t xml:space="preserve">всего), </w:t>
      </w:r>
      <w:r w:rsidRPr="004326B0">
        <w:rPr>
          <w:rStyle w:val="FontStyle110"/>
        </w:rPr>
        <w:t>определяется как сумма прогнозных поступлений каждого вида налога исходя из выбранного объекта налогообложения:</w:t>
      </w:r>
    </w:p>
    <w:p w:rsidR="00703392" w:rsidRPr="004326B0" w:rsidRDefault="00703392" w:rsidP="00703392">
      <w:pPr>
        <w:pStyle w:val="Style52"/>
        <w:widowControl/>
        <w:spacing w:before="173"/>
        <w:ind w:left="3370"/>
        <w:jc w:val="left"/>
        <w:rPr>
          <w:rStyle w:val="FontStyle133"/>
        </w:rPr>
      </w:pPr>
      <w:r w:rsidRPr="004326B0">
        <w:rPr>
          <w:rStyle w:val="FontStyle133"/>
        </w:rPr>
        <w:t xml:space="preserve">УСН </w:t>
      </w:r>
      <w:r w:rsidRPr="004326B0">
        <w:rPr>
          <w:rStyle w:val="FontStyle99"/>
          <w:sz w:val="24"/>
          <w:szCs w:val="24"/>
        </w:rPr>
        <w:t xml:space="preserve">всего </w:t>
      </w:r>
      <w:r w:rsidRPr="004326B0">
        <w:rPr>
          <w:rStyle w:val="FontStyle133"/>
        </w:rPr>
        <w:t xml:space="preserve">= УСН </w:t>
      </w:r>
      <w:r w:rsidRPr="004326B0">
        <w:rPr>
          <w:rStyle w:val="FontStyle133"/>
          <w:vertAlign w:val="subscript"/>
        </w:rPr>
        <w:t>1</w:t>
      </w:r>
      <w:r w:rsidRPr="004326B0">
        <w:rPr>
          <w:rStyle w:val="FontStyle133"/>
        </w:rPr>
        <w:t xml:space="preserve"> + УСН </w:t>
      </w:r>
      <w:r w:rsidRPr="004326B0">
        <w:rPr>
          <w:rStyle w:val="FontStyle133"/>
          <w:vertAlign w:val="subscript"/>
        </w:rPr>
        <w:t>2</w:t>
      </w:r>
      <w:r w:rsidRPr="004326B0">
        <w:rPr>
          <w:rStyle w:val="FontStyle133"/>
        </w:rPr>
        <w:t xml:space="preserve"> </w:t>
      </w:r>
      <w:r w:rsidR="008576D1" w:rsidRPr="004326B0">
        <w:rPr>
          <w:rStyle w:val="FontStyle133"/>
        </w:rPr>
        <w:t>+ Нд</w:t>
      </w:r>
      <w:r w:rsidRPr="004326B0">
        <w:rPr>
          <w:rStyle w:val="FontStyle133"/>
        </w:rPr>
        <w:t>,</w:t>
      </w:r>
    </w:p>
    <w:p w:rsidR="00703392" w:rsidRPr="004326B0" w:rsidRDefault="007D3C66" w:rsidP="00703392">
      <w:pPr>
        <w:pStyle w:val="Style55"/>
        <w:widowControl/>
        <w:spacing w:before="180"/>
        <w:ind w:left="713"/>
        <w:rPr>
          <w:rStyle w:val="FontStyle132"/>
          <w:b w:val="0"/>
          <w:i w:val="0"/>
          <w:sz w:val="24"/>
          <w:szCs w:val="24"/>
        </w:rPr>
      </w:pPr>
      <w:r w:rsidRPr="004326B0">
        <w:rPr>
          <w:rStyle w:val="FontStyle132"/>
          <w:b w:val="0"/>
          <w:i w:val="0"/>
          <w:sz w:val="24"/>
          <w:szCs w:val="24"/>
        </w:rPr>
        <w:t>где,</w:t>
      </w:r>
    </w:p>
    <w:p w:rsidR="00703392" w:rsidRPr="004326B0" w:rsidRDefault="00703392" w:rsidP="00197944">
      <w:pPr>
        <w:pStyle w:val="Style42"/>
        <w:widowControl/>
        <w:spacing w:line="317" w:lineRule="exact"/>
        <w:ind w:firstLine="727"/>
        <w:rPr>
          <w:rStyle w:val="FontStyle110"/>
        </w:rPr>
      </w:pPr>
      <w:r w:rsidRPr="004326B0">
        <w:rPr>
          <w:rStyle w:val="FontStyle133"/>
        </w:rPr>
        <w:t>УСН</w:t>
      </w:r>
      <w:r w:rsidRPr="004326B0">
        <w:rPr>
          <w:rStyle w:val="FontStyle133"/>
          <w:vertAlign w:val="subscript"/>
        </w:rPr>
        <w:t>1</w:t>
      </w:r>
      <w:r w:rsidRPr="004326B0">
        <w:rPr>
          <w:rStyle w:val="FontStyle133"/>
        </w:rPr>
        <w:t xml:space="preserve"> </w:t>
      </w:r>
      <w:r w:rsidR="005A36E3" w:rsidRPr="004326B0">
        <w:rPr>
          <w:rStyle w:val="FontStyle110"/>
        </w:rPr>
        <w:t>–</w:t>
      </w:r>
      <w:r w:rsidRPr="004326B0">
        <w:rPr>
          <w:rStyle w:val="FontStyle110"/>
        </w:rPr>
        <w:t xml:space="preserve"> УСН, уплачиваемый при использовании в качестве объекта налогообложения доходы;</w:t>
      </w:r>
    </w:p>
    <w:p w:rsidR="00703392" w:rsidRPr="004326B0" w:rsidRDefault="00703392" w:rsidP="00703392">
      <w:pPr>
        <w:pStyle w:val="Style42"/>
        <w:widowControl/>
        <w:spacing w:line="317" w:lineRule="exact"/>
        <w:ind w:firstLine="727"/>
        <w:rPr>
          <w:rStyle w:val="FontStyle110"/>
        </w:rPr>
      </w:pPr>
      <w:r w:rsidRPr="004326B0">
        <w:rPr>
          <w:rStyle w:val="FontStyle133"/>
        </w:rPr>
        <w:t>УСН</w:t>
      </w:r>
      <w:r w:rsidRPr="004326B0">
        <w:rPr>
          <w:rStyle w:val="FontStyle133"/>
          <w:vertAlign w:val="subscript"/>
        </w:rPr>
        <w:t>2</w:t>
      </w:r>
      <w:r w:rsidRPr="004326B0">
        <w:rPr>
          <w:rStyle w:val="FontStyle133"/>
        </w:rPr>
        <w:t xml:space="preserve"> </w:t>
      </w:r>
      <w:r w:rsidR="005A36E3" w:rsidRPr="004326B0">
        <w:rPr>
          <w:rStyle w:val="FontStyle110"/>
        </w:rPr>
        <w:t>–</w:t>
      </w:r>
      <w:r w:rsidRPr="004326B0">
        <w:rPr>
          <w:rStyle w:val="FontStyle110"/>
        </w:rPr>
        <w:t xml:space="preserve"> УСН, уплачиваемый при использовании в качестве объекта налогообложения доходы, уменьшенные на величину расходов</w:t>
      </w:r>
      <w:r w:rsidR="005400C4" w:rsidRPr="004326B0">
        <w:t xml:space="preserve"> </w:t>
      </w:r>
      <w:r w:rsidR="005400C4" w:rsidRPr="004326B0">
        <w:rPr>
          <w:rStyle w:val="FontStyle110"/>
        </w:rPr>
        <w:t>(в том числе минимальный налог)</w:t>
      </w:r>
      <w:r w:rsidRPr="004326B0">
        <w:rPr>
          <w:rStyle w:val="FontStyle110"/>
        </w:rPr>
        <w:t>;</w:t>
      </w:r>
    </w:p>
    <w:p w:rsidR="008576D1" w:rsidRPr="004326B0" w:rsidRDefault="008576D1" w:rsidP="00703392">
      <w:pPr>
        <w:pStyle w:val="Style53"/>
        <w:widowControl/>
        <w:spacing w:line="317" w:lineRule="exact"/>
        <w:ind w:left="734"/>
        <w:jc w:val="left"/>
        <w:rPr>
          <w:rStyle w:val="FontStyle110"/>
        </w:rPr>
      </w:pPr>
      <w:r w:rsidRPr="004326B0">
        <w:rPr>
          <w:rStyle w:val="FontStyle133"/>
        </w:rPr>
        <w:t xml:space="preserve">Нд </w:t>
      </w:r>
      <w:r w:rsidRPr="004326B0">
        <w:rPr>
          <w:rStyle w:val="FontStyle99"/>
          <w:sz w:val="24"/>
          <w:szCs w:val="24"/>
        </w:rPr>
        <w:t>—</w:t>
      </w:r>
      <w:r w:rsidRPr="004326B0">
        <w:rPr>
          <w:rStyle w:val="FontStyle133"/>
        </w:rPr>
        <w:t xml:space="preserve"> </w:t>
      </w:r>
      <w:r w:rsidRPr="004326B0">
        <w:t>планируемый объем погашения недоимки прошлых лет.</w:t>
      </w:r>
    </w:p>
    <w:p w:rsidR="00703392" w:rsidRPr="004326B0" w:rsidRDefault="00703392" w:rsidP="00703392">
      <w:pPr>
        <w:pStyle w:val="Style42"/>
        <w:widowControl/>
        <w:spacing w:line="240" w:lineRule="exact"/>
        <w:ind w:firstLine="0"/>
        <w:jc w:val="left"/>
      </w:pPr>
    </w:p>
    <w:p w:rsidR="00703392" w:rsidRDefault="00703392" w:rsidP="00703392">
      <w:pPr>
        <w:pStyle w:val="Style42"/>
        <w:widowControl/>
        <w:spacing w:before="84"/>
        <w:ind w:firstLine="709"/>
        <w:rPr>
          <w:rStyle w:val="FontStyle110"/>
        </w:rPr>
      </w:pPr>
      <w:r w:rsidRPr="004326B0">
        <w:rPr>
          <w:rStyle w:val="FontStyle110"/>
        </w:rPr>
        <w:t xml:space="preserve">Прогнозный объем УСН, уплачиваемый при использовании в качестве объекта налогообложения доходы </w:t>
      </w:r>
      <w:r w:rsidRPr="004326B0">
        <w:rPr>
          <w:rStyle w:val="FontStyle133"/>
        </w:rPr>
        <w:t>(УСН</w:t>
      </w:r>
      <w:r w:rsidRPr="004326B0">
        <w:rPr>
          <w:rStyle w:val="FontStyle133"/>
          <w:vertAlign w:val="subscript"/>
        </w:rPr>
        <w:t>1</w:t>
      </w:r>
      <w:r w:rsidRPr="004326B0">
        <w:rPr>
          <w:rStyle w:val="FontStyle133"/>
        </w:rPr>
        <w:t xml:space="preserve">), </w:t>
      </w:r>
      <w:r w:rsidRPr="004326B0">
        <w:rPr>
          <w:rStyle w:val="FontStyle110"/>
        </w:rPr>
        <w:t xml:space="preserve">рассчитывается по следующей формуле: </w:t>
      </w:r>
    </w:p>
    <w:p w:rsidR="00197944" w:rsidRPr="004326B0" w:rsidRDefault="00197944" w:rsidP="00703392">
      <w:pPr>
        <w:pStyle w:val="Style42"/>
        <w:widowControl/>
        <w:spacing w:before="84"/>
        <w:ind w:firstLine="709"/>
        <w:rPr>
          <w:rStyle w:val="FontStyle110"/>
        </w:rPr>
      </w:pPr>
    </w:p>
    <w:p w:rsidR="00703392" w:rsidRPr="004326B0" w:rsidRDefault="00703392" w:rsidP="00197944">
      <w:pPr>
        <w:pStyle w:val="Style42"/>
        <w:widowControl/>
        <w:ind w:firstLine="709"/>
        <w:jc w:val="center"/>
        <w:rPr>
          <w:rStyle w:val="FontStyle133"/>
        </w:rPr>
      </w:pPr>
      <w:r w:rsidRPr="004326B0">
        <w:rPr>
          <w:rStyle w:val="FontStyle133"/>
        </w:rPr>
        <w:t>УСН</w:t>
      </w:r>
      <w:r w:rsidRPr="004326B0">
        <w:rPr>
          <w:rStyle w:val="FontStyle133"/>
          <w:vertAlign w:val="subscript"/>
        </w:rPr>
        <w:t>1</w:t>
      </w:r>
      <w:r w:rsidRPr="004326B0">
        <w:rPr>
          <w:rStyle w:val="FontStyle133"/>
        </w:rPr>
        <w:t xml:space="preserve"> = [(Vнб1</w:t>
      </w:r>
      <w:r w:rsidRPr="004326B0">
        <w:rPr>
          <w:rStyle w:val="FontStyle133"/>
          <w:vertAlign w:val="subscript"/>
        </w:rPr>
        <w:t>nn</w:t>
      </w:r>
      <w:r w:rsidRPr="004326B0">
        <w:rPr>
          <w:rStyle w:val="FontStyle133"/>
        </w:rPr>
        <w:t xml:space="preserve"> * (S / 100) – Vстр.взн)</w:t>
      </w:r>
      <w:r w:rsidRPr="004326B0">
        <w:rPr>
          <w:rStyle w:val="FontStyle110"/>
        </w:rPr>
        <w:t xml:space="preserve"> </w:t>
      </w:r>
      <w:r w:rsidRPr="004326B0">
        <w:rPr>
          <w:rStyle w:val="FontStyle133"/>
        </w:rPr>
        <w:t>(+/</w:t>
      </w:r>
      <w:r w:rsidR="005A36E3" w:rsidRPr="004326B0">
        <w:rPr>
          <w:rStyle w:val="FontStyle133"/>
        </w:rPr>
        <w:t>–</w:t>
      </w:r>
      <w:r w:rsidRPr="004326B0">
        <w:rPr>
          <w:rStyle w:val="FontStyle133"/>
        </w:rPr>
        <w:t>)</w:t>
      </w:r>
      <w:r w:rsidRPr="004326B0">
        <w:rPr>
          <w:rStyle w:val="FontStyle133"/>
          <w:lang w:val="en-US"/>
        </w:rPr>
        <w:t>F</w:t>
      </w:r>
      <w:r w:rsidRPr="004326B0">
        <w:rPr>
          <w:rStyle w:val="FontStyle133"/>
        </w:rPr>
        <w:t>] * К</w:t>
      </w:r>
      <w:r w:rsidRPr="004326B0">
        <w:rPr>
          <w:rStyle w:val="FontStyle133"/>
          <w:vertAlign w:val="subscript"/>
        </w:rPr>
        <w:t>соб.</w:t>
      </w:r>
      <w:r w:rsidRPr="004326B0">
        <w:rPr>
          <w:rStyle w:val="FontStyle133"/>
        </w:rPr>
        <w:t>,</w:t>
      </w:r>
    </w:p>
    <w:p w:rsidR="007D3C66" w:rsidRPr="004326B0" w:rsidRDefault="007D3C66" w:rsidP="007D3C66">
      <w:pPr>
        <w:pStyle w:val="Style55"/>
        <w:widowControl/>
        <w:spacing w:before="180"/>
        <w:ind w:left="713"/>
        <w:rPr>
          <w:rStyle w:val="FontStyle132"/>
          <w:b w:val="0"/>
          <w:i w:val="0"/>
          <w:sz w:val="24"/>
          <w:szCs w:val="24"/>
        </w:rPr>
      </w:pPr>
      <w:r w:rsidRPr="004326B0">
        <w:rPr>
          <w:rStyle w:val="FontStyle132"/>
          <w:b w:val="0"/>
          <w:i w:val="0"/>
          <w:sz w:val="24"/>
          <w:szCs w:val="24"/>
        </w:rPr>
        <w:t>где,</w:t>
      </w:r>
    </w:p>
    <w:p w:rsidR="00703392" w:rsidRPr="004326B0" w:rsidRDefault="00703392" w:rsidP="00703392">
      <w:pPr>
        <w:pStyle w:val="Style53"/>
        <w:widowControl/>
        <w:spacing w:line="310" w:lineRule="exact"/>
        <w:ind w:left="727"/>
        <w:jc w:val="left"/>
        <w:rPr>
          <w:rStyle w:val="FontStyle110"/>
        </w:rPr>
      </w:pPr>
      <w:r w:rsidRPr="004326B0">
        <w:rPr>
          <w:rStyle w:val="FontStyle133"/>
        </w:rPr>
        <w:t>Vнб1</w:t>
      </w:r>
      <w:r w:rsidRPr="004326B0">
        <w:rPr>
          <w:rStyle w:val="FontStyle133"/>
          <w:vertAlign w:val="subscript"/>
        </w:rPr>
        <w:t>пп</w:t>
      </w:r>
      <w:r w:rsidRPr="004326B0">
        <w:rPr>
          <w:rStyle w:val="FontStyle111"/>
        </w:rPr>
        <w:t xml:space="preserve"> </w:t>
      </w:r>
      <w:r w:rsidR="005A36E3" w:rsidRPr="004326B0">
        <w:rPr>
          <w:rStyle w:val="FontStyle110"/>
        </w:rPr>
        <w:t>–</w:t>
      </w:r>
      <w:r w:rsidRPr="004326B0">
        <w:rPr>
          <w:rStyle w:val="FontStyle110"/>
        </w:rPr>
        <w:t xml:space="preserve"> налоговая база прогнозируемого периода по </w:t>
      </w:r>
      <w:r w:rsidRPr="004326B0">
        <w:rPr>
          <w:rStyle w:val="FontStyle133"/>
        </w:rPr>
        <w:t>УСН</w:t>
      </w:r>
      <w:r w:rsidRPr="004326B0">
        <w:rPr>
          <w:rStyle w:val="FontStyle133"/>
          <w:vertAlign w:val="subscript"/>
        </w:rPr>
        <w:t>1</w:t>
      </w:r>
      <w:r w:rsidRPr="004326B0">
        <w:rPr>
          <w:rStyle w:val="FontStyle133"/>
        </w:rPr>
        <w:t xml:space="preserve">, </w:t>
      </w:r>
      <w:r w:rsidRPr="004326B0">
        <w:rPr>
          <w:rStyle w:val="FontStyle110"/>
        </w:rPr>
        <w:t xml:space="preserve">тыс.рублей; </w:t>
      </w:r>
    </w:p>
    <w:p w:rsidR="00703392" w:rsidRPr="004326B0" w:rsidRDefault="00703392" w:rsidP="00703392">
      <w:pPr>
        <w:pStyle w:val="Style53"/>
        <w:widowControl/>
        <w:spacing w:line="310" w:lineRule="exact"/>
        <w:ind w:left="727"/>
        <w:jc w:val="left"/>
        <w:rPr>
          <w:rStyle w:val="FontStyle110"/>
        </w:rPr>
      </w:pPr>
      <w:r w:rsidRPr="000C221C">
        <w:rPr>
          <w:rStyle w:val="FontStyle110"/>
          <w:b/>
          <w:lang w:val="en-US"/>
        </w:rPr>
        <w:t>S</w:t>
      </w:r>
      <w:r w:rsidRPr="004326B0">
        <w:rPr>
          <w:rStyle w:val="FontStyle110"/>
        </w:rPr>
        <w:t xml:space="preserve"> </w:t>
      </w:r>
      <w:r w:rsidR="005A36E3" w:rsidRPr="004326B0">
        <w:rPr>
          <w:rStyle w:val="FontStyle110"/>
        </w:rPr>
        <w:t>–</w:t>
      </w:r>
      <w:r w:rsidRPr="004326B0">
        <w:rPr>
          <w:rStyle w:val="FontStyle110"/>
        </w:rPr>
        <w:t xml:space="preserve"> ставка налога, %;</w:t>
      </w:r>
    </w:p>
    <w:p w:rsidR="00703392" w:rsidRPr="004326B0" w:rsidRDefault="00703392" w:rsidP="00703392">
      <w:pPr>
        <w:pStyle w:val="Style42"/>
        <w:widowControl/>
        <w:spacing w:before="7"/>
        <w:ind w:firstLine="691"/>
        <w:rPr>
          <w:rStyle w:val="FontStyle110"/>
          <w:lang w:eastAsia="en-US"/>
        </w:rPr>
      </w:pPr>
      <w:r w:rsidRPr="004326B0">
        <w:rPr>
          <w:rStyle w:val="FontStyle115"/>
          <w:rFonts w:ascii="Times New Roman" w:hAnsi="Times New Roman" w:cs="Times New Roman"/>
          <w:b/>
          <w:sz w:val="24"/>
          <w:szCs w:val="24"/>
          <w:lang w:val="en-US" w:eastAsia="en-US"/>
        </w:rPr>
        <w:t>V</w:t>
      </w:r>
      <w:r w:rsidRPr="004326B0">
        <w:rPr>
          <w:rStyle w:val="FontStyle115"/>
          <w:rFonts w:ascii="Times New Roman" w:hAnsi="Times New Roman" w:cs="Times New Roman"/>
          <w:b/>
          <w:sz w:val="24"/>
          <w:szCs w:val="24"/>
          <w:vertAlign w:val="subscript"/>
          <w:lang w:eastAsia="en-US"/>
        </w:rPr>
        <w:t>стр</w:t>
      </w:r>
      <w:r w:rsidRPr="004326B0">
        <w:rPr>
          <w:rStyle w:val="FontStyle110"/>
          <w:b/>
          <w:vertAlign w:val="subscript"/>
          <w:lang w:eastAsia="en-US"/>
        </w:rPr>
        <w:t>.взн.</w:t>
      </w:r>
      <w:r w:rsidRPr="004326B0">
        <w:rPr>
          <w:rStyle w:val="FontStyle110"/>
          <w:vertAlign w:val="subscript"/>
          <w:lang w:eastAsia="en-US"/>
        </w:rPr>
        <w:t xml:space="preserve"> </w:t>
      </w:r>
      <w:r w:rsidRPr="004326B0">
        <w:rPr>
          <w:rStyle w:val="FontStyle110"/>
          <w:lang w:eastAsia="en-US"/>
        </w:rPr>
        <w:t>– прогнозируемый объем страховых взносов на ОПС и по временной нетрудоспособности, тыс.рублей;</w:t>
      </w:r>
    </w:p>
    <w:p w:rsidR="001866F6" w:rsidRPr="004326B0" w:rsidRDefault="00703392" w:rsidP="001866F6">
      <w:pPr>
        <w:ind w:firstLine="709"/>
        <w:jc w:val="both"/>
      </w:pPr>
      <w:r w:rsidRPr="004326B0">
        <w:rPr>
          <w:rStyle w:val="FontStyle133"/>
        </w:rPr>
        <w:t xml:space="preserve">К </w:t>
      </w:r>
      <w:r w:rsidRPr="000C221C">
        <w:rPr>
          <w:rStyle w:val="FontStyle99"/>
          <w:sz w:val="24"/>
          <w:szCs w:val="24"/>
          <w:vertAlign w:val="subscript"/>
        </w:rPr>
        <w:t>соб.</w:t>
      </w:r>
      <w:r w:rsidRPr="004326B0">
        <w:rPr>
          <w:rStyle w:val="FontStyle99"/>
          <w:sz w:val="24"/>
          <w:szCs w:val="24"/>
        </w:rPr>
        <w:t xml:space="preserve"> – </w:t>
      </w:r>
      <w:r w:rsidR="001866F6"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03392" w:rsidRPr="004326B0" w:rsidRDefault="00703392" w:rsidP="001866F6">
      <w:pPr>
        <w:pStyle w:val="Style42"/>
        <w:widowControl/>
        <w:ind w:firstLine="684"/>
        <w:rPr>
          <w:rStyle w:val="FontStyle110"/>
        </w:rPr>
      </w:pPr>
      <w:r w:rsidRPr="004326B0">
        <w:rPr>
          <w:rStyle w:val="FontStyle110"/>
        </w:rPr>
        <w:t>Расчётный уровень собираемости определяется согласно данным отчёта по форме № 1</w:t>
      </w:r>
      <w:r w:rsidR="005A36E3" w:rsidRPr="004326B0">
        <w:rPr>
          <w:rStyle w:val="FontStyle110"/>
        </w:rPr>
        <w:t>–</w:t>
      </w:r>
      <w:r w:rsidRPr="004326B0">
        <w:rPr>
          <w:rStyle w:val="FontStyle110"/>
        </w:rPr>
        <w:t>НМ как частное от деления суммы поступившего налога на сумму начисленного налога.</w:t>
      </w:r>
    </w:p>
    <w:p w:rsidR="00703392" w:rsidRPr="004326B0" w:rsidRDefault="00703392" w:rsidP="00703392">
      <w:pPr>
        <w:pStyle w:val="Style42"/>
        <w:widowControl/>
        <w:ind w:firstLine="706"/>
        <w:rPr>
          <w:rStyle w:val="FontStyle110"/>
          <w:lang w:eastAsia="en-US"/>
        </w:rPr>
      </w:pPr>
      <w:r w:rsidRPr="004326B0">
        <w:rPr>
          <w:rStyle w:val="FontStyle106"/>
          <w:lang w:val="en-US" w:eastAsia="en-US"/>
        </w:rPr>
        <w:t>F</w:t>
      </w:r>
      <w:r w:rsidRPr="004326B0">
        <w:rPr>
          <w:rStyle w:val="FontStyle106"/>
          <w:lang w:eastAsia="en-US"/>
        </w:rPr>
        <w:t xml:space="preserve"> </w:t>
      </w:r>
      <w:r w:rsidR="005A36E3" w:rsidRPr="004326B0">
        <w:rPr>
          <w:rStyle w:val="FontStyle106"/>
          <w:lang w:eastAsia="en-US"/>
        </w:rPr>
        <w:t>–</w:t>
      </w:r>
      <w:r w:rsidRPr="004326B0">
        <w:rPr>
          <w:rStyle w:val="FontStyle106"/>
          <w:lang w:eastAsia="en-US"/>
        </w:rPr>
        <w:t xml:space="preserve"> </w:t>
      </w:r>
      <w:r w:rsidRPr="004326B0">
        <w:rPr>
          <w:rStyle w:val="FontStyle110"/>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703392" w:rsidRDefault="00703392" w:rsidP="00703392">
      <w:pPr>
        <w:pStyle w:val="Style42"/>
        <w:widowControl/>
        <w:ind w:firstLine="691"/>
        <w:rPr>
          <w:rStyle w:val="FontStyle110"/>
        </w:rPr>
      </w:pPr>
      <w:r w:rsidRPr="004326B0">
        <w:rPr>
          <w:rStyle w:val="FontStyle110"/>
        </w:rPr>
        <w:t xml:space="preserve">Прогнозируемый объем налоговой базы по УСН, уплачиваемого при использовании в качестве объекта налогообложения доходы </w:t>
      </w:r>
      <w:r w:rsidRPr="004326B0">
        <w:rPr>
          <w:rStyle w:val="FontStyle111"/>
        </w:rPr>
        <w:t>(</w:t>
      </w:r>
      <w:r w:rsidRPr="00666E07">
        <w:rPr>
          <w:rStyle w:val="FontStyle111"/>
          <w:b/>
          <w:lang w:val="en-US"/>
        </w:rPr>
        <w:t>V</w:t>
      </w:r>
      <w:r w:rsidRPr="00666E07">
        <w:rPr>
          <w:rStyle w:val="FontStyle111"/>
          <w:b/>
        </w:rPr>
        <w:t>нб1</w:t>
      </w:r>
      <w:r w:rsidRPr="00666E07">
        <w:rPr>
          <w:rStyle w:val="FontStyle111"/>
          <w:b/>
          <w:vertAlign w:val="subscript"/>
          <w:lang w:val="en-US"/>
        </w:rPr>
        <w:t>nn</w:t>
      </w:r>
      <w:r w:rsidRPr="004326B0">
        <w:rPr>
          <w:rStyle w:val="FontStyle111"/>
        </w:rPr>
        <w:t xml:space="preserve"> ), </w:t>
      </w:r>
      <w:r w:rsidRPr="004326B0">
        <w:rPr>
          <w:rStyle w:val="FontStyle110"/>
        </w:rPr>
        <w:t xml:space="preserve">рассчитывается на основе налоговой базы </w:t>
      </w:r>
      <w:r w:rsidRPr="004326B0">
        <w:rPr>
          <w:rStyle w:val="FontStyle110"/>
        </w:rPr>
        <w:lastRenderedPageBreak/>
        <w:t xml:space="preserve">предыдущего периода исходя из её доли в ВРП </w:t>
      </w:r>
      <w:r w:rsidR="00C40EAF" w:rsidRPr="004326B0">
        <w:rPr>
          <w:rStyle w:val="FontStyle110"/>
        </w:rPr>
        <w:t xml:space="preserve">(и (или) </w:t>
      </w:r>
      <w:r w:rsidR="00FF743D" w:rsidRPr="004326B0">
        <w:rPr>
          <w:rStyle w:val="FontStyle110"/>
        </w:rPr>
        <w:t xml:space="preserve">изменения </w:t>
      </w:r>
      <w:r w:rsidR="00C40EAF" w:rsidRPr="004326B0">
        <w:rPr>
          <w:rStyle w:val="FontStyle110"/>
        </w:rPr>
        <w:t xml:space="preserve">базы по налогу, сложившегося в предшествующие периоды) </w:t>
      </w:r>
      <w:r w:rsidRPr="004326B0">
        <w:rPr>
          <w:rStyle w:val="FontStyle110"/>
        </w:rPr>
        <w:t>по следующей формуле:</w:t>
      </w:r>
    </w:p>
    <w:p w:rsidR="00C67A95" w:rsidRPr="004326B0" w:rsidRDefault="00C67A95" w:rsidP="00703392">
      <w:pPr>
        <w:pStyle w:val="Style42"/>
        <w:widowControl/>
        <w:ind w:firstLine="691"/>
        <w:rPr>
          <w:rStyle w:val="FontStyle110"/>
        </w:rPr>
      </w:pPr>
    </w:p>
    <w:p w:rsidR="00703392" w:rsidRPr="004326B0" w:rsidRDefault="00703392" w:rsidP="007D3C66">
      <w:pPr>
        <w:pStyle w:val="Style63"/>
        <w:widowControl/>
        <w:spacing w:before="58"/>
        <w:ind w:left="749"/>
        <w:jc w:val="center"/>
        <w:rPr>
          <w:rStyle w:val="FontStyle125"/>
          <w:rFonts w:ascii="Times New Roman" w:hAnsi="Times New Roman" w:cs="Times New Roman"/>
          <w:spacing w:val="20"/>
          <w:sz w:val="24"/>
          <w:szCs w:val="24"/>
        </w:rPr>
      </w:pPr>
      <w:r w:rsidRPr="004326B0">
        <w:rPr>
          <w:rStyle w:val="FontStyle111"/>
          <w:b/>
        </w:rPr>
        <w:t>Vнб1</w:t>
      </w:r>
      <w:r w:rsidRPr="004326B0">
        <w:rPr>
          <w:rStyle w:val="FontStyle111"/>
          <w:b/>
          <w:vertAlign w:val="subscript"/>
        </w:rPr>
        <w:t>пп</w:t>
      </w:r>
      <w:r w:rsidRPr="004326B0">
        <w:rPr>
          <w:rStyle w:val="FontStyle111"/>
          <w:b/>
        </w:rPr>
        <w:t xml:space="preserve"> = Vнб1</w:t>
      </w:r>
      <w:r w:rsidRPr="004326B0">
        <w:rPr>
          <w:rStyle w:val="FontStyle111"/>
          <w:b/>
          <w:vertAlign w:val="subscript"/>
        </w:rPr>
        <w:t>пр.п</w:t>
      </w:r>
      <w:r w:rsidRPr="004326B0">
        <w:rPr>
          <w:rStyle w:val="FontStyle111"/>
          <w:b/>
        </w:rPr>
        <w:t>/</w:t>
      </w:r>
      <w:r w:rsidRPr="004326B0">
        <w:rPr>
          <w:rStyle w:val="FontStyle111"/>
        </w:rPr>
        <w:t xml:space="preserve"> </w:t>
      </w:r>
      <w:r w:rsidRPr="004326B0">
        <w:rPr>
          <w:rStyle w:val="FontStyle113"/>
          <w:spacing w:val="20"/>
          <w:sz w:val="24"/>
          <w:szCs w:val="24"/>
          <w:lang w:val="en-US"/>
        </w:rPr>
        <w:t>V</w:t>
      </w:r>
      <w:r w:rsidRPr="004326B0">
        <w:rPr>
          <w:rStyle w:val="FontStyle113"/>
          <w:spacing w:val="20"/>
          <w:sz w:val="24"/>
          <w:szCs w:val="24"/>
          <w:vertAlign w:val="subscript"/>
        </w:rPr>
        <w:t>ВРПпр.п</w:t>
      </w:r>
      <w:r w:rsidRPr="004326B0">
        <w:rPr>
          <w:rStyle w:val="FontStyle113"/>
          <w:sz w:val="24"/>
          <w:szCs w:val="24"/>
        </w:rPr>
        <w:t xml:space="preserve"> </w:t>
      </w:r>
      <w:r w:rsidRPr="004326B0">
        <w:rPr>
          <w:rStyle w:val="FontStyle113"/>
          <w:spacing w:val="20"/>
          <w:sz w:val="24"/>
          <w:szCs w:val="24"/>
        </w:rPr>
        <w:t>*</w:t>
      </w:r>
      <w:r w:rsidRPr="004326B0">
        <w:rPr>
          <w:rStyle w:val="FontStyle113"/>
          <w:sz w:val="24"/>
          <w:szCs w:val="24"/>
        </w:rPr>
        <w:t xml:space="preserve"> </w:t>
      </w:r>
      <w:r w:rsidRPr="004326B0">
        <w:rPr>
          <w:rStyle w:val="FontStyle113"/>
          <w:spacing w:val="20"/>
          <w:sz w:val="24"/>
          <w:szCs w:val="24"/>
          <w:lang w:val="en-US"/>
        </w:rPr>
        <w:t>V</w:t>
      </w:r>
      <w:r w:rsidRPr="004326B0">
        <w:rPr>
          <w:rStyle w:val="FontStyle113"/>
          <w:spacing w:val="20"/>
          <w:sz w:val="24"/>
          <w:szCs w:val="24"/>
          <w:vertAlign w:val="subscript"/>
        </w:rPr>
        <w:t>ВРПп</w:t>
      </w:r>
      <w:r w:rsidRPr="004326B0">
        <w:rPr>
          <w:rStyle w:val="FontStyle125"/>
          <w:rFonts w:ascii="Times New Roman" w:hAnsi="Times New Roman" w:cs="Times New Roman"/>
          <w:spacing w:val="20"/>
          <w:sz w:val="24"/>
          <w:szCs w:val="24"/>
          <w:vertAlign w:val="subscript"/>
        </w:rPr>
        <w:t>.п</w:t>
      </w:r>
    </w:p>
    <w:p w:rsidR="007D3C66" w:rsidRPr="004326B0" w:rsidRDefault="007D3C66" w:rsidP="007D3C66">
      <w:pPr>
        <w:pStyle w:val="Style55"/>
        <w:widowControl/>
        <w:spacing w:before="180"/>
        <w:ind w:left="713"/>
        <w:rPr>
          <w:rStyle w:val="FontStyle132"/>
          <w:b w:val="0"/>
          <w:i w:val="0"/>
          <w:sz w:val="24"/>
          <w:szCs w:val="24"/>
        </w:rPr>
      </w:pPr>
      <w:r w:rsidRPr="004326B0">
        <w:rPr>
          <w:rStyle w:val="FontStyle132"/>
          <w:b w:val="0"/>
          <w:i w:val="0"/>
          <w:sz w:val="24"/>
          <w:szCs w:val="24"/>
        </w:rPr>
        <w:t>где,</w:t>
      </w:r>
    </w:p>
    <w:p w:rsidR="00703392" w:rsidRPr="004326B0" w:rsidRDefault="00703392" w:rsidP="00703392">
      <w:pPr>
        <w:pStyle w:val="Style53"/>
        <w:widowControl/>
        <w:spacing w:line="317" w:lineRule="exact"/>
        <w:ind w:firstLine="709"/>
        <w:jc w:val="left"/>
        <w:rPr>
          <w:rStyle w:val="FontStyle110"/>
        </w:rPr>
      </w:pPr>
      <w:r w:rsidRPr="004326B0">
        <w:rPr>
          <w:rStyle w:val="FontStyle111"/>
          <w:b/>
        </w:rPr>
        <w:t>Vнб1</w:t>
      </w:r>
      <w:r w:rsidRPr="004326B0">
        <w:rPr>
          <w:rStyle w:val="FontStyle111"/>
          <w:b/>
          <w:vertAlign w:val="subscript"/>
        </w:rPr>
        <w:t>пр.п</w:t>
      </w:r>
      <w:r w:rsidRPr="004326B0">
        <w:rPr>
          <w:rStyle w:val="FontStyle111"/>
        </w:rPr>
        <w:t xml:space="preserve"> </w:t>
      </w:r>
      <w:r w:rsidR="005A36E3" w:rsidRPr="004326B0">
        <w:rPr>
          <w:rStyle w:val="FontStyle111"/>
        </w:rPr>
        <w:t>–</w:t>
      </w:r>
      <w:r w:rsidRPr="004326B0">
        <w:rPr>
          <w:rStyle w:val="FontStyle111"/>
        </w:rPr>
        <w:t xml:space="preserve"> </w:t>
      </w:r>
      <w:r w:rsidRPr="004326B0">
        <w:rPr>
          <w:rStyle w:val="FontStyle110"/>
        </w:rPr>
        <w:t xml:space="preserve">налоговая база предыдущего периода по </w:t>
      </w:r>
      <w:r w:rsidRPr="004326B0">
        <w:rPr>
          <w:rStyle w:val="FontStyle133"/>
        </w:rPr>
        <w:t>УСН</w:t>
      </w:r>
      <w:r w:rsidRPr="004326B0">
        <w:rPr>
          <w:rStyle w:val="FontStyle133"/>
          <w:vertAlign w:val="subscript"/>
        </w:rPr>
        <w:t>1</w:t>
      </w:r>
      <w:r w:rsidRPr="004326B0">
        <w:rPr>
          <w:rStyle w:val="FontStyle133"/>
        </w:rPr>
        <w:t xml:space="preserve">, </w:t>
      </w:r>
      <w:r w:rsidRPr="004326B0">
        <w:rPr>
          <w:rStyle w:val="FontStyle110"/>
        </w:rPr>
        <w:t xml:space="preserve">тыс.рублей; </w:t>
      </w:r>
    </w:p>
    <w:p w:rsidR="00703392" w:rsidRPr="004326B0" w:rsidRDefault="00703392" w:rsidP="00703392">
      <w:pPr>
        <w:pStyle w:val="Style53"/>
        <w:widowControl/>
        <w:spacing w:line="317" w:lineRule="exact"/>
        <w:ind w:firstLine="709"/>
        <w:jc w:val="left"/>
        <w:rPr>
          <w:rStyle w:val="FontStyle110"/>
        </w:rPr>
      </w:pPr>
      <w:r w:rsidRPr="004326B0">
        <w:rPr>
          <w:rStyle w:val="FontStyle113"/>
          <w:spacing w:val="20"/>
          <w:sz w:val="24"/>
          <w:szCs w:val="24"/>
          <w:lang w:val="en-US"/>
        </w:rPr>
        <w:t>V</w:t>
      </w:r>
      <w:r w:rsidRPr="004326B0">
        <w:rPr>
          <w:rStyle w:val="FontStyle113"/>
          <w:spacing w:val="20"/>
          <w:sz w:val="24"/>
          <w:szCs w:val="24"/>
          <w:vertAlign w:val="subscript"/>
        </w:rPr>
        <w:t>ВРПпр.п</w:t>
      </w:r>
      <w:r w:rsidRPr="004326B0">
        <w:rPr>
          <w:rStyle w:val="FontStyle122"/>
          <w:rFonts w:ascii="Times New Roman" w:hAnsi="Times New Roman" w:cs="Times New Roman"/>
          <w:sz w:val="24"/>
          <w:szCs w:val="24"/>
        </w:rPr>
        <w:t xml:space="preserve"> </w:t>
      </w:r>
      <w:r w:rsidR="005A36E3" w:rsidRPr="004326B0">
        <w:rPr>
          <w:rStyle w:val="FontStyle110"/>
        </w:rPr>
        <w:t>–</w:t>
      </w:r>
      <w:r w:rsidRPr="004326B0">
        <w:rPr>
          <w:rStyle w:val="FontStyle110"/>
        </w:rPr>
        <w:t xml:space="preserve"> объем </w:t>
      </w:r>
      <w:r w:rsidR="009468EA" w:rsidRPr="004326B0">
        <w:rPr>
          <w:rStyle w:val="FontStyle110"/>
        </w:rPr>
        <w:t xml:space="preserve">валового регионального продукта </w:t>
      </w:r>
      <w:r w:rsidRPr="004326B0">
        <w:rPr>
          <w:rStyle w:val="FontStyle110"/>
        </w:rPr>
        <w:t>в предыдущем периоде, тыс.рублей;</w:t>
      </w:r>
    </w:p>
    <w:p w:rsidR="00703392" w:rsidRPr="004326B0" w:rsidRDefault="00703392" w:rsidP="00703392">
      <w:pPr>
        <w:pStyle w:val="Style53"/>
        <w:widowControl/>
        <w:spacing w:line="317" w:lineRule="exact"/>
        <w:ind w:left="749"/>
        <w:jc w:val="left"/>
        <w:rPr>
          <w:rStyle w:val="FontStyle110"/>
        </w:rPr>
      </w:pPr>
      <w:r w:rsidRPr="004326B0">
        <w:rPr>
          <w:rStyle w:val="FontStyle113"/>
          <w:spacing w:val="20"/>
          <w:sz w:val="24"/>
          <w:szCs w:val="24"/>
          <w:lang w:val="en-US"/>
        </w:rPr>
        <w:t>V</w:t>
      </w:r>
      <w:r w:rsidRPr="004326B0">
        <w:rPr>
          <w:rStyle w:val="FontStyle113"/>
          <w:spacing w:val="20"/>
          <w:sz w:val="24"/>
          <w:szCs w:val="24"/>
          <w:vertAlign w:val="subscript"/>
        </w:rPr>
        <w:t>ВРПп</w:t>
      </w:r>
      <w:r w:rsidRPr="004326B0">
        <w:rPr>
          <w:rStyle w:val="FontStyle125"/>
          <w:rFonts w:ascii="Times New Roman" w:hAnsi="Times New Roman" w:cs="Times New Roman"/>
          <w:spacing w:val="20"/>
          <w:sz w:val="24"/>
          <w:szCs w:val="24"/>
          <w:vertAlign w:val="subscript"/>
        </w:rPr>
        <w:t>.п</w:t>
      </w:r>
      <w:r w:rsidRPr="004326B0">
        <w:rPr>
          <w:rStyle w:val="FontStyle122"/>
          <w:rFonts w:ascii="Times New Roman" w:hAnsi="Times New Roman" w:cs="Times New Roman"/>
          <w:sz w:val="24"/>
          <w:szCs w:val="24"/>
        </w:rPr>
        <w:t xml:space="preserve"> </w:t>
      </w:r>
      <w:r w:rsidR="005A36E3" w:rsidRPr="004326B0">
        <w:rPr>
          <w:rStyle w:val="FontStyle110"/>
        </w:rPr>
        <w:t>–</w:t>
      </w:r>
      <w:r w:rsidRPr="004326B0">
        <w:rPr>
          <w:rStyle w:val="FontStyle110"/>
        </w:rPr>
        <w:t xml:space="preserve"> объем прогнозируемого валового </w:t>
      </w:r>
      <w:r w:rsidR="00983621" w:rsidRPr="004326B0">
        <w:rPr>
          <w:rStyle w:val="FontStyle110"/>
        </w:rPr>
        <w:t>регионального</w:t>
      </w:r>
      <w:r w:rsidRPr="004326B0">
        <w:rPr>
          <w:rStyle w:val="FontStyle110"/>
        </w:rPr>
        <w:t xml:space="preserve"> продукта</w:t>
      </w:r>
      <w:r w:rsidR="00983621" w:rsidRPr="004326B0">
        <w:rPr>
          <w:rStyle w:val="FontStyle110"/>
        </w:rPr>
        <w:t>, тыс.рублей</w:t>
      </w:r>
      <w:r w:rsidRPr="004326B0">
        <w:rPr>
          <w:rStyle w:val="FontStyle110"/>
        </w:rPr>
        <w:t>.</w:t>
      </w:r>
    </w:p>
    <w:p w:rsidR="00703392" w:rsidRDefault="00703392" w:rsidP="00703392">
      <w:pPr>
        <w:pStyle w:val="Style42"/>
        <w:widowControl/>
        <w:spacing w:line="317" w:lineRule="exact"/>
        <w:rPr>
          <w:rStyle w:val="FontStyle110"/>
        </w:rPr>
      </w:pPr>
      <w:r w:rsidRPr="004326B0">
        <w:rPr>
          <w:rStyle w:val="FontStyle110"/>
        </w:rPr>
        <w:t>Прогнозируемый объем страховых взносов на ОПС и по временной нетрудоспособности (</w:t>
      </w:r>
      <w:r w:rsidRPr="004326B0">
        <w:rPr>
          <w:rStyle w:val="FontStyle115"/>
          <w:rFonts w:ascii="Times New Roman" w:hAnsi="Times New Roman" w:cs="Times New Roman"/>
          <w:b/>
          <w:sz w:val="24"/>
          <w:szCs w:val="24"/>
          <w:lang w:val="en-US" w:eastAsia="en-US"/>
        </w:rPr>
        <w:t>V</w:t>
      </w:r>
      <w:r w:rsidRPr="004326B0">
        <w:rPr>
          <w:rStyle w:val="FontStyle115"/>
          <w:rFonts w:ascii="Times New Roman" w:hAnsi="Times New Roman" w:cs="Times New Roman"/>
          <w:b/>
          <w:sz w:val="24"/>
          <w:szCs w:val="24"/>
          <w:vertAlign w:val="subscript"/>
          <w:lang w:eastAsia="en-US"/>
        </w:rPr>
        <w:t>стр</w:t>
      </w:r>
      <w:r w:rsidRPr="004326B0">
        <w:rPr>
          <w:rStyle w:val="FontStyle110"/>
          <w:b/>
          <w:vertAlign w:val="subscript"/>
          <w:lang w:eastAsia="en-US"/>
        </w:rPr>
        <w:t>.взн.</w:t>
      </w:r>
      <w:r w:rsidRPr="004326B0">
        <w:rPr>
          <w:rStyle w:val="FontStyle110"/>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C67A95" w:rsidRPr="004326B0" w:rsidRDefault="00C67A95" w:rsidP="00703392">
      <w:pPr>
        <w:pStyle w:val="Style42"/>
        <w:widowControl/>
        <w:spacing w:line="317" w:lineRule="exact"/>
        <w:rPr>
          <w:rStyle w:val="FontStyle110"/>
        </w:rPr>
      </w:pPr>
    </w:p>
    <w:p w:rsidR="00703392" w:rsidRDefault="00703392" w:rsidP="007D3C66">
      <w:pPr>
        <w:pStyle w:val="Style53"/>
        <w:widowControl/>
        <w:spacing w:before="50" w:line="240" w:lineRule="auto"/>
        <w:ind w:left="720"/>
        <w:jc w:val="center"/>
        <w:rPr>
          <w:rStyle w:val="FontStyle110"/>
          <w:b/>
        </w:rPr>
      </w:pPr>
      <w:r w:rsidRPr="004326B0">
        <w:rPr>
          <w:rStyle w:val="FontStyle115"/>
          <w:rFonts w:ascii="Times New Roman" w:hAnsi="Times New Roman" w:cs="Times New Roman"/>
          <w:b/>
          <w:sz w:val="24"/>
          <w:szCs w:val="24"/>
          <w:lang w:val="en-US" w:eastAsia="en-US"/>
        </w:rPr>
        <w:t>V</w:t>
      </w:r>
      <w:r w:rsidRPr="004326B0">
        <w:rPr>
          <w:rStyle w:val="FontStyle115"/>
          <w:rFonts w:ascii="Times New Roman" w:hAnsi="Times New Roman" w:cs="Times New Roman"/>
          <w:b/>
          <w:sz w:val="24"/>
          <w:szCs w:val="24"/>
          <w:vertAlign w:val="subscript"/>
          <w:lang w:eastAsia="en-US"/>
        </w:rPr>
        <w:t>стр</w:t>
      </w:r>
      <w:r w:rsidRPr="004326B0">
        <w:rPr>
          <w:rStyle w:val="FontStyle110"/>
          <w:b/>
          <w:vertAlign w:val="subscript"/>
          <w:lang w:eastAsia="en-US"/>
        </w:rPr>
        <w:t>.взн.</w:t>
      </w:r>
      <w:r w:rsidRPr="004326B0">
        <w:rPr>
          <w:rStyle w:val="FontStyle122"/>
          <w:rFonts w:ascii="Times New Roman" w:hAnsi="Times New Roman" w:cs="Times New Roman"/>
          <w:b/>
          <w:sz w:val="24"/>
          <w:szCs w:val="24"/>
        </w:rPr>
        <w:t xml:space="preserve">= </w:t>
      </w:r>
      <w:r w:rsidRPr="004326B0">
        <w:rPr>
          <w:rStyle w:val="FontStyle111"/>
          <w:b/>
        </w:rPr>
        <w:t>[(Vнб1</w:t>
      </w:r>
      <w:r w:rsidRPr="004326B0">
        <w:rPr>
          <w:rStyle w:val="FontStyle111"/>
          <w:b/>
          <w:vertAlign w:val="subscript"/>
        </w:rPr>
        <w:t>пп</w:t>
      </w:r>
      <w:r w:rsidRPr="004326B0">
        <w:rPr>
          <w:rStyle w:val="FontStyle111"/>
          <w:b/>
        </w:rPr>
        <w:t xml:space="preserve"> </w:t>
      </w:r>
      <w:r w:rsidRPr="004326B0">
        <w:rPr>
          <w:rStyle w:val="FontStyle110"/>
          <w:b/>
        </w:rPr>
        <w:t>* (</w:t>
      </w:r>
      <w:r w:rsidRPr="004326B0">
        <w:rPr>
          <w:rStyle w:val="FontStyle110"/>
          <w:b/>
          <w:lang w:val="en-US"/>
        </w:rPr>
        <w:t>S</w:t>
      </w:r>
      <w:r w:rsidRPr="004326B0">
        <w:rPr>
          <w:rStyle w:val="FontStyle110"/>
          <w:b/>
        </w:rPr>
        <w:t xml:space="preserve"> / 100)] * (</w:t>
      </w:r>
      <w:r w:rsidRPr="004326B0">
        <w:rPr>
          <w:rStyle w:val="FontStyle115"/>
          <w:rFonts w:ascii="Times New Roman" w:hAnsi="Times New Roman" w:cs="Times New Roman"/>
          <w:b/>
          <w:sz w:val="24"/>
          <w:szCs w:val="24"/>
          <w:lang w:val="en-US" w:eastAsia="en-US"/>
        </w:rPr>
        <w:t>V</w:t>
      </w:r>
      <w:r w:rsidRPr="004326B0">
        <w:rPr>
          <w:rStyle w:val="FontStyle115"/>
          <w:rFonts w:ascii="Times New Roman" w:hAnsi="Times New Roman" w:cs="Times New Roman"/>
          <w:b/>
          <w:sz w:val="24"/>
          <w:szCs w:val="24"/>
          <w:vertAlign w:val="subscript"/>
          <w:lang w:eastAsia="en-US"/>
        </w:rPr>
        <w:t>стр</w:t>
      </w:r>
      <w:r w:rsidRPr="004326B0">
        <w:rPr>
          <w:rStyle w:val="FontStyle110"/>
          <w:b/>
          <w:vertAlign w:val="subscript"/>
          <w:lang w:eastAsia="en-US"/>
        </w:rPr>
        <w:t>.взн.пр.п</w:t>
      </w:r>
      <w:r w:rsidRPr="004326B0">
        <w:rPr>
          <w:rStyle w:val="FontStyle110"/>
          <w:b/>
        </w:rPr>
        <w:t xml:space="preserve">/ </w:t>
      </w:r>
      <w:r w:rsidRPr="004326B0">
        <w:rPr>
          <w:rStyle w:val="FontStyle110"/>
          <w:b/>
          <w:lang w:val="en-US"/>
        </w:rPr>
        <w:t>I</w:t>
      </w:r>
      <w:r w:rsidRPr="004326B0">
        <w:rPr>
          <w:rStyle w:val="FontStyle110"/>
          <w:b/>
          <w:vertAlign w:val="subscript"/>
        </w:rPr>
        <w:t>исч.пр.п</w:t>
      </w:r>
      <w:r w:rsidRPr="004326B0">
        <w:rPr>
          <w:rStyle w:val="FontStyle110"/>
          <w:b/>
        </w:rPr>
        <w:t>)</w:t>
      </w:r>
    </w:p>
    <w:p w:rsidR="00C67A95" w:rsidRPr="004326B0" w:rsidRDefault="00C67A95" w:rsidP="007D3C66">
      <w:pPr>
        <w:pStyle w:val="Style53"/>
        <w:widowControl/>
        <w:spacing w:before="50" w:line="240" w:lineRule="auto"/>
        <w:ind w:left="720"/>
        <w:jc w:val="center"/>
        <w:rPr>
          <w:rStyle w:val="FontStyle110"/>
          <w:b/>
        </w:rPr>
      </w:pPr>
    </w:p>
    <w:p w:rsidR="00703392" w:rsidRPr="004326B0" w:rsidRDefault="00703392" w:rsidP="00703392">
      <w:pPr>
        <w:pStyle w:val="Style42"/>
        <w:widowControl/>
        <w:spacing w:before="58" w:line="317" w:lineRule="exact"/>
        <w:ind w:firstLine="713"/>
        <w:rPr>
          <w:rStyle w:val="FontStyle110"/>
          <w:lang w:eastAsia="en-US"/>
        </w:rPr>
      </w:pPr>
      <w:r w:rsidRPr="004326B0">
        <w:rPr>
          <w:rStyle w:val="FontStyle115"/>
          <w:rFonts w:ascii="Times New Roman" w:hAnsi="Times New Roman" w:cs="Times New Roman"/>
          <w:b/>
          <w:i/>
          <w:sz w:val="24"/>
          <w:szCs w:val="24"/>
          <w:lang w:val="en-US" w:eastAsia="en-US"/>
        </w:rPr>
        <w:t>V</w:t>
      </w:r>
      <w:r w:rsidRPr="004326B0">
        <w:rPr>
          <w:rStyle w:val="FontStyle115"/>
          <w:rFonts w:ascii="Times New Roman" w:hAnsi="Times New Roman" w:cs="Times New Roman"/>
          <w:b/>
          <w:i/>
          <w:sz w:val="24"/>
          <w:szCs w:val="24"/>
          <w:vertAlign w:val="subscript"/>
          <w:lang w:eastAsia="en-US"/>
        </w:rPr>
        <w:t>стр</w:t>
      </w:r>
      <w:r w:rsidRPr="004326B0">
        <w:rPr>
          <w:rStyle w:val="FontStyle110"/>
          <w:b/>
          <w:i/>
          <w:vertAlign w:val="subscript"/>
          <w:lang w:eastAsia="en-US"/>
        </w:rPr>
        <w:t>.взн.пр.п</w:t>
      </w:r>
      <w:r w:rsidRPr="004326B0">
        <w:rPr>
          <w:rStyle w:val="FontStyle114"/>
          <w:sz w:val="24"/>
          <w:szCs w:val="24"/>
          <w:lang w:eastAsia="en-US"/>
        </w:rPr>
        <w:t xml:space="preserve"> </w:t>
      </w:r>
      <w:r w:rsidRPr="004326B0">
        <w:rPr>
          <w:rStyle w:val="FontStyle110"/>
          <w:vertAlign w:val="superscript"/>
          <w:lang w:eastAsia="en-US"/>
        </w:rPr>
        <w:t>_</w:t>
      </w:r>
      <w:r w:rsidRPr="004326B0">
        <w:rPr>
          <w:rStyle w:val="FontStyle110"/>
          <w:lang w:eastAsia="en-US"/>
        </w:rPr>
        <w:t xml:space="preserve"> сумма страховых взносов на ОПС и по временной нетрудоспособности за предыдущий период, тыс.рублей;</w:t>
      </w:r>
    </w:p>
    <w:p w:rsidR="00703392" w:rsidRPr="004326B0" w:rsidRDefault="00703392" w:rsidP="00703392">
      <w:pPr>
        <w:pStyle w:val="Style42"/>
        <w:widowControl/>
        <w:spacing w:line="317" w:lineRule="exact"/>
        <w:ind w:left="720" w:firstLine="0"/>
        <w:jc w:val="left"/>
        <w:rPr>
          <w:rStyle w:val="FontStyle110"/>
        </w:rPr>
      </w:pPr>
      <w:r w:rsidRPr="004326B0">
        <w:rPr>
          <w:rStyle w:val="FontStyle110"/>
          <w:b/>
          <w:i/>
          <w:lang w:val="en-US"/>
        </w:rPr>
        <w:t>I</w:t>
      </w:r>
      <w:r w:rsidRPr="004326B0">
        <w:rPr>
          <w:rStyle w:val="FontStyle110"/>
          <w:b/>
          <w:i/>
          <w:vertAlign w:val="subscript"/>
        </w:rPr>
        <w:t>исч.пр.п</w:t>
      </w:r>
      <w:r w:rsidRPr="004326B0">
        <w:rPr>
          <w:rStyle w:val="FontStyle110"/>
        </w:rPr>
        <w:t xml:space="preserve"> </w:t>
      </w:r>
      <w:r w:rsidR="005A36E3" w:rsidRPr="004326B0">
        <w:rPr>
          <w:rStyle w:val="FontStyle110"/>
        </w:rPr>
        <w:t>–</w:t>
      </w:r>
      <w:r w:rsidRPr="004326B0">
        <w:rPr>
          <w:rStyle w:val="FontStyle110"/>
        </w:rPr>
        <w:t xml:space="preserve"> сумма исчисленного налога за предыдущий период, тыс.рублей.</w:t>
      </w:r>
    </w:p>
    <w:p w:rsidR="00703392" w:rsidRPr="004326B0" w:rsidRDefault="00703392" w:rsidP="00703392">
      <w:pPr>
        <w:pStyle w:val="Style42"/>
        <w:widowControl/>
        <w:spacing w:line="240" w:lineRule="exact"/>
      </w:pPr>
    </w:p>
    <w:p w:rsidR="00703392" w:rsidRDefault="00703392" w:rsidP="00703392">
      <w:pPr>
        <w:pStyle w:val="Style42"/>
        <w:widowControl/>
        <w:spacing w:before="77" w:line="317" w:lineRule="exact"/>
        <w:rPr>
          <w:rStyle w:val="FontStyle110"/>
        </w:rPr>
      </w:pPr>
      <w:r w:rsidRPr="004326B0">
        <w:rPr>
          <w:rStyle w:val="FontStyle110"/>
        </w:rPr>
        <w:t xml:space="preserve">Прогнозный объем УСН, уплачиваемый при использовании в качестве объекта налогообложения доходы, уменьшенные на величину расходов </w:t>
      </w:r>
      <w:r w:rsidR="005400C4" w:rsidRPr="004326B0">
        <w:rPr>
          <w:rStyle w:val="FontStyle110"/>
        </w:rPr>
        <w:t xml:space="preserve">(в том числе по минимальному налогу) </w:t>
      </w:r>
      <w:r w:rsidRPr="004326B0">
        <w:rPr>
          <w:rStyle w:val="FontStyle99"/>
          <w:sz w:val="24"/>
          <w:szCs w:val="24"/>
        </w:rPr>
        <w:t>(УСН</w:t>
      </w:r>
      <w:r w:rsidRPr="004326B0">
        <w:rPr>
          <w:rStyle w:val="FontStyle99"/>
          <w:sz w:val="24"/>
          <w:szCs w:val="24"/>
          <w:vertAlign w:val="subscript"/>
        </w:rPr>
        <w:t>2</w:t>
      </w:r>
      <w:r w:rsidRPr="004326B0">
        <w:rPr>
          <w:rStyle w:val="FontStyle99"/>
          <w:sz w:val="24"/>
          <w:szCs w:val="24"/>
        </w:rPr>
        <w:t xml:space="preserve">), </w:t>
      </w:r>
      <w:r w:rsidRPr="004326B0">
        <w:rPr>
          <w:rStyle w:val="FontStyle110"/>
        </w:rPr>
        <w:t>рассчитывается по следующей формуле:</w:t>
      </w:r>
    </w:p>
    <w:p w:rsidR="00535B54" w:rsidRPr="004326B0" w:rsidRDefault="00535B54" w:rsidP="00703392">
      <w:pPr>
        <w:pStyle w:val="Style42"/>
        <w:widowControl/>
        <w:spacing w:before="77" w:line="317" w:lineRule="exact"/>
        <w:rPr>
          <w:rStyle w:val="FontStyle110"/>
        </w:rPr>
      </w:pPr>
    </w:p>
    <w:p w:rsidR="001C034D" w:rsidRPr="004326B0" w:rsidRDefault="001C034D" w:rsidP="001C034D">
      <w:pPr>
        <w:pStyle w:val="Style42"/>
        <w:widowControl/>
        <w:spacing w:line="317" w:lineRule="exact"/>
        <w:ind w:left="720" w:firstLine="0"/>
        <w:jc w:val="center"/>
        <w:rPr>
          <w:rStyle w:val="FontStyle110"/>
          <w:b/>
        </w:rPr>
      </w:pPr>
      <w:r w:rsidRPr="004326B0">
        <w:rPr>
          <w:rStyle w:val="FontStyle110"/>
          <w:b/>
          <w:i/>
        </w:rPr>
        <w:t>УСН2=[( Vнб2</w:t>
      </w:r>
      <w:r w:rsidRPr="004326B0">
        <w:rPr>
          <w:rStyle w:val="FontStyle110"/>
          <w:b/>
          <w:i/>
          <w:vertAlign w:val="subscript"/>
        </w:rPr>
        <w:t>пп</w:t>
      </w:r>
      <w:r w:rsidRPr="004326B0">
        <w:rPr>
          <w:rStyle w:val="FontStyle110"/>
          <w:b/>
          <w:i/>
        </w:rPr>
        <w:t xml:space="preserve"> * (S</w:t>
      </w:r>
      <w:r w:rsidR="00647F31" w:rsidRPr="004326B0">
        <w:rPr>
          <w:rStyle w:val="FontStyle110"/>
          <w:b/>
          <w:i/>
        </w:rPr>
        <w:t>1</w:t>
      </w:r>
      <w:r w:rsidRPr="004326B0">
        <w:rPr>
          <w:rStyle w:val="FontStyle110"/>
          <w:b/>
          <w:i/>
        </w:rPr>
        <w:t xml:space="preserve"> </w:t>
      </w:r>
      <w:r w:rsidR="00EE061B" w:rsidRPr="004326B0">
        <w:rPr>
          <w:rStyle w:val="FontStyle110"/>
          <w:b/>
          <w:i/>
        </w:rPr>
        <w:t>(или S1 расчет)</w:t>
      </w:r>
      <w:r w:rsidRPr="004326B0">
        <w:rPr>
          <w:rStyle w:val="FontStyle110"/>
          <w:b/>
          <w:i/>
        </w:rPr>
        <w:t xml:space="preserve">/ 100) </w:t>
      </w:r>
      <w:r w:rsidR="001A1922" w:rsidRPr="004326B0">
        <w:rPr>
          <w:rStyle w:val="FontStyle110"/>
          <w:b/>
          <w:i/>
        </w:rPr>
        <w:t>(+/–)F] + [Vнб3</w:t>
      </w:r>
      <w:r w:rsidR="001A1922" w:rsidRPr="00F169C5">
        <w:rPr>
          <w:rStyle w:val="FontStyle110"/>
          <w:b/>
          <w:i/>
          <w:vertAlign w:val="subscript"/>
        </w:rPr>
        <w:t>пп</w:t>
      </w:r>
      <w:r w:rsidRPr="004326B0">
        <w:rPr>
          <w:rStyle w:val="FontStyle110"/>
          <w:b/>
          <w:i/>
        </w:rPr>
        <w:t xml:space="preserve"> </w:t>
      </w:r>
      <w:r w:rsidR="001A1922" w:rsidRPr="004326B0">
        <w:rPr>
          <w:rStyle w:val="FontStyle110"/>
          <w:b/>
          <w:i/>
        </w:rPr>
        <w:t xml:space="preserve">* (S2 </w:t>
      </w:r>
      <w:r w:rsidR="00EE061B" w:rsidRPr="004326B0">
        <w:rPr>
          <w:rStyle w:val="FontStyle99"/>
          <w:sz w:val="24"/>
          <w:szCs w:val="24"/>
        </w:rPr>
        <w:t xml:space="preserve">(или </w:t>
      </w:r>
      <w:r w:rsidR="00EE061B" w:rsidRPr="004326B0">
        <w:rPr>
          <w:rStyle w:val="FontStyle99"/>
          <w:sz w:val="24"/>
          <w:szCs w:val="24"/>
          <w:lang w:val="en-US"/>
        </w:rPr>
        <w:t>S</w:t>
      </w:r>
      <w:r w:rsidR="00F169C5">
        <w:rPr>
          <w:rStyle w:val="FontStyle99"/>
          <w:sz w:val="24"/>
          <w:szCs w:val="24"/>
        </w:rPr>
        <w:t>2</w:t>
      </w:r>
      <w:r w:rsidR="00EE061B" w:rsidRPr="004326B0">
        <w:rPr>
          <w:rStyle w:val="FontStyle99"/>
          <w:sz w:val="24"/>
          <w:szCs w:val="24"/>
        </w:rPr>
        <w:t xml:space="preserve"> </w:t>
      </w:r>
      <w:r w:rsidR="00EE061B" w:rsidRPr="004326B0">
        <w:rPr>
          <w:rStyle w:val="FontStyle99"/>
          <w:sz w:val="24"/>
          <w:szCs w:val="24"/>
          <w:vertAlign w:val="subscript"/>
        </w:rPr>
        <w:t>расчет</w:t>
      </w:r>
      <w:r w:rsidR="00EE061B" w:rsidRPr="004326B0">
        <w:rPr>
          <w:rStyle w:val="FontStyle99"/>
          <w:sz w:val="24"/>
          <w:szCs w:val="24"/>
        </w:rPr>
        <w:t>)</w:t>
      </w:r>
      <w:r w:rsidR="001A1922" w:rsidRPr="004326B0">
        <w:rPr>
          <w:rStyle w:val="FontStyle110"/>
          <w:b/>
          <w:i/>
        </w:rPr>
        <w:t xml:space="preserve">/ 100) (+/–)F] </w:t>
      </w:r>
      <w:r w:rsidRPr="004326B0">
        <w:rPr>
          <w:rStyle w:val="FontStyle110"/>
          <w:b/>
          <w:i/>
        </w:rPr>
        <w:t xml:space="preserve">* К </w:t>
      </w:r>
      <w:r w:rsidRPr="004326B0">
        <w:rPr>
          <w:rStyle w:val="FontStyle110"/>
          <w:b/>
          <w:i/>
          <w:vertAlign w:val="subscript"/>
        </w:rPr>
        <w:t>соб.</w:t>
      </w:r>
      <w:r w:rsidRPr="004326B0">
        <w:rPr>
          <w:rStyle w:val="FontStyle110"/>
          <w:b/>
        </w:rPr>
        <w:t>,</w:t>
      </w:r>
    </w:p>
    <w:p w:rsidR="001C034D" w:rsidRPr="004326B0" w:rsidRDefault="001C034D" w:rsidP="001C034D">
      <w:pPr>
        <w:pStyle w:val="Style42"/>
        <w:widowControl/>
        <w:spacing w:line="317" w:lineRule="exact"/>
        <w:ind w:left="720" w:firstLine="0"/>
        <w:jc w:val="left"/>
        <w:rPr>
          <w:rStyle w:val="FontStyle110"/>
        </w:rPr>
      </w:pPr>
      <w:r w:rsidRPr="004326B0">
        <w:rPr>
          <w:rStyle w:val="FontStyle110"/>
        </w:rPr>
        <w:t>где</w:t>
      </w:r>
    </w:p>
    <w:p w:rsidR="001A1922" w:rsidRPr="004326B0" w:rsidRDefault="001A1922" w:rsidP="001A1922">
      <w:pPr>
        <w:ind w:firstLine="709"/>
        <w:jc w:val="both"/>
        <w:rPr>
          <w:iCs/>
        </w:rPr>
      </w:pPr>
      <w:r w:rsidRPr="004326B0">
        <w:rPr>
          <w:rStyle w:val="FontStyle111"/>
          <w:b/>
        </w:rPr>
        <w:t xml:space="preserve">Vнб2пп – </w:t>
      </w:r>
      <w:r w:rsidRPr="004326B0">
        <w:rPr>
          <w:iCs/>
        </w:rPr>
        <w:t>налоговая база прогнозируемого периода по УСН2 при использовании объекта обложения «доходы, уменьшенные на величину расходов», тыс. рублей;</w:t>
      </w:r>
    </w:p>
    <w:p w:rsidR="001A1922" w:rsidRPr="004326B0" w:rsidRDefault="001A1922" w:rsidP="001A1922">
      <w:pPr>
        <w:ind w:firstLine="709"/>
        <w:jc w:val="both"/>
        <w:rPr>
          <w:rStyle w:val="FontStyle111"/>
          <w:i w:val="0"/>
        </w:rPr>
      </w:pPr>
      <w:r w:rsidRPr="004326B0">
        <w:rPr>
          <w:rStyle w:val="FontStyle111"/>
          <w:b/>
        </w:rPr>
        <w:t xml:space="preserve">VнбЗпп - </w:t>
      </w:r>
      <w:r w:rsidRPr="004326B0">
        <w:rPr>
          <w:rStyle w:val="FontStyle111"/>
          <w:i w:val="0"/>
        </w:rPr>
        <w:t xml:space="preserve">налоговая база прогнозируемого периода по прогнозному объему минимального налога по УСН2, тыс. рублей; </w:t>
      </w:r>
    </w:p>
    <w:p w:rsidR="001A1922" w:rsidRPr="004326B0" w:rsidRDefault="001A1922" w:rsidP="001A1922">
      <w:pPr>
        <w:ind w:firstLine="709"/>
        <w:jc w:val="both"/>
        <w:rPr>
          <w:rStyle w:val="FontStyle111"/>
          <w:i w:val="0"/>
        </w:rPr>
      </w:pPr>
      <w:r w:rsidRPr="004326B0">
        <w:rPr>
          <w:rStyle w:val="FontStyle111"/>
          <w:b/>
        </w:rPr>
        <w:t xml:space="preserve">S – </w:t>
      </w:r>
      <w:r w:rsidRPr="004326B0">
        <w:rPr>
          <w:rStyle w:val="FontStyle111"/>
          <w:i w:val="0"/>
        </w:rPr>
        <w:t>ставка налога (S1 – налоговая ставка по УСН2 с объектом обложения «доходы, уменьшенные на величину расходов», S2 – ставка минимального налога по УСН2, в соответствии с главой 26.2 НК РФ), %;</w:t>
      </w:r>
    </w:p>
    <w:p w:rsidR="00EE061B" w:rsidRPr="004326B0" w:rsidRDefault="00EE061B" w:rsidP="00EE061B">
      <w:pPr>
        <w:ind w:firstLine="709"/>
        <w:jc w:val="both"/>
        <w:rPr>
          <w:rStyle w:val="FontStyle99"/>
          <w:b w:val="0"/>
          <w:i w:val="0"/>
          <w:sz w:val="24"/>
          <w:szCs w:val="24"/>
        </w:rPr>
      </w:pPr>
      <w:r w:rsidRPr="004326B0">
        <w:rPr>
          <w:rStyle w:val="FontStyle99"/>
          <w:sz w:val="24"/>
          <w:szCs w:val="24"/>
        </w:rPr>
        <w:t>S1 расчет</w:t>
      </w:r>
      <w:r w:rsidRPr="004326B0">
        <w:rPr>
          <w:rStyle w:val="FontStyle99"/>
          <w:b w:val="0"/>
          <w:i w:val="0"/>
          <w:sz w:val="24"/>
          <w:szCs w:val="24"/>
        </w:rPr>
        <w:t xml:space="preserve"> и </w:t>
      </w:r>
      <w:r w:rsidRPr="004326B0">
        <w:rPr>
          <w:rStyle w:val="FontStyle99"/>
          <w:sz w:val="24"/>
          <w:szCs w:val="24"/>
        </w:rPr>
        <w:t>S2 расчет</w:t>
      </w:r>
      <w:r w:rsidRPr="004326B0">
        <w:rPr>
          <w:rStyle w:val="FontStyle99"/>
          <w:b w:val="0"/>
          <w:i w:val="0"/>
          <w:sz w:val="24"/>
          <w:szCs w:val="24"/>
        </w:rPr>
        <w:t xml:space="preserve"> – расчётная ставка налога, сложившаяся за предыдущие периоды, %;</w:t>
      </w:r>
    </w:p>
    <w:p w:rsidR="00EE061B" w:rsidRPr="004326B0" w:rsidRDefault="00EE061B" w:rsidP="00EE061B">
      <w:pPr>
        <w:ind w:firstLine="709"/>
        <w:jc w:val="both"/>
        <w:rPr>
          <w:rStyle w:val="FontStyle99"/>
          <w:b w:val="0"/>
          <w:i w:val="0"/>
          <w:sz w:val="24"/>
          <w:szCs w:val="24"/>
        </w:rPr>
      </w:pPr>
      <w:r w:rsidRPr="004326B0">
        <w:rPr>
          <w:rStyle w:val="FontStyle99"/>
          <w:b w:val="0"/>
          <w:i w:val="0"/>
          <w:sz w:val="24"/>
          <w:szCs w:val="24"/>
        </w:rPr>
        <w:t xml:space="preserve">Расчетная ставка налога (S1расчет и S2расчет.) определяется как частное от деления суммы исчисленного за налоговый период налога, на налоговую базу (согласно данным отчёта по форме № 5–УСН). </w:t>
      </w:r>
    </w:p>
    <w:p w:rsidR="007D2148" w:rsidRPr="004326B0" w:rsidRDefault="00703392" w:rsidP="001A1922">
      <w:pPr>
        <w:ind w:firstLine="709"/>
        <w:jc w:val="both"/>
      </w:pPr>
      <w:r w:rsidRPr="004326B0">
        <w:rPr>
          <w:rStyle w:val="FontStyle99"/>
          <w:sz w:val="24"/>
          <w:szCs w:val="24"/>
        </w:rPr>
        <w:t>К</w:t>
      </w:r>
      <w:r w:rsidRPr="004326B0">
        <w:rPr>
          <w:rStyle w:val="FontStyle99"/>
          <w:sz w:val="24"/>
          <w:szCs w:val="24"/>
          <w:vertAlign w:val="subscript"/>
        </w:rPr>
        <w:t xml:space="preserve">соб. </w:t>
      </w:r>
      <w:r w:rsidR="005A36E3" w:rsidRPr="004326B0">
        <w:rPr>
          <w:rStyle w:val="FontStyle99"/>
          <w:sz w:val="24"/>
          <w:szCs w:val="24"/>
        </w:rPr>
        <w:t>–</w:t>
      </w:r>
      <w:r w:rsidRPr="004326B0">
        <w:rPr>
          <w:rStyle w:val="FontStyle99"/>
          <w:sz w:val="24"/>
          <w:szCs w:val="24"/>
        </w:rPr>
        <w:t xml:space="preserve"> </w:t>
      </w:r>
      <w:r w:rsidR="007D2148"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03392" w:rsidRPr="004326B0" w:rsidRDefault="00703392" w:rsidP="007D2148">
      <w:pPr>
        <w:pStyle w:val="Style42"/>
        <w:widowControl/>
        <w:spacing w:line="317" w:lineRule="exact"/>
        <w:rPr>
          <w:rStyle w:val="FontStyle110"/>
        </w:rPr>
      </w:pPr>
      <w:r w:rsidRPr="004326B0">
        <w:rPr>
          <w:rStyle w:val="FontStyle110"/>
        </w:rPr>
        <w:t>Расчётный уровень собираемости определяется согласно данным отчёта по форме № 1</w:t>
      </w:r>
      <w:r w:rsidR="005A36E3" w:rsidRPr="004326B0">
        <w:rPr>
          <w:rStyle w:val="FontStyle110"/>
        </w:rPr>
        <w:t>–</w:t>
      </w:r>
      <w:r w:rsidRPr="004326B0">
        <w:rPr>
          <w:rStyle w:val="FontStyle110"/>
        </w:rPr>
        <w:t>НМ как частное от деления суммы поступившего налога на сумму начисленного налога.</w:t>
      </w:r>
    </w:p>
    <w:p w:rsidR="00703392" w:rsidRPr="004326B0" w:rsidRDefault="00703392" w:rsidP="00703392">
      <w:pPr>
        <w:pStyle w:val="Style42"/>
        <w:widowControl/>
        <w:spacing w:line="317" w:lineRule="exact"/>
        <w:ind w:firstLine="713"/>
        <w:rPr>
          <w:rStyle w:val="FontStyle110"/>
          <w:lang w:eastAsia="en-US"/>
        </w:rPr>
      </w:pPr>
      <w:r w:rsidRPr="004326B0">
        <w:rPr>
          <w:rStyle w:val="FontStyle133"/>
          <w:lang w:val="en-US" w:eastAsia="en-US"/>
        </w:rPr>
        <w:t>F</w:t>
      </w:r>
      <w:r w:rsidRPr="004326B0">
        <w:rPr>
          <w:rStyle w:val="FontStyle133"/>
          <w:lang w:eastAsia="en-US"/>
        </w:rPr>
        <w:t xml:space="preserve"> </w:t>
      </w:r>
      <w:r w:rsidR="005A36E3" w:rsidRPr="004326B0">
        <w:rPr>
          <w:rStyle w:val="FontStyle133"/>
          <w:lang w:eastAsia="en-US"/>
        </w:rPr>
        <w:t>–</w:t>
      </w:r>
      <w:r w:rsidRPr="004326B0">
        <w:rPr>
          <w:rStyle w:val="FontStyle133"/>
          <w:lang w:eastAsia="en-US"/>
        </w:rPr>
        <w:t xml:space="preserve"> </w:t>
      </w:r>
      <w:r w:rsidRPr="004326B0">
        <w:rPr>
          <w:rStyle w:val="FontStyle110"/>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703392" w:rsidRDefault="00703392" w:rsidP="00703392">
      <w:pPr>
        <w:pStyle w:val="Style42"/>
        <w:widowControl/>
        <w:spacing w:line="317" w:lineRule="exact"/>
        <w:ind w:firstLine="706"/>
        <w:rPr>
          <w:rStyle w:val="FontStyle110"/>
        </w:rPr>
      </w:pPr>
      <w:r w:rsidRPr="004326B0">
        <w:rPr>
          <w:rStyle w:val="FontStyle110"/>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326B0">
        <w:rPr>
          <w:rStyle w:val="FontStyle111"/>
        </w:rPr>
        <w:t>Vнб2</w:t>
      </w:r>
      <w:r w:rsidRPr="004326B0">
        <w:rPr>
          <w:rStyle w:val="FontStyle111"/>
          <w:vertAlign w:val="subscript"/>
        </w:rPr>
        <w:t>пп</w:t>
      </w:r>
      <w:r w:rsidRPr="004326B0">
        <w:rPr>
          <w:rStyle w:val="FontStyle110"/>
        </w:rPr>
        <w:t xml:space="preserve">), рассчитывается на основе налоговой базы предыдущего периода исходя из её доли в </w:t>
      </w:r>
      <w:r w:rsidR="00BE54F7" w:rsidRPr="004326B0">
        <w:rPr>
          <w:rStyle w:val="FontStyle110"/>
        </w:rPr>
        <w:t>ВРП</w:t>
      </w:r>
      <w:r w:rsidRPr="004326B0">
        <w:rPr>
          <w:rStyle w:val="FontStyle110"/>
        </w:rPr>
        <w:t xml:space="preserve"> </w:t>
      </w:r>
      <w:r w:rsidR="00FF743D" w:rsidRPr="004326B0">
        <w:rPr>
          <w:rStyle w:val="FontStyle110"/>
        </w:rPr>
        <w:t xml:space="preserve">(и (или) изменения базы по налогу, сложившегося в предшествующие периоды) </w:t>
      </w:r>
      <w:r w:rsidRPr="004326B0">
        <w:rPr>
          <w:rStyle w:val="FontStyle110"/>
        </w:rPr>
        <w:t>по следующей формуле:</w:t>
      </w:r>
    </w:p>
    <w:p w:rsidR="00FF7335" w:rsidRPr="004326B0" w:rsidRDefault="00FF7335" w:rsidP="00703392">
      <w:pPr>
        <w:pStyle w:val="Style42"/>
        <w:widowControl/>
        <w:spacing w:line="317" w:lineRule="exact"/>
        <w:ind w:firstLine="706"/>
        <w:rPr>
          <w:rStyle w:val="FontStyle110"/>
        </w:rPr>
      </w:pPr>
    </w:p>
    <w:p w:rsidR="00703392" w:rsidRPr="00714DA8" w:rsidRDefault="00703392" w:rsidP="007D3C66">
      <w:pPr>
        <w:pStyle w:val="Style22"/>
        <w:widowControl/>
        <w:spacing w:before="36" w:line="302" w:lineRule="exact"/>
        <w:jc w:val="center"/>
        <w:rPr>
          <w:rStyle w:val="FontStyle114"/>
          <w:sz w:val="24"/>
          <w:szCs w:val="24"/>
        </w:rPr>
      </w:pPr>
      <w:r w:rsidRPr="00714DA8">
        <w:rPr>
          <w:rStyle w:val="FontStyle111"/>
          <w:b/>
        </w:rPr>
        <w:t>Vнб2</w:t>
      </w:r>
      <w:r w:rsidRPr="00714DA8">
        <w:rPr>
          <w:rStyle w:val="FontStyle111"/>
          <w:b/>
          <w:vertAlign w:val="subscript"/>
        </w:rPr>
        <w:t>пп</w:t>
      </w:r>
      <w:r w:rsidRPr="00714DA8">
        <w:rPr>
          <w:rStyle w:val="FontStyle111"/>
          <w:b/>
        </w:rPr>
        <w:t xml:space="preserve"> = (Vнб2</w:t>
      </w:r>
      <w:r w:rsidRPr="00714DA8">
        <w:rPr>
          <w:rStyle w:val="FontStyle111"/>
          <w:b/>
          <w:vertAlign w:val="subscript"/>
        </w:rPr>
        <w:t>пр.п</w:t>
      </w:r>
      <w:r w:rsidRPr="00714DA8">
        <w:rPr>
          <w:rStyle w:val="FontStyle121"/>
          <w:b w:val="0"/>
          <w:sz w:val="24"/>
          <w:szCs w:val="24"/>
        </w:rPr>
        <w:t xml:space="preserve"> / </w:t>
      </w:r>
      <w:r w:rsidR="00C929DE" w:rsidRPr="00714DA8">
        <w:rPr>
          <w:rStyle w:val="FontStyle113"/>
          <w:spacing w:val="20"/>
          <w:sz w:val="24"/>
          <w:szCs w:val="24"/>
          <w:lang w:val="en-US"/>
        </w:rPr>
        <w:t>V</w:t>
      </w:r>
      <w:r w:rsidR="00C929DE" w:rsidRPr="00714DA8">
        <w:rPr>
          <w:rStyle w:val="FontStyle113"/>
          <w:spacing w:val="20"/>
          <w:sz w:val="24"/>
          <w:szCs w:val="24"/>
          <w:vertAlign w:val="subscript"/>
        </w:rPr>
        <w:t>ВРПпр.п</w:t>
      </w:r>
      <w:r w:rsidRPr="00714DA8">
        <w:rPr>
          <w:rStyle w:val="FontStyle114"/>
          <w:sz w:val="24"/>
          <w:szCs w:val="24"/>
        </w:rPr>
        <w:t xml:space="preserve">)* </w:t>
      </w:r>
      <w:r w:rsidR="00C929DE" w:rsidRPr="00714DA8">
        <w:rPr>
          <w:rStyle w:val="FontStyle113"/>
          <w:spacing w:val="20"/>
          <w:sz w:val="24"/>
          <w:szCs w:val="24"/>
          <w:lang w:val="en-US"/>
        </w:rPr>
        <w:t>V</w:t>
      </w:r>
      <w:r w:rsidR="00C929DE" w:rsidRPr="00714DA8">
        <w:rPr>
          <w:rStyle w:val="FontStyle113"/>
          <w:spacing w:val="20"/>
          <w:sz w:val="24"/>
          <w:szCs w:val="24"/>
          <w:vertAlign w:val="subscript"/>
        </w:rPr>
        <w:t>ВРПп</w:t>
      </w:r>
      <w:r w:rsidR="00C929DE" w:rsidRPr="00714DA8">
        <w:rPr>
          <w:rStyle w:val="FontStyle125"/>
          <w:rFonts w:ascii="Times New Roman" w:hAnsi="Times New Roman" w:cs="Times New Roman"/>
          <w:spacing w:val="20"/>
          <w:sz w:val="24"/>
          <w:szCs w:val="24"/>
          <w:vertAlign w:val="subscript"/>
        </w:rPr>
        <w:t>.п</w:t>
      </w:r>
    </w:p>
    <w:p w:rsidR="007D3C66" w:rsidRPr="00714DA8" w:rsidRDefault="007D3C66" w:rsidP="007D3C66">
      <w:pPr>
        <w:pStyle w:val="Style55"/>
        <w:widowControl/>
        <w:spacing w:before="180"/>
        <w:ind w:left="713"/>
        <w:rPr>
          <w:rStyle w:val="FontStyle132"/>
          <w:b w:val="0"/>
          <w:i w:val="0"/>
          <w:sz w:val="24"/>
          <w:szCs w:val="24"/>
        </w:rPr>
      </w:pPr>
      <w:r w:rsidRPr="00714DA8">
        <w:rPr>
          <w:rStyle w:val="FontStyle132"/>
          <w:b w:val="0"/>
          <w:i w:val="0"/>
          <w:sz w:val="24"/>
          <w:szCs w:val="24"/>
        </w:rPr>
        <w:lastRenderedPageBreak/>
        <w:t>где,</w:t>
      </w:r>
    </w:p>
    <w:p w:rsidR="00703392" w:rsidRPr="00714DA8" w:rsidRDefault="00703392" w:rsidP="00FA3263">
      <w:pPr>
        <w:pStyle w:val="Style42"/>
        <w:widowControl/>
        <w:spacing w:line="302" w:lineRule="exact"/>
        <w:ind w:left="742" w:firstLine="0"/>
        <w:rPr>
          <w:rStyle w:val="FontStyle110"/>
        </w:rPr>
      </w:pPr>
      <w:r w:rsidRPr="00714DA8">
        <w:rPr>
          <w:rStyle w:val="FontStyle111"/>
          <w:b/>
        </w:rPr>
        <w:t>Vнб2</w:t>
      </w:r>
      <w:r w:rsidRPr="00714DA8">
        <w:rPr>
          <w:rStyle w:val="FontStyle111"/>
          <w:b/>
          <w:vertAlign w:val="subscript"/>
        </w:rPr>
        <w:t>пп</w:t>
      </w:r>
      <w:r w:rsidRPr="00714DA8">
        <w:rPr>
          <w:rStyle w:val="FontStyle111"/>
          <w:b/>
        </w:rPr>
        <w:t xml:space="preserve"> </w:t>
      </w:r>
      <w:r w:rsidR="005A36E3" w:rsidRPr="00714DA8">
        <w:rPr>
          <w:rStyle w:val="FontStyle110"/>
        </w:rPr>
        <w:t>–</w:t>
      </w:r>
      <w:r w:rsidRPr="00714DA8">
        <w:rPr>
          <w:rStyle w:val="FontStyle110"/>
        </w:rPr>
        <w:t xml:space="preserve"> </w:t>
      </w:r>
      <w:r w:rsidR="00FA3263" w:rsidRPr="00714DA8">
        <w:rPr>
          <w:rStyle w:val="FontStyle110"/>
        </w:rPr>
        <w:t>налоговая база предыдущего периода по УСН2 при использовании объекта обложения «доходы, уменьшенные на вели</w:t>
      </w:r>
      <w:r w:rsidR="00A70C68">
        <w:rPr>
          <w:rStyle w:val="FontStyle110"/>
        </w:rPr>
        <w:t>12345678</w:t>
      </w:r>
      <w:r w:rsidR="00FA3263" w:rsidRPr="00714DA8">
        <w:rPr>
          <w:rStyle w:val="FontStyle110"/>
        </w:rPr>
        <w:t>чину расходов», тыс. рублей</w:t>
      </w:r>
      <w:r w:rsidRPr="00714DA8">
        <w:rPr>
          <w:rStyle w:val="FontStyle110"/>
        </w:rPr>
        <w:t>;</w:t>
      </w:r>
    </w:p>
    <w:p w:rsidR="00C929DE" w:rsidRPr="00714DA8" w:rsidRDefault="00C929DE" w:rsidP="00C929DE">
      <w:pPr>
        <w:pStyle w:val="Style53"/>
        <w:widowControl/>
        <w:spacing w:line="317" w:lineRule="exact"/>
        <w:ind w:firstLine="709"/>
        <w:jc w:val="left"/>
        <w:rPr>
          <w:rStyle w:val="FontStyle110"/>
        </w:rPr>
      </w:pPr>
      <w:r w:rsidRPr="00714DA8">
        <w:rPr>
          <w:rStyle w:val="FontStyle113"/>
          <w:spacing w:val="20"/>
          <w:sz w:val="24"/>
          <w:szCs w:val="24"/>
          <w:lang w:val="en-US"/>
        </w:rPr>
        <w:t>V</w:t>
      </w:r>
      <w:r w:rsidRPr="00714DA8">
        <w:rPr>
          <w:rStyle w:val="FontStyle113"/>
          <w:spacing w:val="20"/>
          <w:sz w:val="24"/>
          <w:szCs w:val="24"/>
          <w:vertAlign w:val="subscript"/>
        </w:rPr>
        <w:t>ВРПпр.п</w:t>
      </w:r>
      <w:r w:rsidRPr="00714DA8">
        <w:rPr>
          <w:rStyle w:val="FontStyle122"/>
          <w:rFonts w:ascii="Times New Roman" w:hAnsi="Times New Roman" w:cs="Times New Roman"/>
          <w:sz w:val="24"/>
          <w:szCs w:val="24"/>
        </w:rPr>
        <w:t xml:space="preserve"> </w:t>
      </w:r>
      <w:r w:rsidR="005A36E3" w:rsidRPr="00714DA8">
        <w:rPr>
          <w:rStyle w:val="FontStyle110"/>
        </w:rPr>
        <w:t>–</w:t>
      </w:r>
      <w:r w:rsidRPr="00714DA8">
        <w:rPr>
          <w:rStyle w:val="FontStyle110"/>
        </w:rPr>
        <w:t xml:space="preserve"> объем валового регионального продукта в предыдущем периоде, тыс.рублей;</w:t>
      </w:r>
    </w:p>
    <w:p w:rsidR="00703392" w:rsidRPr="004326B0" w:rsidRDefault="00C929DE" w:rsidP="00C929DE">
      <w:pPr>
        <w:pStyle w:val="Style42"/>
        <w:widowControl/>
        <w:spacing w:line="317" w:lineRule="exact"/>
        <w:ind w:firstLine="713"/>
        <w:rPr>
          <w:rStyle w:val="FontStyle110"/>
          <w:lang w:eastAsia="en-US"/>
        </w:rPr>
      </w:pPr>
      <w:r w:rsidRPr="00714DA8">
        <w:rPr>
          <w:rStyle w:val="FontStyle113"/>
          <w:spacing w:val="20"/>
          <w:sz w:val="24"/>
          <w:szCs w:val="24"/>
          <w:lang w:val="en-US"/>
        </w:rPr>
        <w:t>V</w:t>
      </w:r>
      <w:r w:rsidRPr="00714DA8">
        <w:rPr>
          <w:rStyle w:val="FontStyle113"/>
          <w:spacing w:val="20"/>
          <w:sz w:val="24"/>
          <w:szCs w:val="24"/>
          <w:vertAlign w:val="subscript"/>
        </w:rPr>
        <w:t>ВРПп</w:t>
      </w:r>
      <w:r w:rsidRPr="00714DA8">
        <w:rPr>
          <w:rStyle w:val="FontStyle125"/>
          <w:rFonts w:ascii="Times New Roman" w:hAnsi="Times New Roman" w:cs="Times New Roman"/>
          <w:spacing w:val="20"/>
          <w:sz w:val="24"/>
          <w:szCs w:val="24"/>
          <w:vertAlign w:val="subscript"/>
        </w:rPr>
        <w:t>.п</w:t>
      </w:r>
      <w:r w:rsidRPr="00714DA8">
        <w:rPr>
          <w:rStyle w:val="FontStyle122"/>
          <w:rFonts w:ascii="Times New Roman" w:hAnsi="Times New Roman" w:cs="Times New Roman"/>
          <w:sz w:val="24"/>
          <w:szCs w:val="24"/>
        </w:rPr>
        <w:t xml:space="preserve"> </w:t>
      </w:r>
      <w:r w:rsidR="005A36E3" w:rsidRPr="00714DA8">
        <w:rPr>
          <w:rStyle w:val="FontStyle110"/>
        </w:rPr>
        <w:t>–</w:t>
      </w:r>
      <w:r w:rsidRPr="00714DA8">
        <w:rPr>
          <w:rStyle w:val="FontStyle110"/>
        </w:rPr>
        <w:t xml:space="preserve"> объем прогнозируемого валового регионального продукта, тыс.рублей</w:t>
      </w:r>
      <w:r w:rsidR="00703392" w:rsidRPr="00714DA8">
        <w:rPr>
          <w:rStyle w:val="FontStyle110"/>
          <w:lang w:eastAsia="en-US"/>
        </w:rPr>
        <w:t>.</w:t>
      </w:r>
    </w:p>
    <w:p w:rsidR="00703392" w:rsidRPr="004326B0" w:rsidRDefault="00703392" w:rsidP="00703392">
      <w:pPr>
        <w:pStyle w:val="Style42"/>
        <w:widowControl/>
        <w:spacing w:line="240" w:lineRule="exact"/>
        <w:ind w:firstLine="706"/>
      </w:pPr>
    </w:p>
    <w:p w:rsidR="00FA3263" w:rsidRPr="004326B0" w:rsidRDefault="00FA3263" w:rsidP="00FA3263">
      <w:pPr>
        <w:pStyle w:val="Style63"/>
        <w:widowControl/>
        <w:spacing w:before="58"/>
        <w:ind w:firstLine="709"/>
        <w:jc w:val="both"/>
        <w:rPr>
          <w:rStyle w:val="FontStyle110"/>
        </w:rPr>
      </w:pPr>
      <w:r w:rsidRPr="004326B0">
        <w:rPr>
          <w:rStyle w:val="FontStyle110"/>
        </w:rPr>
        <w:t>Прогнозируемый объем налоговой базы по минимальному налогу УСН2 (Vнб3пп ) рассчитывается на основе налоговой базы предыдущего периода исходя из её доли в ВРП</w:t>
      </w:r>
      <w:r w:rsidR="00C40EAF" w:rsidRPr="004326B0">
        <w:rPr>
          <w:rStyle w:val="FontStyle110"/>
        </w:rPr>
        <w:t xml:space="preserve"> </w:t>
      </w:r>
      <w:r w:rsidR="00FF743D" w:rsidRPr="004326B0">
        <w:rPr>
          <w:rStyle w:val="FontStyle110"/>
        </w:rPr>
        <w:t xml:space="preserve">(и (или) изменения базы по налогу, сложившегося в предшествующие периоды) </w:t>
      </w:r>
      <w:r w:rsidRPr="004326B0">
        <w:rPr>
          <w:rStyle w:val="FontStyle110"/>
        </w:rPr>
        <w:t>по следующей формуле:</w:t>
      </w:r>
    </w:p>
    <w:p w:rsidR="00FF7335" w:rsidRDefault="00FF7335" w:rsidP="00FA3263">
      <w:pPr>
        <w:pStyle w:val="Style63"/>
        <w:widowControl/>
        <w:spacing w:before="58"/>
        <w:ind w:firstLine="709"/>
        <w:jc w:val="center"/>
        <w:rPr>
          <w:rStyle w:val="FontStyle111"/>
          <w:b/>
        </w:rPr>
      </w:pPr>
    </w:p>
    <w:p w:rsidR="00FA3263" w:rsidRPr="004326B0" w:rsidRDefault="00FA3263" w:rsidP="00FA3263">
      <w:pPr>
        <w:pStyle w:val="Style63"/>
        <w:widowControl/>
        <w:spacing w:before="58"/>
        <w:ind w:firstLine="709"/>
        <w:jc w:val="center"/>
        <w:rPr>
          <w:rStyle w:val="FontStyle122"/>
          <w:rFonts w:ascii="Times New Roman" w:hAnsi="Times New Roman" w:cs="Times New Roman"/>
          <w:sz w:val="24"/>
          <w:szCs w:val="24"/>
        </w:rPr>
      </w:pPr>
      <w:r w:rsidRPr="004326B0">
        <w:rPr>
          <w:rStyle w:val="FontStyle111"/>
          <w:b/>
          <w:lang w:val="en-US"/>
        </w:rPr>
        <w:t>V</w:t>
      </w:r>
      <w:r w:rsidRPr="004326B0">
        <w:rPr>
          <w:rStyle w:val="FontStyle111"/>
          <w:b/>
        </w:rPr>
        <w:t>нб3</w:t>
      </w:r>
      <w:r w:rsidRPr="004326B0">
        <w:rPr>
          <w:rStyle w:val="FontStyle111"/>
          <w:b/>
          <w:vertAlign w:val="subscript"/>
        </w:rPr>
        <w:t>пп</w:t>
      </w:r>
      <w:r w:rsidRPr="004326B0">
        <w:rPr>
          <w:rStyle w:val="FontStyle111"/>
          <w:b/>
        </w:rPr>
        <w:t xml:space="preserve"> = (</w:t>
      </w:r>
      <w:r w:rsidRPr="004326B0">
        <w:rPr>
          <w:rStyle w:val="FontStyle111"/>
          <w:b/>
          <w:lang w:val="en-US"/>
        </w:rPr>
        <w:t>V</w:t>
      </w:r>
      <w:r w:rsidRPr="004326B0">
        <w:rPr>
          <w:rStyle w:val="FontStyle111"/>
          <w:b/>
        </w:rPr>
        <w:t>нб3</w:t>
      </w:r>
      <w:r w:rsidRPr="004326B0">
        <w:rPr>
          <w:rStyle w:val="FontStyle111"/>
          <w:b/>
          <w:vertAlign w:val="subscript"/>
        </w:rPr>
        <w:t>пр.п</w:t>
      </w:r>
      <w:r w:rsidRPr="004326B0">
        <w:rPr>
          <w:rStyle w:val="FontStyle121"/>
          <w:sz w:val="24"/>
          <w:szCs w:val="24"/>
        </w:rPr>
        <w:t xml:space="preserve"> /</w:t>
      </w:r>
      <w:r w:rsidRPr="004326B0">
        <w:rPr>
          <w:spacing w:val="20"/>
        </w:rPr>
        <w:t xml:space="preserve"> </w:t>
      </w:r>
      <w:r w:rsidRPr="004326B0">
        <w:rPr>
          <w:rStyle w:val="FontStyle113"/>
          <w:spacing w:val="20"/>
          <w:sz w:val="24"/>
          <w:szCs w:val="24"/>
          <w:lang w:val="en-US"/>
        </w:rPr>
        <w:t>V</w:t>
      </w:r>
      <w:r w:rsidRPr="004326B0">
        <w:rPr>
          <w:rStyle w:val="FontStyle113"/>
          <w:spacing w:val="20"/>
          <w:sz w:val="24"/>
          <w:szCs w:val="24"/>
          <w:vertAlign w:val="subscript"/>
        </w:rPr>
        <w:t>ВРПпр.п</w:t>
      </w:r>
      <w:r w:rsidRPr="004326B0">
        <w:rPr>
          <w:rStyle w:val="FontStyle120"/>
          <w:sz w:val="24"/>
          <w:szCs w:val="24"/>
        </w:rPr>
        <w:t xml:space="preserve">)* </w:t>
      </w:r>
      <w:r w:rsidRPr="004326B0">
        <w:rPr>
          <w:rStyle w:val="FontStyle113"/>
          <w:spacing w:val="20"/>
          <w:sz w:val="24"/>
          <w:szCs w:val="24"/>
          <w:lang w:val="en-US"/>
        </w:rPr>
        <w:t>V</w:t>
      </w:r>
      <w:r w:rsidRPr="004326B0">
        <w:rPr>
          <w:rStyle w:val="FontStyle113"/>
          <w:spacing w:val="20"/>
          <w:sz w:val="24"/>
          <w:szCs w:val="24"/>
          <w:vertAlign w:val="subscript"/>
        </w:rPr>
        <w:t>ВРПп</w:t>
      </w:r>
      <w:r w:rsidRPr="004326B0">
        <w:rPr>
          <w:rStyle w:val="FontStyle125"/>
          <w:spacing w:val="20"/>
          <w:sz w:val="24"/>
          <w:szCs w:val="24"/>
          <w:vertAlign w:val="subscript"/>
        </w:rPr>
        <w:t>.п</w:t>
      </w:r>
      <w:r w:rsidRPr="004326B0">
        <w:rPr>
          <w:rStyle w:val="FontStyle122"/>
          <w:rFonts w:ascii="Times New Roman" w:hAnsi="Times New Roman" w:cs="Times New Roman"/>
          <w:sz w:val="24"/>
          <w:szCs w:val="24"/>
        </w:rPr>
        <w:t>,</w:t>
      </w:r>
    </w:p>
    <w:p w:rsidR="00703392" w:rsidRPr="004326B0" w:rsidRDefault="00703392" w:rsidP="00703392">
      <w:pPr>
        <w:pStyle w:val="Style42"/>
        <w:widowControl/>
        <w:spacing w:line="317" w:lineRule="exact"/>
        <w:ind w:left="727" w:firstLine="0"/>
        <w:jc w:val="left"/>
        <w:rPr>
          <w:rStyle w:val="FontStyle110"/>
        </w:rPr>
      </w:pPr>
      <w:r w:rsidRPr="004326B0">
        <w:rPr>
          <w:rStyle w:val="FontStyle110"/>
        </w:rPr>
        <w:t>где</w:t>
      </w:r>
    </w:p>
    <w:p w:rsidR="00703392" w:rsidRPr="004326B0" w:rsidRDefault="00703392" w:rsidP="00FA3263">
      <w:pPr>
        <w:pStyle w:val="Style1"/>
        <w:widowControl/>
        <w:spacing w:line="317" w:lineRule="exact"/>
        <w:ind w:firstLine="709"/>
        <w:jc w:val="both"/>
        <w:rPr>
          <w:rStyle w:val="FontStyle110"/>
        </w:rPr>
      </w:pPr>
      <w:r w:rsidRPr="004326B0">
        <w:rPr>
          <w:rStyle w:val="FontStyle111"/>
          <w:b/>
        </w:rPr>
        <w:t>Vнб3</w:t>
      </w:r>
      <w:r w:rsidRPr="004326B0">
        <w:rPr>
          <w:rStyle w:val="FontStyle111"/>
          <w:b/>
          <w:vertAlign w:val="subscript"/>
        </w:rPr>
        <w:t>пр.п</w:t>
      </w:r>
      <w:r w:rsidRPr="004326B0">
        <w:rPr>
          <w:rStyle w:val="FontStyle111"/>
        </w:rPr>
        <w:t xml:space="preserve"> — </w:t>
      </w:r>
      <w:r w:rsidR="00FA3263" w:rsidRPr="004326B0">
        <w:rPr>
          <w:rStyle w:val="FontStyle110"/>
        </w:rPr>
        <w:t>налоговая база по минимальному налогу УСН2 предыдущего периода, тыс.рублей</w:t>
      </w:r>
      <w:r w:rsidRPr="004326B0">
        <w:rPr>
          <w:rStyle w:val="FontStyle110"/>
        </w:rPr>
        <w:t xml:space="preserve">; </w:t>
      </w:r>
    </w:p>
    <w:p w:rsidR="00703392" w:rsidRPr="004326B0" w:rsidRDefault="00703392" w:rsidP="00703392">
      <w:pPr>
        <w:pStyle w:val="Style1"/>
        <w:widowControl/>
        <w:spacing w:line="317" w:lineRule="exact"/>
        <w:ind w:firstLine="709"/>
        <w:jc w:val="left"/>
        <w:rPr>
          <w:rStyle w:val="FontStyle110"/>
        </w:rPr>
      </w:pPr>
      <w:r w:rsidRPr="004326B0">
        <w:rPr>
          <w:rStyle w:val="FontStyle113"/>
          <w:spacing w:val="20"/>
          <w:sz w:val="24"/>
          <w:szCs w:val="24"/>
          <w:lang w:val="en-US"/>
        </w:rPr>
        <w:t>V</w:t>
      </w:r>
      <w:r w:rsidRPr="004326B0">
        <w:rPr>
          <w:rStyle w:val="FontStyle113"/>
          <w:spacing w:val="20"/>
          <w:sz w:val="24"/>
          <w:szCs w:val="24"/>
          <w:vertAlign w:val="subscript"/>
        </w:rPr>
        <w:t>ВРПпр.п</w:t>
      </w:r>
      <w:r w:rsidRPr="004326B0">
        <w:rPr>
          <w:rStyle w:val="FontStyle113"/>
          <w:sz w:val="24"/>
          <w:szCs w:val="24"/>
        </w:rPr>
        <w:t xml:space="preserve"> </w:t>
      </w:r>
      <w:r w:rsidR="005A36E3" w:rsidRPr="004326B0">
        <w:rPr>
          <w:rStyle w:val="FontStyle110"/>
        </w:rPr>
        <w:t>–</w:t>
      </w:r>
      <w:r w:rsidRPr="004326B0">
        <w:rPr>
          <w:rStyle w:val="FontStyle110"/>
        </w:rPr>
        <w:t xml:space="preserve"> объем </w:t>
      </w:r>
      <w:r w:rsidR="009468EA" w:rsidRPr="004326B0">
        <w:rPr>
          <w:rStyle w:val="FontStyle110"/>
        </w:rPr>
        <w:t xml:space="preserve">валового регионального продукта </w:t>
      </w:r>
      <w:r w:rsidRPr="004326B0">
        <w:rPr>
          <w:rStyle w:val="FontStyle110"/>
        </w:rPr>
        <w:t>в предыдущем периоде, тыс.рублей;</w:t>
      </w:r>
    </w:p>
    <w:p w:rsidR="00703392" w:rsidRPr="004326B0" w:rsidRDefault="00703392" w:rsidP="00703392">
      <w:pPr>
        <w:pStyle w:val="Style1"/>
        <w:widowControl/>
        <w:spacing w:line="317" w:lineRule="exact"/>
        <w:ind w:firstLine="709"/>
        <w:jc w:val="left"/>
        <w:rPr>
          <w:rStyle w:val="FontStyle110"/>
        </w:rPr>
      </w:pPr>
      <w:r w:rsidRPr="004326B0">
        <w:rPr>
          <w:rStyle w:val="FontStyle113"/>
          <w:spacing w:val="20"/>
          <w:sz w:val="24"/>
          <w:szCs w:val="24"/>
          <w:lang w:val="en-US"/>
        </w:rPr>
        <w:t>V</w:t>
      </w:r>
      <w:r w:rsidRPr="004326B0">
        <w:rPr>
          <w:rStyle w:val="FontStyle113"/>
          <w:spacing w:val="20"/>
          <w:sz w:val="24"/>
          <w:szCs w:val="24"/>
          <w:vertAlign w:val="subscript"/>
        </w:rPr>
        <w:t>ВРПп</w:t>
      </w:r>
      <w:r w:rsidRPr="004326B0">
        <w:rPr>
          <w:rStyle w:val="FontStyle125"/>
          <w:rFonts w:ascii="Times New Roman" w:hAnsi="Times New Roman" w:cs="Times New Roman"/>
          <w:spacing w:val="20"/>
          <w:sz w:val="24"/>
          <w:szCs w:val="24"/>
          <w:vertAlign w:val="subscript"/>
        </w:rPr>
        <w:t>.п</w:t>
      </w:r>
      <w:r w:rsidRPr="004326B0">
        <w:rPr>
          <w:rStyle w:val="FontStyle122"/>
          <w:rFonts w:ascii="Times New Roman" w:hAnsi="Times New Roman" w:cs="Times New Roman"/>
          <w:sz w:val="24"/>
          <w:szCs w:val="24"/>
        </w:rPr>
        <w:t xml:space="preserve"> </w:t>
      </w:r>
      <w:r w:rsidRPr="004326B0">
        <w:rPr>
          <w:rStyle w:val="FontStyle110"/>
          <w:vertAlign w:val="superscript"/>
        </w:rPr>
        <w:t>_</w:t>
      </w:r>
      <w:r w:rsidRPr="004326B0">
        <w:rPr>
          <w:rStyle w:val="FontStyle110"/>
        </w:rPr>
        <w:t xml:space="preserve"> объем прогнозируемого валового </w:t>
      </w:r>
      <w:r w:rsidR="00C929DE" w:rsidRPr="004326B0">
        <w:rPr>
          <w:rStyle w:val="FontStyle110"/>
        </w:rPr>
        <w:t>регионального</w:t>
      </w:r>
      <w:r w:rsidRPr="004326B0">
        <w:rPr>
          <w:rStyle w:val="FontStyle110"/>
        </w:rPr>
        <w:t xml:space="preserve"> продукта, тыс.рублей. </w:t>
      </w:r>
    </w:p>
    <w:p w:rsidR="00E31B97" w:rsidRPr="004326B0" w:rsidRDefault="00E31B97" w:rsidP="00703392">
      <w:pPr>
        <w:pStyle w:val="Style42"/>
        <w:widowControl/>
        <w:spacing w:before="70"/>
        <w:ind w:firstLine="713"/>
        <w:rPr>
          <w:rStyle w:val="FontStyle110"/>
        </w:rPr>
      </w:pPr>
      <w:r w:rsidRPr="004326B0">
        <w:rPr>
          <w:rStyle w:val="FontStyle110"/>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6D2609" w:rsidRPr="004326B0" w:rsidRDefault="006D2609" w:rsidP="00432676">
      <w:pPr>
        <w:pStyle w:val="Style42"/>
        <w:widowControl/>
        <w:ind w:firstLine="713"/>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703392" w:rsidRPr="004326B0" w:rsidRDefault="00703392" w:rsidP="00432676">
      <w:pPr>
        <w:pStyle w:val="Style42"/>
        <w:widowControl/>
        <w:ind w:firstLine="713"/>
        <w:rPr>
          <w:rStyle w:val="FontStyle110"/>
        </w:rPr>
      </w:pPr>
      <w:r w:rsidRPr="004326B0">
        <w:rPr>
          <w:rStyle w:val="FontStyle110"/>
        </w:rPr>
        <w:t>Налог, взимаемый в связи с применением упрощенной системы налогообложения, зачисляется в бюджет</w:t>
      </w:r>
      <w:r w:rsidR="008576D1" w:rsidRPr="004326B0">
        <w:rPr>
          <w:rStyle w:val="FontStyle110"/>
        </w:rPr>
        <w:t xml:space="preserve"> Новгородской </w:t>
      </w:r>
      <w:r w:rsidR="008576D1" w:rsidRPr="00361FFC">
        <w:rPr>
          <w:rStyle w:val="FontStyle110"/>
        </w:rPr>
        <w:t>области</w:t>
      </w:r>
      <w:r w:rsidRPr="00361FFC">
        <w:rPr>
          <w:rStyle w:val="FontStyle110"/>
        </w:rPr>
        <w:t xml:space="preserve"> </w:t>
      </w:r>
      <w:r w:rsidR="00003D16" w:rsidRPr="00361FFC">
        <w:rPr>
          <w:rStyle w:val="FontStyle110"/>
        </w:rPr>
        <w:t xml:space="preserve">и бюджеты муниципальных районов (городского округа) Новгородской области </w:t>
      </w:r>
      <w:r w:rsidRPr="00361FFC">
        <w:rPr>
          <w:rStyle w:val="FontStyle110"/>
        </w:rPr>
        <w:t>по нормативам, установленным в соответствии со статьями БК РФ</w:t>
      </w:r>
      <w:r w:rsidR="00003D16" w:rsidRPr="00361FFC">
        <w:rPr>
          <w:rStyle w:val="FontStyle110"/>
        </w:rPr>
        <w:t xml:space="preserve"> и законодательством о налогах и сборах в областной бюджет</w:t>
      </w:r>
      <w:r w:rsidRPr="00361FFC">
        <w:rPr>
          <w:rStyle w:val="FontStyle110"/>
        </w:rPr>
        <w:t>.</w:t>
      </w:r>
    </w:p>
    <w:p w:rsidR="00703392" w:rsidRPr="00432676" w:rsidRDefault="00703392" w:rsidP="006932C4">
      <w:pPr>
        <w:pStyle w:val="2"/>
        <w:ind w:left="1984" w:right="1134"/>
        <w:rPr>
          <w:rStyle w:val="FontStyle150"/>
          <w:b/>
        </w:rPr>
      </w:pPr>
      <w:bookmarkStart w:id="37" w:name="_Toc25676349"/>
      <w:r w:rsidRPr="00432676">
        <w:rPr>
          <w:rStyle w:val="FontStyle150"/>
          <w:b/>
        </w:rPr>
        <w:t>2.</w:t>
      </w:r>
      <w:r w:rsidR="002231AE" w:rsidRPr="00432676">
        <w:rPr>
          <w:rStyle w:val="FontStyle150"/>
          <w:b/>
        </w:rPr>
        <w:t>5</w:t>
      </w:r>
      <w:r w:rsidRPr="00432676">
        <w:rPr>
          <w:rStyle w:val="FontStyle150"/>
          <w:b/>
        </w:rPr>
        <w:t>. Единый налог на вмененный доход для отдельных видов</w:t>
      </w:r>
      <w:r w:rsidR="00CF3A02" w:rsidRPr="00432676">
        <w:rPr>
          <w:rStyle w:val="FontStyle150"/>
          <w:b/>
        </w:rPr>
        <w:t xml:space="preserve"> </w:t>
      </w:r>
      <w:r w:rsidRPr="00432676">
        <w:rPr>
          <w:rStyle w:val="FontStyle150"/>
          <w:b/>
        </w:rPr>
        <w:t>деятельности</w:t>
      </w:r>
      <w:bookmarkEnd w:id="37"/>
    </w:p>
    <w:p w:rsidR="00703392" w:rsidRPr="00432676" w:rsidRDefault="006932C4" w:rsidP="00CF3A02">
      <w:pPr>
        <w:pStyle w:val="Style45"/>
        <w:widowControl/>
        <w:spacing w:line="317" w:lineRule="exact"/>
        <w:ind w:right="5"/>
        <w:rPr>
          <w:rStyle w:val="FontStyle150"/>
        </w:rPr>
      </w:pPr>
      <w:r>
        <w:rPr>
          <w:rStyle w:val="FontStyle150"/>
        </w:rPr>
        <w:t xml:space="preserve">      </w:t>
      </w:r>
      <w:r w:rsidR="00703392" w:rsidRPr="00432676">
        <w:rPr>
          <w:rStyle w:val="FontStyle150"/>
        </w:rPr>
        <w:t>182 1 05 02000 02 0000 110</w:t>
      </w:r>
    </w:p>
    <w:p w:rsidR="00703392" w:rsidRPr="004326B0" w:rsidRDefault="00703392" w:rsidP="00703392">
      <w:pPr>
        <w:pStyle w:val="Style42"/>
        <w:widowControl/>
        <w:spacing w:before="230"/>
        <w:rPr>
          <w:rStyle w:val="FontStyle110"/>
        </w:rPr>
      </w:pPr>
      <w:r w:rsidRPr="004326B0">
        <w:rPr>
          <w:rStyle w:val="FontStyle110"/>
        </w:rPr>
        <w:t>Расчёт доходов в бюджет</w:t>
      </w:r>
      <w:r w:rsidR="00734B57">
        <w:rPr>
          <w:rStyle w:val="FontStyle110"/>
        </w:rPr>
        <w:t>ную систему</w:t>
      </w:r>
      <w:r w:rsidR="007613BD">
        <w:rPr>
          <w:rStyle w:val="FontStyle110"/>
        </w:rPr>
        <w:t xml:space="preserve"> Новгородской области</w:t>
      </w:r>
      <w:r w:rsidRPr="004326B0">
        <w:rPr>
          <w:rStyle w:val="FontStyle110"/>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703392" w:rsidRPr="004326B0" w:rsidRDefault="00703392" w:rsidP="00703392">
      <w:pPr>
        <w:pStyle w:val="Style42"/>
        <w:widowControl/>
        <w:spacing w:line="317" w:lineRule="exact"/>
        <w:ind w:firstLine="713"/>
        <w:rPr>
          <w:rStyle w:val="FontStyle110"/>
        </w:rPr>
      </w:pPr>
      <w:r w:rsidRPr="004326B0">
        <w:rPr>
          <w:rStyle w:val="FontStyle110"/>
        </w:rPr>
        <w:t>Для расчета единого налога на вмененный доход для отдельных видов деятельности используются:</w:t>
      </w:r>
    </w:p>
    <w:p w:rsidR="00703392" w:rsidRPr="004326B0" w:rsidRDefault="005A36E3" w:rsidP="00D24017">
      <w:pPr>
        <w:pStyle w:val="Style49"/>
        <w:widowControl/>
        <w:spacing w:line="302" w:lineRule="exact"/>
        <w:ind w:firstLine="709"/>
        <w:rPr>
          <w:rStyle w:val="FontStyle110"/>
        </w:rPr>
      </w:pPr>
      <w:r w:rsidRPr="004326B0">
        <w:rPr>
          <w:rStyle w:val="FontStyle110"/>
        </w:rPr>
        <w:t>–</w:t>
      </w:r>
      <w:r w:rsidR="00D24017" w:rsidRPr="004326B0">
        <w:rPr>
          <w:rStyle w:val="FontStyle110"/>
        </w:rPr>
        <w:t xml:space="preserve"> </w:t>
      </w:r>
      <w:r w:rsidR="00703392" w:rsidRPr="004326B0">
        <w:rPr>
          <w:rStyle w:val="FontStyle110"/>
        </w:rPr>
        <w:t>показатели прогноза социально</w:t>
      </w:r>
      <w:r w:rsidRPr="004326B0">
        <w:rPr>
          <w:rStyle w:val="FontStyle110"/>
        </w:rPr>
        <w:t>–</w:t>
      </w:r>
      <w:r w:rsidR="00703392" w:rsidRPr="004326B0">
        <w:rPr>
          <w:rStyle w:val="FontStyle110"/>
        </w:rPr>
        <w:t xml:space="preserve">экономического развития </w:t>
      </w:r>
      <w:r w:rsidR="00734B57">
        <w:rPr>
          <w:rStyle w:val="FontStyle110"/>
        </w:rPr>
        <w:t>Новгородской области</w:t>
      </w:r>
      <w:r w:rsidR="00703392" w:rsidRPr="004326B0">
        <w:rPr>
          <w:rStyle w:val="FontStyle110"/>
        </w:rPr>
        <w:t xml:space="preserve"> на очередной финансовый год и плановый период (ВРП), разрабатываемые </w:t>
      </w:r>
      <w:r w:rsidR="00026176" w:rsidRPr="004326B0">
        <w:rPr>
          <w:rStyle w:val="FontStyle110"/>
        </w:rPr>
        <w:t>Центром по мониторингу и анализу социально-экономического развития Новгородской области</w:t>
      </w:r>
      <w:r w:rsidR="00703392" w:rsidRPr="004326B0">
        <w:rPr>
          <w:rStyle w:val="FontStyle110"/>
        </w:rPr>
        <w:t>;</w:t>
      </w:r>
    </w:p>
    <w:p w:rsidR="00703392" w:rsidRPr="004326B0" w:rsidRDefault="00703392" w:rsidP="00703392">
      <w:pPr>
        <w:pStyle w:val="Style50"/>
        <w:widowControl/>
        <w:numPr>
          <w:ilvl w:val="0"/>
          <w:numId w:val="33"/>
        </w:numPr>
        <w:tabs>
          <w:tab w:val="left" w:pos="871"/>
        </w:tabs>
        <w:spacing w:line="302" w:lineRule="exact"/>
        <w:rPr>
          <w:rStyle w:val="FontStyle110"/>
        </w:rPr>
      </w:pPr>
      <w:r w:rsidRPr="004326B0">
        <w:rPr>
          <w:rStyle w:val="FontStyle110"/>
        </w:rPr>
        <w:t>динамика налоговой базы по налогу отчета по форме №5</w:t>
      </w:r>
      <w:r w:rsidR="005A36E3" w:rsidRPr="004326B0">
        <w:rPr>
          <w:rStyle w:val="FontStyle110"/>
        </w:rPr>
        <w:t>–</w:t>
      </w:r>
      <w:r w:rsidRPr="004326B0">
        <w:rPr>
          <w:rStyle w:val="FontStyle110"/>
        </w:rPr>
        <w:t xml:space="preserve">ЕНВД «Отчет о налоговой базе и структуре начислений по единому налогу на вмененный доход для отдельных видов деятельности» (далее </w:t>
      </w:r>
      <w:r w:rsidR="005A36E3" w:rsidRPr="004326B0">
        <w:rPr>
          <w:rStyle w:val="FontStyle110"/>
        </w:rPr>
        <w:t>–</w:t>
      </w:r>
      <w:r w:rsidRPr="004326B0">
        <w:rPr>
          <w:rStyle w:val="FontStyle110"/>
        </w:rPr>
        <w:t xml:space="preserve"> отчет №5</w:t>
      </w:r>
      <w:r w:rsidR="005A36E3" w:rsidRPr="004326B0">
        <w:rPr>
          <w:rStyle w:val="FontStyle110"/>
        </w:rPr>
        <w:t>–</w:t>
      </w:r>
      <w:r w:rsidRPr="004326B0">
        <w:rPr>
          <w:rStyle w:val="FontStyle110"/>
        </w:rPr>
        <w:t>ЕНВД) за годы, предшествующие прогнозируемому</w:t>
      </w:r>
      <w:r w:rsidR="003F1867">
        <w:rPr>
          <w:rStyle w:val="FontStyle110"/>
        </w:rPr>
        <w:t>;</w:t>
      </w:r>
    </w:p>
    <w:p w:rsidR="00703392" w:rsidRPr="004326B0" w:rsidRDefault="00703392" w:rsidP="00703392">
      <w:pPr>
        <w:pStyle w:val="Style50"/>
        <w:widowControl/>
        <w:numPr>
          <w:ilvl w:val="0"/>
          <w:numId w:val="33"/>
        </w:numPr>
        <w:tabs>
          <w:tab w:val="left" w:pos="871"/>
        </w:tabs>
        <w:spacing w:line="302" w:lineRule="exact"/>
        <w:rPr>
          <w:rStyle w:val="FontStyle110"/>
        </w:rPr>
      </w:pPr>
      <w:r w:rsidRPr="004326B0">
        <w:rPr>
          <w:rStyle w:val="FontStyle110"/>
        </w:rPr>
        <w:t>динамика фактических поступлений по налогу согласно данным отчёта по форме № 1</w:t>
      </w:r>
      <w:r w:rsidR="005A36E3" w:rsidRPr="004326B0">
        <w:rPr>
          <w:rStyle w:val="FontStyle110"/>
        </w:rPr>
        <w:t>–</w:t>
      </w:r>
      <w:r w:rsidRPr="004326B0">
        <w:rPr>
          <w:rStyle w:val="FontStyle110"/>
        </w:rPr>
        <w:t>НМ «</w:t>
      </w:r>
      <w:r w:rsidR="003F1867">
        <w:rPr>
          <w:rStyle w:val="FontStyle110"/>
        </w:rPr>
        <w:t>Отчет о н</w:t>
      </w:r>
      <w:r w:rsidRPr="004326B0">
        <w:rPr>
          <w:rStyle w:val="FontStyle110"/>
        </w:rPr>
        <w:t>ачислени</w:t>
      </w:r>
      <w:r w:rsidR="003F1867">
        <w:rPr>
          <w:rStyle w:val="FontStyle110"/>
        </w:rPr>
        <w:t>и</w:t>
      </w:r>
      <w:r w:rsidRPr="004326B0">
        <w:rPr>
          <w:rStyle w:val="FontStyle110"/>
        </w:rPr>
        <w:t xml:space="preserve"> и поступлени</w:t>
      </w:r>
      <w:r w:rsidR="003F1867">
        <w:rPr>
          <w:rStyle w:val="FontStyle110"/>
        </w:rPr>
        <w:t>и</w:t>
      </w:r>
      <w:r w:rsidRPr="004326B0">
        <w:rPr>
          <w:rStyle w:val="FontStyle110"/>
        </w:rPr>
        <w:t xml:space="preserve"> налогов, сборов и иных обязательных платежей в бюджет</w:t>
      </w:r>
      <w:r w:rsidR="003F1867">
        <w:rPr>
          <w:rStyle w:val="FontStyle110"/>
        </w:rPr>
        <w:t>ную систему</w:t>
      </w:r>
      <w:r w:rsidRPr="004326B0">
        <w:rPr>
          <w:rStyle w:val="FontStyle110"/>
        </w:rPr>
        <w:t xml:space="preserve"> Российской Федерации»;</w:t>
      </w:r>
    </w:p>
    <w:p w:rsidR="00703392" w:rsidRPr="004326B0" w:rsidRDefault="00703392" w:rsidP="00703392">
      <w:pPr>
        <w:pStyle w:val="Style50"/>
        <w:widowControl/>
        <w:numPr>
          <w:ilvl w:val="0"/>
          <w:numId w:val="33"/>
        </w:numPr>
        <w:tabs>
          <w:tab w:val="left" w:pos="871"/>
        </w:tabs>
        <w:spacing w:line="302" w:lineRule="exact"/>
        <w:rPr>
          <w:rStyle w:val="FontStyle110"/>
        </w:rPr>
      </w:pPr>
      <w:r w:rsidRPr="004326B0">
        <w:rPr>
          <w:rStyle w:val="FontStyle110"/>
        </w:rPr>
        <w:t>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703392" w:rsidRPr="004326B0" w:rsidRDefault="00703392" w:rsidP="00703392">
      <w:pPr>
        <w:pStyle w:val="Style42"/>
        <w:widowControl/>
        <w:spacing w:line="240" w:lineRule="exact"/>
        <w:ind w:firstLine="706"/>
      </w:pPr>
    </w:p>
    <w:p w:rsidR="00703392" w:rsidRPr="004326B0" w:rsidRDefault="00703392" w:rsidP="00703392">
      <w:pPr>
        <w:pStyle w:val="Style42"/>
        <w:widowControl/>
        <w:spacing w:before="55"/>
        <w:ind w:firstLine="706"/>
        <w:rPr>
          <w:rStyle w:val="FontStyle110"/>
        </w:rPr>
      </w:pPr>
      <w:r w:rsidRPr="004326B0">
        <w:rPr>
          <w:rStyle w:val="FontStyle110"/>
        </w:rPr>
        <w:lastRenderedPageBreak/>
        <w:t xml:space="preserve">Расчёт прогнозного объёма поступлений единого налога на вмененный доход для отдельных видов деятельности осуществляется </w:t>
      </w:r>
      <w:r w:rsidR="00FB69FF" w:rsidRPr="004326B0">
        <w:rPr>
          <w:rStyle w:val="FontStyle110"/>
        </w:rPr>
        <w:t xml:space="preserve">в разрезе муниципальных образований </w:t>
      </w:r>
      <w:r w:rsidRPr="004326B0">
        <w:rPr>
          <w:rStyle w:val="FontStyle110"/>
        </w:rPr>
        <w:t>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03392" w:rsidRPr="004326B0" w:rsidRDefault="00703392" w:rsidP="00703392">
      <w:pPr>
        <w:pStyle w:val="Style42"/>
        <w:widowControl/>
        <w:spacing w:before="58"/>
        <w:ind w:firstLine="720"/>
        <w:rPr>
          <w:rStyle w:val="FontStyle110"/>
        </w:rPr>
      </w:pPr>
      <w:r w:rsidRPr="004326B0">
        <w:rPr>
          <w:rStyle w:val="FontStyle110"/>
        </w:rPr>
        <w:t xml:space="preserve">Прогнозный объём поступлений единого налога на вмененный доход </w:t>
      </w:r>
      <w:r w:rsidRPr="004326B0">
        <w:rPr>
          <w:rStyle w:val="FontStyle99"/>
          <w:sz w:val="24"/>
          <w:szCs w:val="24"/>
        </w:rPr>
        <w:t xml:space="preserve">(ЕНВД) </w:t>
      </w:r>
      <w:r w:rsidRPr="004326B0">
        <w:rPr>
          <w:rStyle w:val="FontStyle110"/>
        </w:rPr>
        <w:t>рассчитывается по следующей формуле.</w:t>
      </w:r>
    </w:p>
    <w:p w:rsidR="00703392" w:rsidRPr="004326B0" w:rsidRDefault="00703392" w:rsidP="00703392">
      <w:pPr>
        <w:pStyle w:val="Style48"/>
        <w:widowControl/>
        <w:spacing w:before="180"/>
        <w:ind w:left="2347"/>
        <w:rPr>
          <w:rStyle w:val="FontStyle133"/>
        </w:rPr>
      </w:pPr>
      <w:r w:rsidRPr="004326B0">
        <w:rPr>
          <w:rStyle w:val="FontStyle99"/>
          <w:sz w:val="24"/>
          <w:szCs w:val="24"/>
        </w:rPr>
        <w:t>ЕНВД=((В</w:t>
      </w:r>
      <w:r w:rsidRPr="004326B0">
        <w:rPr>
          <w:rStyle w:val="FontStyle99"/>
          <w:sz w:val="24"/>
          <w:szCs w:val="24"/>
          <w:vertAlign w:val="subscript"/>
        </w:rPr>
        <w:t>пп</w:t>
      </w:r>
      <w:r w:rsidRPr="004326B0">
        <w:rPr>
          <w:rStyle w:val="FontStyle99"/>
          <w:spacing w:val="60"/>
          <w:sz w:val="24"/>
          <w:szCs w:val="24"/>
        </w:rPr>
        <w:t>*</w:t>
      </w:r>
      <w:r w:rsidRPr="004326B0">
        <w:rPr>
          <w:rStyle w:val="FontStyle99"/>
          <w:spacing w:val="60"/>
          <w:sz w:val="24"/>
          <w:szCs w:val="24"/>
          <w:lang w:val="en-US"/>
        </w:rPr>
        <w:t>S</w:t>
      </w:r>
      <w:r w:rsidRPr="004326B0">
        <w:rPr>
          <w:rStyle w:val="FontStyle133"/>
        </w:rPr>
        <w:t>/100</w:t>
      </w:r>
      <w:r w:rsidR="005A36E3" w:rsidRPr="004326B0">
        <w:rPr>
          <w:rStyle w:val="FontStyle99"/>
          <w:sz w:val="24"/>
          <w:szCs w:val="24"/>
        </w:rPr>
        <w:t>–</w:t>
      </w:r>
      <w:r w:rsidRPr="004326B0">
        <w:rPr>
          <w:rStyle w:val="FontStyle99"/>
          <w:sz w:val="24"/>
          <w:szCs w:val="24"/>
          <w:lang w:val="en-US"/>
        </w:rPr>
        <w:t>C</w:t>
      </w:r>
      <w:r w:rsidRPr="004326B0">
        <w:rPr>
          <w:rStyle w:val="FontStyle99"/>
          <w:sz w:val="24"/>
          <w:szCs w:val="24"/>
          <w:vertAlign w:val="subscript"/>
        </w:rPr>
        <w:t>стр.взн</w:t>
      </w:r>
      <w:r w:rsidRPr="004326B0">
        <w:rPr>
          <w:rStyle w:val="FontStyle99"/>
          <w:sz w:val="24"/>
          <w:szCs w:val="24"/>
        </w:rPr>
        <w:t>.) (+/</w:t>
      </w:r>
      <w:r w:rsidR="005A36E3" w:rsidRPr="004326B0">
        <w:rPr>
          <w:rStyle w:val="FontStyle99"/>
          <w:sz w:val="24"/>
          <w:szCs w:val="24"/>
        </w:rPr>
        <w:t>–</w:t>
      </w:r>
      <w:r w:rsidRPr="004326B0">
        <w:rPr>
          <w:rStyle w:val="FontStyle99"/>
          <w:sz w:val="24"/>
          <w:szCs w:val="24"/>
        </w:rPr>
        <w:t>)</w:t>
      </w:r>
      <w:r w:rsidRPr="004326B0">
        <w:rPr>
          <w:rStyle w:val="FontStyle99"/>
          <w:sz w:val="24"/>
          <w:szCs w:val="24"/>
          <w:lang w:val="en-US"/>
        </w:rPr>
        <w:t>F</w:t>
      </w:r>
      <w:r w:rsidRPr="004326B0">
        <w:rPr>
          <w:rStyle w:val="FontStyle99"/>
          <w:sz w:val="24"/>
          <w:szCs w:val="24"/>
        </w:rPr>
        <w:t>)*</w:t>
      </w:r>
      <w:r w:rsidR="008F2F8D" w:rsidRPr="004326B0">
        <w:rPr>
          <w:rStyle w:val="FontStyle99"/>
          <w:sz w:val="24"/>
          <w:szCs w:val="24"/>
        </w:rPr>
        <w:t xml:space="preserve"> </w:t>
      </w:r>
      <w:r w:rsidRPr="004326B0">
        <w:rPr>
          <w:rStyle w:val="FontStyle99"/>
          <w:sz w:val="24"/>
          <w:szCs w:val="24"/>
        </w:rPr>
        <w:t>К</w:t>
      </w:r>
      <w:r w:rsidRPr="004326B0">
        <w:rPr>
          <w:rStyle w:val="FontStyle133"/>
          <w:vertAlign w:val="subscript"/>
        </w:rPr>
        <w:t>соб</w:t>
      </w:r>
      <w:r w:rsidR="008F2F8D" w:rsidRPr="004326B0">
        <w:rPr>
          <w:rStyle w:val="FontStyle133"/>
          <w:vertAlign w:val="subscript"/>
        </w:rPr>
        <w:t>.</w:t>
      </w:r>
      <w:r w:rsidR="008F2F8D" w:rsidRPr="004326B0">
        <w:rPr>
          <w:rStyle w:val="FontStyle133"/>
        </w:rPr>
        <w:t xml:space="preserve"> + Нд</w:t>
      </w:r>
      <w:r w:rsidRPr="004326B0">
        <w:rPr>
          <w:rStyle w:val="FontStyle133"/>
        </w:rPr>
        <w:t>,</w:t>
      </w:r>
    </w:p>
    <w:p w:rsidR="00703392" w:rsidRPr="004326B0" w:rsidRDefault="00703392" w:rsidP="00703392">
      <w:pPr>
        <w:pStyle w:val="Style42"/>
        <w:widowControl/>
        <w:spacing w:before="101"/>
        <w:ind w:left="727" w:firstLine="0"/>
        <w:jc w:val="left"/>
        <w:rPr>
          <w:rStyle w:val="FontStyle110"/>
        </w:rPr>
      </w:pPr>
      <w:r w:rsidRPr="004326B0">
        <w:rPr>
          <w:rStyle w:val="FontStyle110"/>
        </w:rPr>
        <w:t>где,</w:t>
      </w:r>
    </w:p>
    <w:p w:rsidR="00703392" w:rsidRPr="004326B0" w:rsidRDefault="00703392" w:rsidP="00703392">
      <w:pPr>
        <w:pStyle w:val="Style42"/>
        <w:widowControl/>
        <w:ind w:left="727" w:firstLine="0"/>
        <w:jc w:val="left"/>
        <w:rPr>
          <w:rStyle w:val="FontStyle110"/>
        </w:rPr>
      </w:pPr>
      <w:r w:rsidRPr="004326B0">
        <w:rPr>
          <w:rStyle w:val="FontStyle99"/>
          <w:sz w:val="24"/>
          <w:szCs w:val="24"/>
        </w:rPr>
        <w:t>В</w:t>
      </w:r>
      <w:r w:rsidRPr="004326B0">
        <w:rPr>
          <w:rStyle w:val="FontStyle99"/>
          <w:sz w:val="24"/>
          <w:szCs w:val="24"/>
          <w:vertAlign w:val="subscript"/>
        </w:rPr>
        <w:t>пп</w:t>
      </w:r>
      <w:r w:rsidRPr="004326B0">
        <w:rPr>
          <w:rStyle w:val="FontStyle99"/>
          <w:sz w:val="24"/>
          <w:szCs w:val="24"/>
        </w:rPr>
        <w:t xml:space="preserve"> </w:t>
      </w:r>
      <w:r w:rsidR="008F2F8D" w:rsidRPr="004326B0">
        <w:rPr>
          <w:rStyle w:val="FontStyle99"/>
          <w:sz w:val="24"/>
          <w:szCs w:val="24"/>
        </w:rPr>
        <w:t>—</w:t>
      </w:r>
      <w:r w:rsidRPr="004326B0">
        <w:rPr>
          <w:rStyle w:val="FontStyle99"/>
          <w:sz w:val="24"/>
          <w:szCs w:val="24"/>
        </w:rPr>
        <w:t xml:space="preserve"> </w:t>
      </w:r>
      <w:r w:rsidRPr="004326B0">
        <w:rPr>
          <w:rStyle w:val="FontStyle110"/>
        </w:rPr>
        <w:t>налоговая база прогнозируемого периода, тыс. рублей;</w:t>
      </w:r>
    </w:p>
    <w:p w:rsidR="00703392" w:rsidRPr="004326B0" w:rsidRDefault="00703392" w:rsidP="00703392">
      <w:pPr>
        <w:pStyle w:val="Style42"/>
        <w:widowControl/>
        <w:ind w:firstLine="709"/>
        <w:rPr>
          <w:rStyle w:val="FontStyle110"/>
        </w:rPr>
      </w:pPr>
      <w:r w:rsidRPr="004326B0">
        <w:rPr>
          <w:rStyle w:val="FontStyle99"/>
          <w:sz w:val="24"/>
          <w:szCs w:val="24"/>
        </w:rPr>
        <w:t>С</w:t>
      </w:r>
      <w:r w:rsidRPr="004326B0">
        <w:rPr>
          <w:rStyle w:val="FontStyle99"/>
          <w:sz w:val="24"/>
          <w:szCs w:val="24"/>
          <w:vertAlign w:val="subscript"/>
        </w:rPr>
        <w:t>стр.взн.</w:t>
      </w:r>
      <w:r w:rsidRPr="004326B0">
        <w:rPr>
          <w:rStyle w:val="FontStyle99"/>
          <w:sz w:val="24"/>
          <w:szCs w:val="24"/>
        </w:rPr>
        <w:t xml:space="preserve"> </w:t>
      </w:r>
      <w:r w:rsidR="008F2F8D" w:rsidRPr="004326B0">
        <w:rPr>
          <w:rStyle w:val="FontStyle99"/>
          <w:sz w:val="24"/>
          <w:szCs w:val="24"/>
        </w:rPr>
        <w:t>—</w:t>
      </w:r>
      <w:r w:rsidRPr="004326B0">
        <w:rPr>
          <w:rStyle w:val="FontStyle99"/>
          <w:sz w:val="24"/>
          <w:szCs w:val="24"/>
        </w:rPr>
        <w:t xml:space="preserve"> </w:t>
      </w:r>
      <w:r w:rsidRPr="004326B0">
        <w:rPr>
          <w:rStyle w:val="FontStyle110"/>
        </w:rPr>
        <w:t xml:space="preserve">прогнозируемый объем страховых взносов на ОПС и по временной нетрудоспособности, тыс. рублей; </w:t>
      </w:r>
    </w:p>
    <w:p w:rsidR="00703392" w:rsidRPr="004326B0" w:rsidRDefault="00703392" w:rsidP="00703392">
      <w:pPr>
        <w:pStyle w:val="Style42"/>
        <w:widowControl/>
        <w:ind w:firstLine="709"/>
        <w:rPr>
          <w:rStyle w:val="FontStyle110"/>
        </w:rPr>
      </w:pPr>
      <w:r w:rsidRPr="004326B0">
        <w:rPr>
          <w:rStyle w:val="FontStyle99"/>
          <w:sz w:val="24"/>
          <w:szCs w:val="24"/>
          <w:lang w:val="en-US"/>
        </w:rPr>
        <w:t>S</w:t>
      </w:r>
      <w:r w:rsidRPr="004326B0">
        <w:rPr>
          <w:rStyle w:val="FontStyle99"/>
          <w:sz w:val="24"/>
          <w:szCs w:val="24"/>
        </w:rPr>
        <w:t xml:space="preserve"> </w:t>
      </w:r>
      <w:r w:rsidR="008F2F8D" w:rsidRPr="004326B0">
        <w:rPr>
          <w:rStyle w:val="FontStyle99"/>
          <w:sz w:val="24"/>
          <w:szCs w:val="24"/>
        </w:rPr>
        <w:t>—</w:t>
      </w:r>
      <w:r w:rsidRPr="004326B0">
        <w:rPr>
          <w:rStyle w:val="FontStyle99"/>
          <w:sz w:val="24"/>
          <w:szCs w:val="24"/>
        </w:rPr>
        <w:t xml:space="preserve"> </w:t>
      </w:r>
      <w:r w:rsidRPr="004326B0">
        <w:rPr>
          <w:rStyle w:val="FontStyle110"/>
        </w:rPr>
        <w:t>ставка налога, %;</w:t>
      </w:r>
    </w:p>
    <w:p w:rsidR="007D2148" w:rsidRPr="004326B0" w:rsidRDefault="00703392" w:rsidP="007D2148">
      <w:pPr>
        <w:ind w:firstLine="709"/>
        <w:jc w:val="both"/>
      </w:pPr>
      <w:r w:rsidRPr="004326B0">
        <w:rPr>
          <w:rStyle w:val="FontStyle99"/>
          <w:sz w:val="24"/>
          <w:szCs w:val="24"/>
        </w:rPr>
        <w:t xml:space="preserve">К </w:t>
      </w:r>
      <w:r w:rsidRPr="004326B0">
        <w:rPr>
          <w:rStyle w:val="FontStyle99"/>
          <w:sz w:val="24"/>
          <w:szCs w:val="24"/>
          <w:vertAlign w:val="subscript"/>
        </w:rPr>
        <w:t>соб.</w:t>
      </w:r>
      <w:r w:rsidRPr="004326B0">
        <w:rPr>
          <w:rStyle w:val="FontStyle99"/>
          <w:sz w:val="24"/>
          <w:szCs w:val="24"/>
        </w:rPr>
        <w:t xml:space="preserve"> </w:t>
      </w:r>
      <w:r w:rsidR="008F2F8D" w:rsidRPr="004326B0">
        <w:rPr>
          <w:rStyle w:val="FontStyle99"/>
          <w:sz w:val="24"/>
          <w:szCs w:val="24"/>
        </w:rPr>
        <w:t>—</w:t>
      </w:r>
      <w:r w:rsidRPr="004326B0">
        <w:rPr>
          <w:rStyle w:val="FontStyle99"/>
          <w:sz w:val="24"/>
          <w:szCs w:val="24"/>
        </w:rPr>
        <w:t xml:space="preserve"> </w:t>
      </w:r>
      <w:r w:rsidR="007D2148"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03392" w:rsidRPr="004326B0" w:rsidRDefault="00703392" w:rsidP="007D2148">
      <w:pPr>
        <w:pStyle w:val="Style42"/>
        <w:widowControl/>
        <w:ind w:firstLine="706"/>
        <w:rPr>
          <w:rStyle w:val="FontStyle110"/>
        </w:rPr>
      </w:pPr>
      <w:r w:rsidRPr="004326B0">
        <w:rPr>
          <w:rStyle w:val="FontStyle110"/>
        </w:rPr>
        <w:t>Расчётный уровень собираемости определяется по данным отчета по форме № 1</w:t>
      </w:r>
      <w:r w:rsidR="005A36E3" w:rsidRPr="004326B0">
        <w:rPr>
          <w:rStyle w:val="FontStyle110"/>
        </w:rPr>
        <w:t>–</w:t>
      </w:r>
      <w:r w:rsidRPr="004326B0">
        <w:rPr>
          <w:rStyle w:val="FontStyle110"/>
        </w:rPr>
        <w:t>НМ как частное от деления суммы поступившего налога на сумму начисленного налога.</w:t>
      </w:r>
    </w:p>
    <w:p w:rsidR="00703392" w:rsidRPr="004326B0" w:rsidRDefault="00703392" w:rsidP="00703392">
      <w:pPr>
        <w:pStyle w:val="Style42"/>
        <w:widowControl/>
        <w:ind w:firstLine="713"/>
        <w:rPr>
          <w:rStyle w:val="FontStyle110"/>
          <w:lang w:eastAsia="en-US"/>
        </w:rPr>
      </w:pPr>
      <w:r w:rsidRPr="004326B0">
        <w:rPr>
          <w:rStyle w:val="FontStyle133"/>
          <w:lang w:val="en-US" w:eastAsia="en-US"/>
        </w:rPr>
        <w:t>F</w:t>
      </w:r>
      <w:r w:rsidRPr="004326B0">
        <w:rPr>
          <w:rStyle w:val="FontStyle133"/>
          <w:lang w:eastAsia="en-US"/>
        </w:rPr>
        <w:t xml:space="preserve"> </w:t>
      </w:r>
      <w:r w:rsidR="008F2F8D" w:rsidRPr="004326B0">
        <w:rPr>
          <w:rStyle w:val="FontStyle99"/>
          <w:sz w:val="24"/>
          <w:szCs w:val="24"/>
        </w:rPr>
        <w:t>—</w:t>
      </w:r>
      <w:r w:rsidRPr="004326B0">
        <w:rPr>
          <w:rStyle w:val="FontStyle133"/>
          <w:lang w:eastAsia="en-US"/>
        </w:rPr>
        <w:t xml:space="preserve"> </w:t>
      </w:r>
      <w:r w:rsidRPr="004326B0">
        <w:rPr>
          <w:rStyle w:val="FontStyle110"/>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8F2F8D" w:rsidRPr="004326B0" w:rsidRDefault="008F2F8D" w:rsidP="00703392">
      <w:pPr>
        <w:pStyle w:val="Style42"/>
        <w:widowControl/>
        <w:ind w:firstLine="706"/>
      </w:pPr>
      <w:r w:rsidRPr="004326B0">
        <w:rPr>
          <w:rStyle w:val="FontStyle133"/>
        </w:rPr>
        <w:t xml:space="preserve">Нд </w:t>
      </w:r>
      <w:r w:rsidRPr="004326B0">
        <w:rPr>
          <w:rStyle w:val="FontStyle99"/>
          <w:sz w:val="24"/>
          <w:szCs w:val="24"/>
        </w:rPr>
        <w:t>—</w:t>
      </w:r>
      <w:r w:rsidRPr="004326B0">
        <w:rPr>
          <w:rStyle w:val="FontStyle133"/>
        </w:rPr>
        <w:t xml:space="preserve"> </w:t>
      </w:r>
      <w:r w:rsidRPr="004326B0">
        <w:t>планируемый объем погашения недоимки прошлых лет.</w:t>
      </w:r>
    </w:p>
    <w:p w:rsidR="00703392" w:rsidRPr="004326B0" w:rsidRDefault="00703392" w:rsidP="00703392">
      <w:pPr>
        <w:pStyle w:val="Style42"/>
        <w:widowControl/>
        <w:ind w:firstLine="706"/>
        <w:rPr>
          <w:rStyle w:val="FontStyle110"/>
        </w:rPr>
      </w:pPr>
      <w:r w:rsidRPr="004326B0">
        <w:rPr>
          <w:rStyle w:val="FontStyle110"/>
        </w:rPr>
        <w:t xml:space="preserve">Прогнозируемый объем налоговой базы по ЕНВД </w:t>
      </w:r>
      <w:r w:rsidRPr="004326B0">
        <w:rPr>
          <w:rStyle w:val="FontStyle99"/>
          <w:sz w:val="24"/>
          <w:szCs w:val="24"/>
        </w:rPr>
        <w:t>(В</w:t>
      </w:r>
      <w:r w:rsidRPr="004326B0">
        <w:rPr>
          <w:rStyle w:val="FontStyle99"/>
          <w:sz w:val="24"/>
          <w:szCs w:val="24"/>
          <w:vertAlign w:val="subscript"/>
        </w:rPr>
        <w:t>пп</w:t>
      </w:r>
      <w:r w:rsidRPr="004326B0">
        <w:rPr>
          <w:rStyle w:val="FontStyle99"/>
          <w:sz w:val="24"/>
          <w:szCs w:val="24"/>
        </w:rPr>
        <w:t xml:space="preserve">) </w:t>
      </w:r>
      <w:r w:rsidRPr="004326B0">
        <w:rPr>
          <w:rStyle w:val="FontStyle110"/>
        </w:rPr>
        <w:t xml:space="preserve">рассчитывается на основе налоговой базы предыдущего периода исходя из её доли в ВРП </w:t>
      </w:r>
      <w:r w:rsidR="00FF743D" w:rsidRPr="004326B0">
        <w:rPr>
          <w:rStyle w:val="FontStyle110"/>
        </w:rPr>
        <w:t xml:space="preserve">(и (или) изменения базы по налогу, сложившегося в предшествующие периоды) </w:t>
      </w:r>
      <w:r w:rsidRPr="004326B0">
        <w:rPr>
          <w:rStyle w:val="FontStyle110"/>
        </w:rPr>
        <w:t>по следующей формуле:</w:t>
      </w:r>
    </w:p>
    <w:p w:rsidR="00703392" w:rsidRPr="004326B0" w:rsidRDefault="00703392" w:rsidP="00703392">
      <w:pPr>
        <w:pStyle w:val="Style48"/>
        <w:widowControl/>
        <w:spacing w:before="173"/>
        <w:ind w:left="3586"/>
        <w:rPr>
          <w:rStyle w:val="FontStyle99"/>
          <w:sz w:val="24"/>
          <w:szCs w:val="24"/>
        </w:rPr>
      </w:pPr>
      <w:r w:rsidRPr="004326B0">
        <w:rPr>
          <w:rStyle w:val="FontStyle99"/>
          <w:sz w:val="24"/>
          <w:szCs w:val="24"/>
        </w:rPr>
        <w:t>В</w:t>
      </w:r>
      <w:r w:rsidRPr="004326B0">
        <w:rPr>
          <w:rStyle w:val="FontStyle99"/>
          <w:sz w:val="24"/>
          <w:szCs w:val="24"/>
          <w:vertAlign w:val="subscript"/>
        </w:rPr>
        <w:t>пп</w:t>
      </w:r>
      <w:r w:rsidRPr="004326B0">
        <w:rPr>
          <w:rStyle w:val="FontStyle99"/>
          <w:sz w:val="24"/>
          <w:szCs w:val="24"/>
        </w:rPr>
        <w:t xml:space="preserve"> </w:t>
      </w:r>
      <w:r w:rsidRPr="004326B0">
        <w:rPr>
          <w:rStyle w:val="FontStyle99"/>
          <w:sz w:val="24"/>
          <w:szCs w:val="24"/>
          <w:vertAlign w:val="superscript"/>
        </w:rPr>
        <w:t>=</w:t>
      </w:r>
      <w:r w:rsidRPr="004326B0">
        <w:rPr>
          <w:rStyle w:val="FontStyle99"/>
          <w:sz w:val="24"/>
          <w:szCs w:val="24"/>
        </w:rPr>
        <w:t xml:space="preserve"> В </w:t>
      </w:r>
      <w:hyperlink r:id="rId9" w:history="1">
        <w:r w:rsidRPr="004326B0">
          <w:rPr>
            <w:rStyle w:val="FontStyle99"/>
            <w:sz w:val="24"/>
            <w:szCs w:val="24"/>
            <w:vertAlign w:val="subscript"/>
          </w:rPr>
          <w:t>пр.п</w:t>
        </w:r>
      </w:hyperlink>
      <w:r w:rsidRPr="004326B0">
        <w:rPr>
          <w:rStyle w:val="FontStyle99"/>
          <w:sz w:val="24"/>
          <w:szCs w:val="24"/>
        </w:rPr>
        <w:t xml:space="preserve"> / </w:t>
      </w:r>
      <w:r w:rsidRPr="004326B0">
        <w:rPr>
          <w:rStyle w:val="FontStyle113"/>
          <w:spacing w:val="20"/>
          <w:sz w:val="24"/>
          <w:szCs w:val="24"/>
          <w:lang w:val="en-US"/>
        </w:rPr>
        <w:t>V</w:t>
      </w:r>
      <w:r w:rsidRPr="004326B0">
        <w:rPr>
          <w:rStyle w:val="FontStyle113"/>
          <w:spacing w:val="20"/>
          <w:sz w:val="24"/>
          <w:szCs w:val="24"/>
          <w:vertAlign w:val="subscript"/>
        </w:rPr>
        <w:t>ВРПпр.п</w:t>
      </w:r>
      <w:r w:rsidRPr="004326B0">
        <w:rPr>
          <w:rStyle w:val="FontStyle113"/>
          <w:sz w:val="24"/>
          <w:szCs w:val="24"/>
        </w:rPr>
        <w:t xml:space="preserve"> </w:t>
      </w:r>
      <w:r w:rsidRPr="004326B0">
        <w:rPr>
          <w:rStyle w:val="FontStyle116"/>
          <w:sz w:val="24"/>
          <w:szCs w:val="24"/>
        </w:rPr>
        <w:t xml:space="preserve">* </w:t>
      </w:r>
      <w:r w:rsidRPr="004326B0">
        <w:rPr>
          <w:rStyle w:val="FontStyle113"/>
          <w:spacing w:val="20"/>
          <w:sz w:val="24"/>
          <w:szCs w:val="24"/>
          <w:lang w:val="en-US"/>
        </w:rPr>
        <w:t>V</w:t>
      </w:r>
      <w:r w:rsidRPr="004326B0">
        <w:rPr>
          <w:rStyle w:val="FontStyle113"/>
          <w:spacing w:val="20"/>
          <w:sz w:val="24"/>
          <w:szCs w:val="24"/>
          <w:vertAlign w:val="subscript"/>
        </w:rPr>
        <w:t>ВРПп</w:t>
      </w:r>
      <w:r w:rsidRPr="004326B0">
        <w:rPr>
          <w:rStyle w:val="FontStyle125"/>
          <w:rFonts w:ascii="Times New Roman" w:hAnsi="Times New Roman" w:cs="Times New Roman"/>
          <w:spacing w:val="20"/>
          <w:sz w:val="24"/>
          <w:szCs w:val="24"/>
          <w:vertAlign w:val="subscript"/>
        </w:rPr>
        <w:t>.п</w:t>
      </w:r>
    </w:p>
    <w:p w:rsidR="00703392" w:rsidRPr="004326B0" w:rsidRDefault="00703392" w:rsidP="00703392">
      <w:pPr>
        <w:pStyle w:val="Style42"/>
        <w:widowControl/>
        <w:spacing w:before="94" w:line="302" w:lineRule="exact"/>
        <w:ind w:left="727" w:firstLine="0"/>
        <w:jc w:val="left"/>
        <w:rPr>
          <w:rStyle w:val="FontStyle110"/>
        </w:rPr>
      </w:pPr>
      <w:r w:rsidRPr="004326B0">
        <w:rPr>
          <w:rStyle w:val="FontStyle110"/>
        </w:rPr>
        <w:t>где,</w:t>
      </w:r>
    </w:p>
    <w:p w:rsidR="00703392" w:rsidRPr="004326B0" w:rsidRDefault="00703392" w:rsidP="00703392">
      <w:pPr>
        <w:pStyle w:val="Style42"/>
        <w:widowControl/>
        <w:spacing w:before="7" w:line="302" w:lineRule="exact"/>
        <w:ind w:left="713" w:firstLine="0"/>
        <w:jc w:val="left"/>
        <w:rPr>
          <w:rStyle w:val="FontStyle110"/>
          <w:lang w:eastAsia="en-US"/>
        </w:rPr>
      </w:pPr>
      <w:r w:rsidRPr="004326B0">
        <w:rPr>
          <w:rStyle w:val="FontStyle99"/>
          <w:sz w:val="24"/>
          <w:szCs w:val="24"/>
        </w:rPr>
        <w:t xml:space="preserve">В </w:t>
      </w:r>
      <w:hyperlink r:id="rId10" w:history="1">
        <w:r w:rsidRPr="004326B0">
          <w:rPr>
            <w:rStyle w:val="FontStyle99"/>
            <w:sz w:val="24"/>
            <w:szCs w:val="24"/>
            <w:vertAlign w:val="subscript"/>
          </w:rPr>
          <w:t>пр.п</w:t>
        </w:r>
      </w:hyperlink>
      <w:r w:rsidR="005A36E3" w:rsidRPr="004326B0">
        <w:rPr>
          <w:rStyle w:val="FontStyle99"/>
          <w:sz w:val="24"/>
          <w:szCs w:val="24"/>
          <w:lang w:eastAsia="en-US"/>
        </w:rPr>
        <w:t>–</w:t>
      </w:r>
      <w:r w:rsidRPr="004326B0">
        <w:rPr>
          <w:rStyle w:val="FontStyle99"/>
          <w:sz w:val="24"/>
          <w:szCs w:val="24"/>
          <w:lang w:eastAsia="en-US"/>
        </w:rPr>
        <w:t xml:space="preserve"> </w:t>
      </w:r>
      <w:r w:rsidRPr="004326B0">
        <w:rPr>
          <w:rStyle w:val="FontStyle110"/>
          <w:lang w:eastAsia="en-US"/>
        </w:rPr>
        <w:t>налоговая база предыдущего периода, тыс. рублей;</w:t>
      </w:r>
    </w:p>
    <w:p w:rsidR="00703392" w:rsidRPr="004326B0" w:rsidRDefault="00703392" w:rsidP="00703392">
      <w:pPr>
        <w:pStyle w:val="Style42"/>
        <w:widowControl/>
        <w:spacing w:line="302" w:lineRule="exact"/>
        <w:ind w:firstLine="749"/>
        <w:rPr>
          <w:rStyle w:val="FontStyle110"/>
        </w:rPr>
      </w:pPr>
      <w:r w:rsidRPr="004326B0">
        <w:rPr>
          <w:rStyle w:val="FontStyle113"/>
          <w:spacing w:val="20"/>
          <w:sz w:val="24"/>
          <w:szCs w:val="24"/>
          <w:lang w:val="en-US"/>
        </w:rPr>
        <w:t>V</w:t>
      </w:r>
      <w:r w:rsidRPr="004326B0">
        <w:rPr>
          <w:rStyle w:val="FontStyle113"/>
          <w:spacing w:val="20"/>
          <w:sz w:val="24"/>
          <w:szCs w:val="24"/>
          <w:vertAlign w:val="subscript"/>
        </w:rPr>
        <w:t>ВРПпр.п</w:t>
      </w:r>
      <w:r w:rsidRPr="004326B0">
        <w:rPr>
          <w:rStyle w:val="FontStyle113"/>
          <w:sz w:val="24"/>
          <w:szCs w:val="24"/>
        </w:rPr>
        <w:t xml:space="preserve"> </w:t>
      </w:r>
      <w:r w:rsidR="005A36E3" w:rsidRPr="004326B0">
        <w:rPr>
          <w:rStyle w:val="FontStyle99"/>
          <w:sz w:val="24"/>
          <w:szCs w:val="24"/>
        </w:rPr>
        <w:t>–</w:t>
      </w:r>
      <w:r w:rsidRPr="004326B0">
        <w:rPr>
          <w:rStyle w:val="FontStyle99"/>
          <w:sz w:val="24"/>
          <w:szCs w:val="24"/>
        </w:rPr>
        <w:t xml:space="preserve"> </w:t>
      </w:r>
      <w:r w:rsidRPr="004326B0">
        <w:rPr>
          <w:rStyle w:val="FontStyle110"/>
        </w:rPr>
        <w:t xml:space="preserve">объем </w:t>
      </w:r>
      <w:r w:rsidR="009468EA" w:rsidRPr="004326B0">
        <w:rPr>
          <w:rStyle w:val="FontStyle110"/>
        </w:rPr>
        <w:t xml:space="preserve">валового регионального продукта </w:t>
      </w:r>
      <w:r w:rsidRPr="004326B0">
        <w:rPr>
          <w:rStyle w:val="FontStyle110"/>
        </w:rPr>
        <w:t>в предыдущем периоде, тыс. рублей;</w:t>
      </w:r>
    </w:p>
    <w:p w:rsidR="00703392" w:rsidRPr="004326B0" w:rsidRDefault="00703392" w:rsidP="00703392">
      <w:pPr>
        <w:pStyle w:val="Style42"/>
        <w:widowControl/>
        <w:spacing w:before="43" w:line="240" w:lineRule="auto"/>
        <w:ind w:left="749" w:firstLine="0"/>
        <w:jc w:val="left"/>
        <w:rPr>
          <w:rStyle w:val="FontStyle110"/>
        </w:rPr>
      </w:pPr>
      <w:r w:rsidRPr="004326B0">
        <w:rPr>
          <w:rStyle w:val="FontStyle113"/>
          <w:spacing w:val="20"/>
          <w:sz w:val="24"/>
          <w:szCs w:val="24"/>
          <w:lang w:val="en-US"/>
        </w:rPr>
        <w:t>V</w:t>
      </w:r>
      <w:r w:rsidRPr="004326B0">
        <w:rPr>
          <w:rStyle w:val="FontStyle113"/>
          <w:spacing w:val="20"/>
          <w:sz w:val="24"/>
          <w:szCs w:val="24"/>
          <w:vertAlign w:val="subscript"/>
        </w:rPr>
        <w:t>ВРПп</w:t>
      </w:r>
      <w:r w:rsidRPr="004326B0">
        <w:rPr>
          <w:rStyle w:val="FontStyle125"/>
          <w:rFonts w:ascii="Times New Roman" w:hAnsi="Times New Roman" w:cs="Times New Roman"/>
          <w:spacing w:val="20"/>
          <w:sz w:val="24"/>
          <w:szCs w:val="24"/>
          <w:vertAlign w:val="subscript"/>
        </w:rPr>
        <w:t>.п</w:t>
      </w:r>
      <w:r w:rsidR="005A36E3" w:rsidRPr="004326B0">
        <w:rPr>
          <w:rStyle w:val="FontStyle110"/>
        </w:rPr>
        <w:t>–</w:t>
      </w:r>
      <w:r w:rsidRPr="004326B0">
        <w:rPr>
          <w:rStyle w:val="FontStyle110"/>
        </w:rPr>
        <w:t xml:space="preserve"> объем прогнозируемого валового </w:t>
      </w:r>
      <w:r w:rsidR="00C929DE" w:rsidRPr="004326B0">
        <w:rPr>
          <w:rStyle w:val="FontStyle110"/>
        </w:rPr>
        <w:t>регионального</w:t>
      </w:r>
      <w:r w:rsidRPr="004326B0">
        <w:rPr>
          <w:rStyle w:val="FontStyle110"/>
        </w:rPr>
        <w:t xml:space="preserve"> продукта, тыс. рублей.</w:t>
      </w:r>
    </w:p>
    <w:p w:rsidR="00703392" w:rsidRPr="004326B0" w:rsidRDefault="00703392" w:rsidP="00703392">
      <w:pPr>
        <w:pStyle w:val="Style42"/>
        <w:widowControl/>
        <w:spacing w:line="240" w:lineRule="exact"/>
        <w:ind w:firstLine="713"/>
      </w:pPr>
    </w:p>
    <w:p w:rsidR="00703392" w:rsidRPr="004326B0" w:rsidRDefault="00703392" w:rsidP="00703392">
      <w:pPr>
        <w:pStyle w:val="Style42"/>
        <w:widowControl/>
        <w:spacing w:before="62"/>
        <w:ind w:firstLine="713"/>
        <w:rPr>
          <w:rStyle w:val="FontStyle110"/>
        </w:rPr>
      </w:pPr>
      <w:r w:rsidRPr="004326B0">
        <w:rPr>
          <w:rStyle w:val="FontStyle110"/>
        </w:rPr>
        <w:t xml:space="preserve">Прогнозируемый объем страховых взносов на ОПС и по временной нетрудоспособности </w:t>
      </w:r>
      <w:r w:rsidR="008F2F8D" w:rsidRPr="004326B0">
        <w:rPr>
          <w:rStyle w:val="FontStyle99"/>
          <w:sz w:val="24"/>
          <w:szCs w:val="24"/>
        </w:rPr>
        <w:t>(С</w:t>
      </w:r>
      <w:r w:rsidRPr="004326B0">
        <w:rPr>
          <w:rStyle w:val="FontStyle99"/>
          <w:sz w:val="24"/>
          <w:szCs w:val="24"/>
          <w:vertAlign w:val="subscript"/>
        </w:rPr>
        <w:t>стр.взн.</w:t>
      </w:r>
      <w:r w:rsidRPr="004326B0">
        <w:rPr>
          <w:rStyle w:val="FontStyle99"/>
          <w:sz w:val="24"/>
          <w:szCs w:val="24"/>
        </w:rPr>
        <w:t xml:space="preserve">) </w:t>
      </w:r>
      <w:r w:rsidRPr="004326B0">
        <w:rPr>
          <w:rStyle w:val="FontStyle110"/>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703392" w:rsidRPr="004326B0" w:rsidRDefault="00703392" w:rsidP="00703392">
      <w:pPr>
        <w:pStyle w:val="Style48"/>
        <w:widowControl/>
        <w:spacing w:before="173"/>
        <w:ind w:left="2484"/>
        <w:rPr>
          <w:rStyle w:val="FontStyle99"/>
          <w:sz w:val="24"/>
          <w:szCs w:val="24"/>
        </w:rPr>
      </w:pPr>
      <w:r w:rsidRPr="004326B0">
        <w:rPr>
          <w:rStyle w:val="FontStyle99"/>
          <w:sz w:val="24"/>
          <w:szCs w:val="24"/>
        </w:rPr>
        <w:t xml:space="preserve">С </w:t>
      </w:r>
      <w:r w:rsidRPr="004326B0">
        <w:rPr>
          <w:rStyle w:val="FontStyle99"/>
          <w:sz w:val="24"/>
          <w:szCs w:val="24"/>
          <w:vertAlign w:val="subscript"/>
        </w:rPr>
        <w:t>стр.взн.</w:t>
      </w:r>
      <w:r w:rsidRPr="004326B0">
        <w:rPr>
          <w:rStyle w:val="FontStyle99"/>
          <w:sz w:val="24"/>
          <w:szCs w:val="24"/>
        </w:rPr>
        <w:t xml:space="preserve"> =(В </w:t>
      </w:r>
      <w:r w:rsidRPr="004326B0">
        <w:rPr>
          <w:rStyle w:val="FontStyle99"/>
          <w:sz w:val="24"/>
          <w:szCs w:val="24"/>
          <w:vertAlign w:val="subscript"/>
        </w:rPr>
        <w:t>пр.п.</w:t>
      </w:r>
      <w:r w:rsidRPr="004326B0">
        <w:rPr>
          <w:rStyle w:val="FontStyle99"/>
          <w:sz w:val="24"/>
          <w:szCs w:val="24"/>
        </w:rPr>
        <w:t xml:space="preserve"> * </w:t>
      </w:r>
      <w:r w:rsidRPr="004326B0">
        <w:rPr>
          <w:rStyle w:val="FontStyle99"/>
          <w:sz w:val="24"/>
          <w:szCs w:val="24"/>
          <w:lang w:val="en-US"/>
        </w:rPr>
        <w:t>S</w:t>
      </w:r>
      <w:r w:rsidRPr="004326B0">
        <w:rPr>
          <w:rStyle w:val="FontStyle99"/>
          <w:sz w:val="24"/>
          <w:szCs w:val="24"/>
        </w:rPr>
        <w:t>/</w:t>
      </w:r>
      <w:r w:rsidRPr="004326B0">
        <w:rPr>
          <w:rStyle w:val="FontStyle133"/>
        </w:rPr>
        <w:t xml:space="preserve">100) </w:t>
      </w:r>
      <w:r w:rsidRPr="004326B0">
        <w:rPr>
          <w:rStyle w:val="FontStyle117"/>
          <w:sz w:val="24"/>
          <w:szCs w:val="24"/>
        </w:rPr>
        <w:t xml:space="preserve">* </w:t>
      </w:r>
      <w:r w:rsidRPr="004326B0">
        <w:rPr>
          <w:rStyle w:val="FontStyle99"/>
          <w:spacing w:val="60"/>
          <w:sz w:val="24"/>
          <w:szCs w:val="24"/>
        </w:rPr>
        <w:t>(С</w:t>
      </w:r>
      <w:r w:rsidRPr="004326B0">
        <w:rPr>
          <w:rStyle w:val="FontStyle99"/>
          <w:sz w:val="24"/>
          <w:szCs w:val="24"/>
          <w:vertAlign w:val="subscript"/>
        </w:rPr>
        <w:t>стр.взн..пр.п</w:t>
      </w:r>
      <w:r w:rsidRPr="004326B0">
        <w:rPr>
          <w:rStyle w:val="FontStyle99"/>
          <w:sz w:val="24"/>
          <w:szCs w:val="24"/>
        </w:rPr>
        <w:t>/</w:t>
      </w:r>
      <w:r w:rsidR="00D071F2" w:rsidRPr="004326B0">
        <w:rPr>
          <w:rStyle w:val="FontStyle133"/>
          <w:lang w:val="en-US"/>
        </w:rPr>
        <w:t>I</w:t>
      </w:r>
      <w:r w:rsidRPr="004326B0">
        <w:rPr>
          <w:rStyle w:val="FontStyle99"/>
          <w:sz w:val="24"/>
          <w:szCs w:val="24"/>
          <w:vertAlign w:val="subscript"/>
        </w:rPr>
        <w:t>исч.пр.п</w:t>
      </w:r>
      <w:r w:rsidRPr="004326B0">
        <w:rPr>
          <w:rStyle w:val="FontStyle99"/>
          <w:sz w:val="24"/>
          <w:szCs w:val="24"/>
        </w:rPr>
        <w:t>),</w:t>
      </w:r>
    </w:p>
    <w:p w:rsidR="00703392" w:rsidRPr="004326B0" w:rsidRDefault="00703392" w:rsidP="00703392">
      <w:pPr>
        <w:pStyle w:val="Style42"/>
        <w:widowControl/>
        <w:spacing w:before="94"/>
        <w:ind w:left="720" w:firstLine="0"/>
        <w:jc w:val="left"/>
        <w:rPr>
          <w:rStyle w:val="FontStyle110"/>
        </w:rPr>
      </w:pPr>
      <w:r w:rsidRPr="004326B0">
        <w:rPr>
          <w:rStyle w:val="FontStyle110"/>
        </w:rPr>
        <w:t>где,</w:t>
      </w:r>
    </w:p>
    <w:p w:rsidR="00703392" w:rsidRPr="004326B0" w:rsidRDefault="00703392" w:rsidP="00703392">
      <w:pPr>
        <w:pStyle w:val="Style53"/>
        <w:widowControl/>
        <w:spacing w:line="310" w:lineRule="exact"/>
        <w:ind w:left="706" w:right="2448"/>
        <w:jc w:val="left"/>
        <w:rPr>
          <w:rStyle w:val="FontStyle110"/>
        </w:rPr>
      </w:pPr>
      <w:r w:rsidRPr="004326B0">
        <w:rPr>
          <w:rStyle w:val="FontStyle99"/>
          <w:sz w:val="24"/>
          <w:szCs w:val="24"/>
        </w:rPr>
        <w:t xml:space="preserve">В </w:t>
      </w:r>
      <w:hyperlink r:id="rId11" w:history="1">
        <w:r w:rsidRPr="004326B0">
          <w:rPr>
            <w:rStyle w:val="FontStyle99"/>
            <w:sz w:val="24"/>
            <w:szCs w:val="24"/>
            <w:vertAlign w:val="subscript"/>
          </w:rPr>
          <w:t>пр.п</w:t>
        </w:r>
      </w:hyperlink>
      <w:r w:rsidRPr="004326B0">
        <w:t xml:space="preserve"> </w:t>
      </w:r>
      <w:r w:rsidR="008F2F8D" w:rsidRPr="004326B0">
        <w:rPr>
          <w:rStyle w:val="FontStyle99"/>
          <w:sz w:val="24"/>
          <w:szCs w:val="24"/>
        </w:rPr>
        <w:t>—</w:t>
      </w:r>
      <w:r w:rsidRPr="004326B0">
        <w:rPr>
          <w:rStyle w:val="FontStyle99"/>
          <w:sz w:val="24"/>
          <w:szCs w:val="24"/>
        </w:rPr>
        <w:t xml:space="preserve"> </w:t>
      </w:r>
      <w:r w:rsidRPr="004326B0">
        <w:rPr>
          <w:rStyle w:val="FontStyle110"/>
        </w:rPr>
        <w:t xml:space="preserve">налоговая база предыдущего периода, тыс. рублей; </w:t>
      </w:r>
    </w:p>
    <w:p w:rsidR="00703392" w:rsidRPr="004326B0" w:rsidRDefault="00703392" w:rsidP="00703392">
      <w:pPr>
        <w:pStyle w:val="Style53"/>
        <w:widowControl/>
        <w:spacing w:line="310" w:lineRule="exact"/>
        <w:ind w:left="706" w:right="2448"/>
        <w:jc w:val="left"/>
        <w:rPr>
          <w:rStyle w:val="FontStyle110"/>
        </w:rPr>
      </w:pPr>
      <w:r w:rsidRPr="004326B0">
        <w:rPr>
          <w:rStyle w:val="FontStyle99"/>
          <w:sz w:val="24"/>
          <w:szCs w:val="24"/>
          <w:lang w:val="en-US"/>
        </w:rPr>
        <w:t>S</w:t>
      </w:r>
      <w:r w:rsidRPr="004326B0">
        <w:rPr>
          <w:rStyle w:val="FontStyle99"/>
          <w:sz w:val="24"/>
          <w:szCs w:val="24"/>
        </w:rPr>
        <w:t xml:space="preserve"> </w:t>
      </w:r>
      <w:r w:rsidR="008F2F8D" w:rsidRPr="004326B0">
        <w:rPr>
          <w:rStyle w:val="FontStyle99"/>
          <w:sz w:val="24"/>
          <w:szCs w:val="24"/>
        </w:rPr>
        <w:t>—</w:t>
      </w:r>
      <w:r w:rsidRPr="004326B0">
        <w:rPr>
          <w:rStyle w:val="FontStyle99"/>
          <w:sz w:val="24"/>
          <w:szCs w:val="24"/>
        </w:rPr>
        <w:t xml:space="preserve"> </w:t>
      </w:r>
      <w:r w:rsidRPr="004326B0">
        <w:rPr>
          <w:rStyle w:val="FontStyle110"/>
        </w:rPr>
        <w:t>ставка налога, %;</w:t>
      </w:r>
    </w:p>
    <w:p w:rsidR="00703392" w:rsidRPr="004326B0" w:rsidRDefault="00703392" w:rsidP="00703392">
      <w:pPr>
        <w:pStyle w:val="Style42"/>
        <w:widowControl/>
        <w:ind w:firstLine="720"/>
        <w:rPr>
          <w:rStyle w:val="FontStyle110"/>
        </w:rPr>
      </w:pPr>
      <w:r w:rsidRPr="004326B0">
        <w:rPr>
          <w:rStyle w:val="FontStyle99"/>
          <w:sz w:val="24"/>
          <w:szCs w:val="24"/>
        </w:rPr>
        <w:t>С</w:t>
      </w:r>
      <w:r w:rsidRPr="004326B0">
        <w:rPr>
          <w:rStyle w:val="FontStyle99"/>
          <w:sz w:val="24"/>
          <w:szCs w:val="24"/>
          <w:vertAlign w:val="subscript"/>
        </w:rPr>
        <w:t>стр.взн.пр.п</w:t>
      </w:r>
      <w:r w:rsidRPr="004326B0">
        <w:rPr>
          <w:rStyle w:val="FontStyle99"/>
          <w:sz w:val="24"/>
          <w:szCs w:val="24"/>
        </w:rPr>
        <w:t xml:space="preserve"> </w:t>
      </w:r>
      <w:r w:rsidR="005A36E3" w:rsidRPr="004326B0">
        <w:rPr>
          <w:rStyle w:val="FontStyle99"/>
          <w:sz w:val="24"/>
          <w:szCs w:val="24"/>
        </w:rPr>
        <w:t>–</w:t>
      </w:r>
      <w:r w:rsidRPr="004326B0">
        <w:rPr>
          <w:rStyle w:val="FontStyle99"/>
          <w:sz w:val="24"/>
          <w:szCs w:val="24"/>
        </w:rPr>
        <w:t xml:space="preserve"> </w:t>
      </w:r>
      <w:r w:rsidRPr="004326B0">
        <w:rPr>
          <w:rStyle w:val="FontStyle110"/>
        </w:rPr>
        <w:t>сумма страховых взносов на ОПС и по временной нетрудоспособности за предыдущий период, тыс. рублей;</w:t>
      </w:r>
    </w:p>
    <w:p w:rsidR="00703392" w:rsidRPr="004326B0" w:rsidRDefault="00703392" w:rsidP="00703392">
      <w:pPr>
        <w:pStyle w:val="Style42"/>
        <w:widowControl/>
        <w:ind w:left="706" w:firstLine="0"/>
        <w:jc w:val="left"/>
        <w:rPr>
          <w:rStyle w:val="FontStyle110"/>
        </w:rPr>
      </w:pPr>
      <w:r w:rsidRPr="004326B0">
        <w:rPr>
          <w:rStyle w:val="FontStyle99"/>
          <w:sz w:val="24"/>
          <w:szCs w:val="24"/>
        </w:rPr>
        <w:t>I</w:t>
      </w:r>
      <w:r w:rsidRPr="004326B0">
        <w:rPr>
          <w:rStyle w:val="FontStyle99"/>
          <w:sz w:val="24"/>
          <w:szCs w:val="24"/>
          <w:vertAlign w:val="subscript"/>
        </w:rPr>
        <w:t xml:space="preserve">исч.пр.п </w:t>
      </w:r>
      <w:r w:rsidR="008F2F8D" w:rsidRPr="004326B0">
        <w:rPr>
          <w:rStyle w:val="FontStyle99"/>
          <w:sz w:val="24"/>
          <w:szCs w:val="24"/>
        </w:rPr>
        <w:t>—</w:t>
      </w:r>
      <w:r w:rsidRPr="004326B0">
        <w:rPr>
          <w:rStyle w:val="FontStyle99"/>
          <w:sz w:val="24"/>
          <w:szCs w:val="24"/>
        </w:rPr>
        <w:t xml:space="preserve"> </w:t>
      </w:r>
      <w:r w:rsidRPr="004326B0">
        <w:rPr>
          <w:rStyle w:val="FontStyle110"/>
        </w:rPr>
        <w:t>сумма исчисленного налога за предыдущий период, тыс. рублей.</w:t>
      </w:r>
    </w:p>
    <w:p w:rsidR="00703392" w:rsidRPr="004326B0" w:rsidRDefault="00703392" w:rsidP="00703392">
      <w:pPr>
        <w:pStyle w:val="Style42"/>
        <w:widowControl/>
        <w:spacing w:line="240" w:lineRule="exact"/>
        <w:ind w:firstLine="706"/>
      </w:pPr>
    </w:p>
    <w:p w:rsidR="00AD0E11" w:rsidRPr="004326B0" w:rsidRDefault="00AD0E11" w:rsidP="00703392">
      <w:pPr>
        <w:pStyle w:val="Style42"/>
        <w:widowControl/>
        <w:spacing w:before="48"/>
        <w:ind w:firstLine="706"/>
        <w:rPr>
          <w:rStyle w:val="FontStyle110"/>
        </w:rPr>
      </w:pPr>
      <w:r w:rsidRPr="004326B0">
        <w:rPr>
          <w:rStyle w:val="FontStyle110"/>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6D2609" w:rsidRPr="004326B0" w:rsidRDefault="006D2609" w:rsidP="00703392">
      <w:pPr>
        <w:pStyle w:val="Style42"/>
        <w:widowControl/>
        <w:spacing w:before="48"/>
        <w:ind w:firstLine="706"/>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703392" w:rsidRDefault="00703392" w:rsidP="00703392">
      <w:pPr>
        <w:pStyle w:val="Style42"/>
        <w:widowControl/>
        <w:spacing w:before="48"/>
        <w:ind w:firstLine="706"/>
        <w:rPr>
          <w:rStyle w:val="FontStyle110"/>
        </w:rPr>
      </w:pPr>
      <w:r w:rsidRPr="004326B0">
        <w:rPr>
          <w:rStyle w:val="FontStyle110"/>
        </w:rPr>
        <w:lastRenderedPageBreak/>
        <w:t xml:space="preserve">Единый налог на вмененный доход для отдельных видов деятельности зачисляется в бюджеты </w:t>
      </w:r>
      <w:r w:rsidR="008F2F8D" w:rsidRPr="004326B0">
        <w:rPr>
          <w:rStyle w:val="FontStyle110"/>
        </w:rPr>
        <w:t>муниципальных районов</w:t>
      </w:r>
      <w:r w:rsidRPr="004326B0">
        <w:rPr>
          <w:rStyle w:val="FontStyle110"/>
        </w:rPr>
        <w:t xml:space="preserve"> </w:t>
      </w:r>
      <w:r w:rsidR="00734B57">
        <w:rPr>
          <w:rStyle w:val="FontStyle110"/>
        </w:rPr>
        <w:t xml:space="preserve">Новгородской области </w:t>
      </w:r>
      <w:r w:rsidRPr="004326B0">
        <w:rPr>
          <w:rStyle w:val="FontStyle110"/>
        </w:rPr>
        <w:t>по нормативам, установленным в соответствии со статьями БК РФ.</w:t>
      </w:r>
    </w:p>
    <w:p w:rsidR="00BF3E77" w:rsidRPr="004326B0" w:rsidRDefault="00BF3E77" w:rsidP="00146C7B">
      <w:pPr>
        <w:pStyle w:val="Style42"/>
        <w:widowControl/>
        <w:ind w:firstLine="706"/>
        <w:rPr>
          <w:rStyle w:val="FontStyle110"/>
        </w:rPr>
      </w:pPr>
    </w:p>
    <w:p w:rsidR="00703392" w:rsidRPr="00851712" w:rsidRDefault="00703392" w:rsidP="006C18C6">
      <w:pPr>
        <w:pStyle w:val="2"/>
        <w:ind w:left="1984" w:right="1134"/>
        <w:rPr>
          <w:rStyle w:val="FontStyle150"/>
          <w:b/>
        </w:rPr>
      </w:pPr>
      <w:bookmarkStart w:id="38" w:name="_Toc25676350"/>
      <w:r w:rsidRPr="00851712">
        <w:rPr>
          <w:rStyle w:val="FontStyle150"/>
          <w:b/>
        </w:rPr>
        <w:t>2.</w:t>
      </w:r>
      <w:r w:rsidR="002231AE" w:rsidRPr="00851712">
        <w:rPr>
          <w:rStyle w:val="FontStyle150"/>
          <w:b/>
        </w:rPr>
        <w:t>6</w:t>
      </w:r>
      <w:r w:rsidRPr="00851712">
        <w:rPr>
          <w:rStyle w:val="FontStyle150"/>
          <w:b/>
        </w:rPr>
        <w:t>. Единый сельскохозяйственный налог</w:t>
      </w:r>
      <w:bookmarkEnd w:id="38"/>
    </w:p>
    <w:p w:rsidR="00703392" w:rsidRPr="00851712" w:rsidRDefault="006C18C6" w:rsidP="00F17D77">
      <w:pPr>
        <w:pStyle w:val="Style33"/>
        <w:widowControl/>
        <w:spacing w:before="58"/>
        <w:ind w:right="5" w:firstLine="0"/>
        <w:jc w:val="center"/>
        <w:rPr>
          <w:rStyle w:val="FontStyle150"/>
        </w:rPr>
      </w:pPr>
      <w:r>
        <w:rPr>
          <w:rStyle w:val="FontStyle150"/>
        </w:rPr>
        <w:t xml:space="preserve">        </w:t>
      </w:r>
      <w:r w:rsidR="00703392" w:rsidRPr="00851712">
        <w:rPr>
          <w:rStyle w:val="FontStyle150"/>
        </w:rPr>
        <w:t>182 1 05 03000 01 0000 110</w:t>
      </w:r>
    </w:p>
    <w:p w:rsidR="00703392" w:rsidRPr="004326B0" w:rsidRDefault="00703392" w:rsidP="00703392">
      <w:pPr>
        <w:pStyle w:val="Style6"/>
        <w:widowControl/>
        <w:spacing w:before="230" w:line="317" w:lineRule="exact"/>
        <w:ind w:firstLine="709"/>
        <w:rPr>
          <w:rStyle w:val="FontStyle110"/>
        </w:rPr>
      </w:pPr>
      <w:r w:rsidRPr="004326B0">
        <w:rPr>
          <w:rStyle w:val="FontStyle110"/>
        </w:rPr>
        <w:t xml:space="preserve">Расчет доходов в бюджетную систему </w:t>
      </w:r>
      <w:r w:rsidR="00734B57">
        <w:rPr>
          <w:rStyle w:val="FontStyle110"/>
        </w:rPr>
        <w:t>Новгородской области</w:t>
      </w:r>
      <w:r w:rsidRPr="004326B0">
        <w:rPr>
          <w:rStyle w:val="FontStyle110"/>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F60788">
        <w:rPr>
          <w:rStyle w:val="FontStyle110"/>
        </w:rPr>
        <w:t>.</w:t>
      </w:r>
    </w:p>
    <w:p w:rsidR="00703392" w:rsidRPr="004326B0" w:rsidRDefault="00703392" w:rsidP="00703392">
      <w:pPr>
        <w:pStyle w:val="Style6"/>
        <w:widowControl/>
        <w:spacing w:before="7" w:line="310" w:lineRule="exact"/>
        <w:ind w:firstLine="709"/>
        <w:rPr>
          <w:rStyle w:val="FontStyle110"/>
        </w:rPr>
      </w:pPr>
      <w:r w:rsidRPr="004326B0">
        <w:rPr>
          <w:rStyle w:val="FontStyle110"/>
        </w:rPr>
        <w:t>Для расчета единого сельскохозяйственного налога используются:</w:t>
      </w:r>
    </w:p>
    <w:p w:rsidR="00703392" w:rsidRPr="004326B0" w:rsidRDefault="005A36E3" w:rsidP="00703392">
      <w:pPr>
        <w:pStyle w:val="Style50"/>
        <w:widowControl/>
        <w:tabs>
          <w:tab w:val="left" w:pos="1181"/>
        </w:tabs>
        <w:ind w:firstLine="785"/>
        <w:rPr>
          <w:rStyle w:val="FontStyle110"/>
        </w:rPr>
      </w:pPr>
      <w:r w:rsidRPr="004326B0">
        <w:rPr>
          <w:rStyle w:val="FontStyle110"/>
        </w:rPr>
        <w:t>–</w:t>
      </w:r>
      <w:r w:rsidR="00703392" w:rsidRPr="004326B0">
        <w:rPr>
          <w:rStyle w:val="FontStyle110"/>
        </w:rPr>
        <w:tab/>
        <w:t>показатели прогноза социально</w:t>
      </w:r>
      <w:r w:rsidRPr="004326B0">
        <w:rPr>
          <w:rStyle w:val="FontStyle110"/>
        </w:rPr>
        <w:t>–</w:t>
      </w:r>
      <w:r w:rsidR="00703392" w:rsidRPr="004326B0">
        <w:rPr>
          <w:rStyle w:val="FontStyle110"/>
        </w:rPr>
        <w:t xml:space="preserve">экономического развития </w:t>
      </w:r>
      <w:r w:rsidR="00F60788">
        <w:rPr>
          <w:rStyle w:val="FontStyle110"/>
        </w:rPr>
        <w:t>Новгородской области</w:t>
      </w:r>
      <w:r w:rsidR="00703392" w:rsidRPr="004326B0">
        <w:rPr>
          <w:rStyle w:val="FontStyle110"/>
        </w:rPr>
        <w:t xml:space="preserve"> на очередной финансовый год и плановый период (ВРП), разрабатываемые </w:t>
      </w:r>
      <w:r w:rsidR="00026176" w:rsidRPr="004326B0">
        <w:rPr>
          <w:rStyle w:val="FontStyle110"/>
        </w:rPr>
        <w:t>Центром по мониторингу и анализу социально-экономического развития Новгородской области</w:t>
      </w:r>
      <w:r w:rsidR="00703392" w:rsidRPr="004326B0">
        <w:rPr>
          <w:rStyle w:val="FontStyle110"/>
        </w:rPr>
        <w:t>;</w:t>
      </w:r>
    </w:p>
    <w:p w:rsidR="00703392" w:rsidRPr="004326B0" w:rsidRDefault="00703392" w:rsidP="00703392">
      <w:pPr>
        <w:pStyle w:val="Style50"/>
        <w:widowControl/>
        <w:numPr>
          <w:ilvl w:val="0"/>
          <w:numId w:val="44"/>
        </w:numPr>
        <w:tabs>
          <w:tab w:val="left" w:pos="907"/>
        </w:tabs>
        <w:spacing w:before="7"/>
        <w:rPr>
          <w:rStyle w:val="FontStyle110"/>
        </w:rPr>
      </w:pPr>
      <w:r w:rsidRPr="004326B0">
        <w:rPr>
          <w:rStyle w:val="FontStyle110"/>
        </w:rPr>
        <w:t>динамика налоговой базы по налогу по данным отчета по форме №5</w:t>
      </w:r>
      <w:r w:rsidR="005A36E3" w:rsidRPr="004326B0">
        <w:rPr>
          <w:rStyle w:val="FontStyle110"/>
        </w:rPr>
        <w:t>–</w:t>
      </w:r>
      <w:r w:rsidRPr="004326B0">
        <w:rPr>
          <w:rStyle w:val="FontStyle110"/>
        </w:rPr>
        <w:t xml:space="preserve">ЕСХН «Отчет о налоговой базе и структуре начислений по единому сельскохозяйственному налогу» (далее </w:t>
      </w:r>
      <w:r w:rsidR="005A36E3" w:rsidRPr="004326B0">
        <w:rPr>
          <w:rStyle w:val="FontStyle110"/>
        </w:rPr>
        <w:t>–</w:t>
      </w:r>
      <w:r w:rsidRPr="004326B0">
        <w:rPr>
          <w:rStyle w:val="FontStyle110"/>
        </w:rPr>
        <w:t xml:space="preserve"> отчет №5</w:t>
      </w:r>
      <w:r w:rsidR="005A36E3" w:rsidRPr="004326B0">
        <w:rPr>
          <w:rStyle w:val="FontStyle110"/>
        </w:rPr>
        <w:t>–</w:t>
      </w:r>
      <w:r w:rsidRPr="004326B0">
        <w:rPr>
          <w:rStyle w:val="FontStyle110"/>
        </w:rPr>
        <w:t>ЕСХН) за годы, предшествующие прогнозируемому;</w:t>
      </w:r>
    </w:p>
    <w:p w:rsidR="00703392" w:rsidRPr="004326B0" w:rsidRDefault="00703392" w:rsidP="00703392">
      <w:pPr>
        <w:pStyle w:val="Style50"/>
        <w:widowControl/>
        <w:numPr>
          <w:ilvl w:val="0"/>
          <w:numId w:val="44"/>
        </w:numPr>
        <w:tabs>
          <w:tab w:val="left" w:pos="907"/>
        </w:tabs>
        <w:rPr>
          <w:rStyle w:val="FontStyle110"/>
        </w:rPr>
      </w:pPr>
      <w:r w:rsidRPr="004326B0">
        <w:rPr>
          <w:rStyle w:val="FontStyle110"/>
        </w:rPr>
        <w:t>динамика фактических поступлений по налогу согласно данным отчёта по форме № 1</w:t>
      </w:r>
      <w:r w:rsidR="005A36E3" w:rsidRPr="004326B0">
        <w:rPr>
          <w:rStyle w:val="FontStyle110"/>
        </w:rPr>
        <w:t>–</w:t>
      </w:r>
      <w:r w:rsidRPr="004326B0">
        <w:rPr>
          <w:rStyle w:val="FontStyle110"/>
        </w:rPr>
        <w:t>НМ «</w:t>
      </w:r>
      <w:r w:rsidR="000304B7">
        <w:rPr>
          <w:rStyle w:val="FontStyle110"/>
        </w:rPr>
        <w:t>Отчет о начислении</w:t>
      </w:r>
      <w:r w:rsidRPr="004326B0">
        <w:rPr>
          <w:rStyle w:val="FontStyle110"/>
        </w:rPr>
        <w:t xml:space="preserve"> и поступлени</w:t>
      </w:r>
      <w:r w:rsidR="000304B7">
        <w:rPr>
          <w:rStyle w:val="FontStyle110"/>
        </w:rPr>
        <w:t>и</w:t>
      </w:r>
      <w:r w:rsidRPr="004326B0">
        <w:rPr>
          <w:rStyle w:val="FontStyle110"/>
        </w:rPr>
        <w:t xml:space="preserve"> налогов, сборов и иных обязательных платежей в бюджет</w:t>
      </w:r>
      <w:r w:rsidR="000304B7">
        <w:rPr>
          <w:rStyle w:val="FontStyle110"/>
        </w:rPr>
        <w:t>ную систему</w:t>
      </w:r>
      <w:r w:rsidRPr="004326B0">
        <w:rPr>
          <w:rStyle w:val="FontStyle110"/>
        </w:rPr>
        <w:t xml:space="preserve"> Российской Федерации»;</w:t>
      </w:r>
    </w:p>
    <w:p w:rsidR="00CD21BA" w:rsidRPr="004326B0" w:rsidRDefault="00703392" w:rsidP="00703392">
      <w:pPr>
        <w:pStyle w:val="Style50"/>
        <w:widowControl/>
        <w:numPr>
          <w:ilvl w:val="0"/>
          <w:numId w:val="44"/>
        </w:numPr>
        <w:tabs>
          <w:tab w:val="left" w:pos="907"/>
        </w:tabs>
        <w:spacing w:before="7"/>
        <w:rPr>
          <w:rStyle w:val="FontStyle110"/>
        </w:rPr>
      </w:pPr>
      <w:r w:rsidRPr="004326B0">
        <w:rPr>
          <w:rStyle w:val="FontStyle110"/>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703392" w:rsidRPr="004326B0" w:rsidRDefault="00703392" w:rsidP="00703392">
      <w:pPr>
        <w:pStyle w:val="Style42"/>
        <w:widowControl/>
        <w:spacing w:before="7"/>
        <w:ind w:firstLine="713"/>
        <w:rPr>
          <w:rStyle w:val="FontStyle110"/>
        </w:rPr>
      </w:pPr>
      <w:r w:rsidRPr="004326B0">
        <w:rPr>
          <w:rStyle w:val="FontStyle110"/>
        </w:rPr>
        <w:t xml:space="preserve">Расчёт прогнозного объёма поступлений единого сельскохозяйственного налога (ЕСХН) осуществляется </w:t>
      </w:r>
      <w:r w:rsidR="00FB69FF" w:rsidRPr="004326B0">
        <w:rPr>
          <w:rStyle w:val="FontStyle110"/>
        </w:rPr>
        <w:t xml:space="preserve">в разрезе муниципальных образований </w:t>
      </w:r>
      <w:r w:rsidRPr="004326B0">
        <w:rPr>
          <w:rStyle w:val="FontStyle110"/>
        </w:rPr>
        <w:t>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03392" w:rsidRPr="004326B0" w:rsidRDefault="00703392" w:rsidP="00703392">
      <w:pPr>
        <w:pStyle w:val="Style6"/>
        <w:widowControl/>
        <w:spacing w:line="310" w:lineRule="exact"/>
        <w:ind w:left="734" w:firstLine="0"/>
        <w:jc w:val="left"/>
        <w:rPr>
          <w:rStyle w:val="FontStyle110"/>
        </w:rPr>
      </w:pPr>
      <w:r w:rsidRPr="004326B0">
        <w:rPr>
          <w:rStyle w:val="FontStyle110"/>
        </w:rPr>
        <w:t>по следующей формуле:</w:t>
      </w:r>
    </w:p>
    <w:p w:rsidR="00703392" w:rsidRPr="004326B0" w:rsidRDefault="00703392" w:rsidP="006E1C8F">
      <w:pPr>
        <w:pStyle w:val="Style53"/>
        <w:widowControl/>
        <w:spacing w:before="22" w:line="310" w:lineRule="exact"/>
        <w:ind w:right="33"/>
        <w:jc w:val="center"/>
        <w:rPr>
          <w:rStyle w:val="FontStyle110"/>
          <w:b/>
          <w:i/>
        </w:rPr>
      </w:pPr>
      <w:r w:rsidRPr="004326B0">
        <w:rPr>
          <w:rStyle w:val="FontStyle110"/>
          <w:b/>
          <w:i/>
        </w:rPr>
        <w:t>ЕСХН = [(</w:t>
      </w:r>
      <w:r w:rsidRPr="004326B0">
        <w:rPr>
          <w:rStyle w:val="FontStyle111"/>
          <w:b/>
          <w:i w:val="0"/>
          <w:lang w:val="en-US"/>
        </w:rPr>
        <w:t>V</w:t>
      </w:r>
      <w:r w:rsidRPr="004326B0">
        <w:rPr>
          <w:rStyle w:val="FontStyle111"/>
          <w:b/>
          <w:i w:val="0"/>
        </w:rPr>
        <w:t>нб</w:t>
      </w:r>
      <w:r w:rsidRPr="004326B0">
        <w:rPr>
          <w:rStyle w:val="FontStyle111"/>
          <w:b/>
          <w:i w:val="0"/>
          <w:vertAlign w:val="subscript"/>
        </w:rPr>
        <w:t>пп</w:t>
      </w:r>
      <w:r w:rsidRPr="004326B0">
        <w:rPr>
          <w:rStyle w:val="FontStyle118"/>
          <w:b w:val="0"/>
          <w:i w:val="0"/>
        </w:rPr>
        <w:t xml:space="preserve"> </w:t>
      </w:r>
      <w:r w:rsidRPr="004326B0">
        <w:rPr>
          <w:rStyle w:val="FontStyle118"/>
          <w:i w:val="0"/>
        </w:rPr>
        <w:t>* (</w:t>
      </w:r>
      <w:r w:rsidRPr="004326B0">
        <w:rPr>
          <w:rStyle w:val="FontStyle118"/>
          <w:i w:val="0"/>
          <w:lang w:val="en-US"/>
        </w:rPr>
        <w:t>S</w:t>
      </w:r>
      <w:r w:rsidRPr="004326B0">
        <w:rPr>
          <w:rStyle w:val="FontStyle118"/>
          <w:i w:val="0"/>
        </w:rPr>
        <w:t xml:space="preserve"> / 100</w:t>
      </w:r>
      <w:r w:rsidRPr="004326B0">
        <w:rPr>
          <w:rStyle w:val="FontStyle110"/>
          <w:i/>
        </w:rPr>
        <w:t xml:space="preserve">) </w:t>
      </w:r>
      <w:r w:rsidRPr="004326B0">
        <w:rPr>
          <w:rStyle w:val="FontStyle110"/>
          <w:b/>
          <w:i/>
        </w:rPr>
        <w:t>(+/</w:t>
      </w:r>
      <w:r w:rsidR="005A36E3" w:rsidRPr="004326B0">
        <w:rPr>
          <w:rStyle w:val="FontStyle110"/>
          <w:b/>
          <w:i/>
        </w:rPr>
        <w:t>–</w:t>
      </w:r>
      <w:r w:rsidRPr="004326B0">
        <w:rPr>
          <w:rStyle w:val="FontStyle110"/>
          <w:b/>
          <w:i/>
        </w:rPr>
        <w:t>)</w:t>
      </w:r>
      <w:r w:rsidRPr="004326B0">
        <w:rPr>
          <w:rStyle w:val="FontStyle110"/>
          <w:i/>
        </w:rPr>
        <w:t xml:space="preserve"> </w:t>
      </w:r>
      <w:r w:rsidRPr="004326B0">
        <w:rPr>
          <w:rStyle w:val="FontStyle133"/>
          <w:i w:val="0"/>
          <w:lang w:val="en-US"/>
        </w:rPr>
        <w:t>F</w:t>
      </w:r>
      <w:r w:rsidRPr="004326B0">
        <w:rPr>
          <w:rStyle w:val="FontStyle133"/>
          <w:i w:val="0"/>
        </w:rPr>
        <w:t xml:space="preserve">)] </w:t>
      </w:r>
      <w:r w:rsidRPr="004326B0">
        <w:rPr>
          <w:rStyle w:val="FontStyle110"/>
          <w:b/>
          <w:i/>
        </w:rPr>
        <w:t>*</w:t>
      </w:r>
      <w:r w:rsidRPr="004326B0">
        <w:rPr>
          <w:rStyle w:val="FontStyle110"/>
          <w:i/>
        </w:rPr>
        <w:t xml:space="preserve"> </w:t>
      </w:r>
      <w:r w:rsidRPr="0018487E">
        <w:rPr>
          <w:rStyle w:val="FontStyle133"/>
        </w:rPr>
        <w:t>К</w:t>
      </w:r>
      <w:r w:rsidRPr="0018487E">
        <w:rPr>
          <w:rStyle w:val="FontStyle133"/>
          <w:vertAlign w:val="subscript"/>
        </w:rPr>
        <w:t>соб</w:t>
      </w:r>
      <w:r w:rsidRPr="004326B0">
        <w:rPr>
          <w:rStyle w:val="FontStyle133"/>
          <w:i w:val="0"/>
        </w:rPr>
        <w:t xml:space="preserve">. </w:t>
      </w:r>
      <w:r w:rsidR="001E063E" w:rsidRPr="004326B0">
        <w:rPr>
          <w:rStyle w:val="FontStyle110"/>
          <w:b/>
          <w:i/>
        </w:rPr>
        <w:t xml:space="preserve">+ </w:t>
      </w:r>
      <w:r w:rsidR="004D6A8E" w:rsidRPr="004326B0">
        <w:rPr>
          <w:rStyle w:val="FontStyle133"/>
        </w:rPr>
        <w:t>Нд</w:t>
      </w:r>
      <w:r w:rsidRPr="004326B0">
        <w:rPr>
          <w:rStyle w:val="FontStyle110"/>
          <w:b/>
          <w:i/>
        </w:rPr>
        <w:t>,</w:t>
      </w:r>
    </w:p>
    <w:p w:rsidR="00703392" w:rsidRPr="004326B0" w:rsidRDefault="00703392" w:rsidP="00703392">
      <w:pPr>
        <w:pStyle w:val="Style53"/>
        <w:widowControl/>
        <w:spacing w:before="22" w:line="310" w:lineRule="exact"/>
        <w:ind w:left="799" w:right="3283" w:hanging="79"/>
        <w:jc w:val="left"/>
        <w:rPr>
          <w:rStyle w:val="FontStyle110"/>
        </w:rPr>
      </w:pPr>
      <w:r w:rsidRPr="004326B0">
        <w:rPr>
          <w:rStyle w:val="FontStyle110"/>
        </w:rPr>
        <w:t>где</w:t>
      </w:r>
    </w:p>
    <w:p w:rsidR="00703392" w:rsidRPr="004326B0" w:rsidRDefault="00703392" w:rsidP="00703392">
      <w:pPr>
        <w:pStyle w:val="Style53"/>
        <w:widowControl/>
        <w:spacing w:before="7" w:line="310" w:lineRule="exact"/>
        <w:ind w:left="713" w:right="1642"/>
        <w:jc w:val="left"/>
        <w:rPr>
          <w:rStyle w:val="FontStyle110"/>
        </w:rPr>
      </w:pPr>
      <w:r w:rsidRPr="004326B0">
        <w:rPr>
          <w:rStyle w:val="FontStyle111"/>
          <w:b/>
          <w:lang w:val="en-US"/>
        </w:rPr>
        <w:t>V</w:t>
      </w:r>
      <w:r w:rsidRPr="004326B0">
        <w:rPr>
          <w:rStyle w:val="FontStyle111"/>
          <w:b/>
        </w:rPr>
        <w:t>нб</w:t>
      </w:r>
      <w:r w:rsidRPr="004326B0">
        <w:rPr>
          <w:rStyle w:val="FontStyle111"/>
          <w:b/>
          <w:vertAlign w:val="subscript"/>
        </w:rPr>
        <w:t>пп</w:t>
      </w:r>
      <w:r w:rsidRPr="004326B0">
        <w:rPr>
          <w:rStyle w:val="FontStyle111"/>
        </w:rPr>
        <w:t xml:space="preserve"> </w:t>
      </w:r>
      <w:r w:rsidR="005A36E3" w:rsidRPr="004326B0">
        <w:rPr>
          <w:rStyle w:val="FontStyle111"/>
        </w:rPr>
        <w:t>–</w:t>
      </w:r>
      <w:r w:rsidRPr="004326B0">
        <w:rPr>
          <w:rStyle w:val="FontStyle111"/>
        </w:rPr>
        <w:t xml:space="preserve"> </w:t>
      </w:r>
      <w:r w:rsidRPr="004326B0">
        <w:rPr>
          <w:rStyle w:val="FontStyle110"/>
        </w:rPr>
        <w:t>налоговая</w:t>
      </w:r>
      <w:r w:rsidR="005A36E3" w:rsidRPr="004326B0">
        <w:rPr>
          <w:rStyle w:val="FontStyle110"/>
        </w:rPr>
        <w:t xml:space="preserve"> </w:t>
      </w:r>
      <w:r w:rsidRPr="004326B0">
        <w:rPr>
          <w:rStyle w:val="FontStyle110"/>
        </w:rPr>
        <w:t xml:space="preserve">база прогнозируемого периода, тыс.рублей; </w:t>
      </w:r>
    </w:p>
    <w:p w:rsidR="00703392" w:rsidRPr="004326B0" w:rsidRDefault="00703392" w:rsidP="00703392">
      <w:pPr>
        <w:pStyle w:val="Style53"/>
        <w:widowControl/>
        <w:spacing w:before="7" w:line="310" w:lineRule="exact"/>
        <w:ind w:left="713" w:right="1642"/>
        <w:jc w:val="left"/>
        <w:rPr>
          <w:rStyle w:val="FontStyle110"/>
        </w:rPr>
      </w:pPr>
      <w:r w:rsidRPr="004326B0">
        <w:rPr>
          <w:rStyle w:val="FontStyle133"/>
          <w:lang w:val="en-US"/>
        </w:rPr>
        <w:t>S</w:t>
      </w:r>
      <w:r w:rsidRPr="004326B0">
        <w:rPr>
          <w:rStyle w:val="FontStyle133"/>
        </w:rPr>
        <w:t xml:space="preserve"> </w:t>
      </w:r>
      <w:r w:rsidR="005A36E3" w:rsidRPr="004326B0">
        <w:rPr>
          <w:rStyle w:val="FontStyle133"/>
        </w:rPr>
        <w:t>–</w:t>
      </w:r>
      <w:r w:rsidRPr="004326B0">
        <w:rPr>
          <w:rStyle w:val="FontStyle133"/>
        </w:rPr>
        <w:t xml:space="preserve"> </w:t>
      </w:r>
      <w:r w:rsidRPr="004326B0">
        <w:rPr>
          <w:rStyle w:val="FontStyle110"/>
        </w:rPr>
        <w:t>ставка налога , %;</w:t>
      </w:r>
    </w:p>
    <w:p w:rsidR="007D2148" w:rsidRPr="004326B0" w:rsidRDefault="00703392" w:rsidP="007D2148">
      <w:pPr>
        <w:ind w:firstLine="709"/>
        <w:jc w:val="both"/>
      </w:pPr>
      <w:r w:rsidRPr="004326B0">
        <w:rPr>
          <w:rStyle w:val="FontStyle106"/>
        </w:rPr>
        <w:t xml:space="preserve">К </w:t>
      </w:r>
      <w:r w:rsidRPr="004326B0">
        <w:rPr>
          <w:rStyle w:val="FontStyle99"/>
          <w:sz w:val="24"/>
          <w:szCs w:val="24"/>
          <w:vertAlign w:val="subscript"/>
        </w:rPr>
        <w:t>соб.</w:t>
      </w:r>
      <w:r w:rsidRPr="004326B0">
        <w:rPr>
          <w:rStyle w:val="FontStyle99"/>
          <w:sz w:val="24"/>
          <w:szCs w:val="24"/>
        </w:rPr>
        <w:t xml:space="preserve"> </w:t>
      </w:r>
      <w:r w:rsidR="005A36E3" w:rsidRPr="004326B0">
        <w:rPr>
          <w:rStyle w:val="FontStyle99"/>
          <w:sz w:val="24"/>
          <w:szCs w:val="24"/>
        </w:rPr>
        <w:t>–</w:t>
      </w:r>
      <w:r w:rsidRPr="004326B0">
        <w:rPr>
          <w:rStyle w:val="FontStyle99"/>
          <w:sz w:val="24"/>
          <w:szCs w:val="24"/>
        </w:rPr>
        <w:t xml:space="preserve"> </w:t>
      </w:r>
      <w:r w:rsidR="007D2148"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03392" w:rsidRPr="004326B0" w:rsidRDefault="00703392" w:rsidP="007D2148">
      <w:pPr>
        <w:pStyle w:val="Style42"/>
        <w:widowControl/>
        <w:rPr>
          <w:rStyle w:val="FontStyle110"/>
        </w:rPr>
      </w:pPr>
      <w:r w:rsidRPr="004326B0">
        <w:rPr>
          <w:rStyle w:val="FontStyle110"/>
        </w:rPr>
        <w:t>Расчётный уровень собираемости определяется согласно данным отчёта по форме № 1</w:t>
      </w:r>
      <w:r w:rsidR="005A36E3" w:rsidRPr="004326B0">
        <w:rPr>
          <w:rStyle w:val="FontStyle110"/>
        </w:rPr>
        <w:t>–</w:t>
      </w:r>
      <w:r w:rsidRPr="004326B0">
        <w:rPr>
          <w:rStyle w:val="FontStyle110"/>
        </w:rPr>
        <w:t>НМ как частное от деления суммы поступившего налога на сумму начисленного налога.</w:t>
      </w:r>
    </w:p>
    <w:p w:rsidR="00703392" w:rsidRPr="004326B0" w:rsidRDefault="00703392" w:rsidP="00703392">
      <w:pPr>
        <w:pStyle w:val="Style42"/>
        <w:widowControl/>
        <w:ind w:firstLine="706"/>
        <w:rPr>
          <w:rStyle w:val="FontStyle110"/>
          <w:lang w:eastAsia="en-US"/>
        </w:rPr>
      </w:pPr>
      <w:r w:rsidRPr="004326B0">
        <w:rPr>
          <w:rStyle w:val="FontStyle133"/>
          <w:lang w:val="en-US" w:eastAsia="en-US"/>
        </w:rPr>
        <w:t>F</w:t>
      </w:r>
      <w:r w:rsidRPr="004326B0">
        <w:rPr>
          <w:rStyle w:val="FontStyle133"/>
          <w:lang w:eastAsia="en-US"/>
        </w:rPr>
        <w:t xml:space="preserve"> </w:t>
      </w:r>
      <w:r w:rsidR="005A36E3" w:rsidRPr="004326B0">
        <w:rPr>
          <w:rStyle w:val="FontStyle110"/>
          <w:lang w:eastAsia="en-US"/>
        </w:rPr>
        <w:t>–</w:t>
      </w:r>
      <w:r w:rsidRPr="004326B0">
        <w:rPr>
          <w:rStyle w:val="FontStyle110"/>
          <w:lang w:eastAsia="en-US"/>
        </w:rPr>
        <w:t xml:space="preserve"> корректирующая сумма поступлений, учитывающая изменения законодательства о налогах и сборах, а также другие факторы, тыс. рублей.</w:t>
      </w:r>
    </w:p>
    <w:p w:rsidR="001E063E" w:rsidRPr="004326B0" w:rsidRDefault="001E063E" w:rsidP="00703392">
      <w:pPr>
        <w:pStyle w:val="Style42"/>
        <w:widowControl/>
        <w:ind w:firstLine="706"/>
      </w:pPr>
      <w:r w:rsidRPr="004326B0">
        <w:rPr>
          <w:rStyle w:val="FontStyle133"/>
        </w:rPr>
        <w:t xml:space="preserve">Нд </w:t>
      </w:r>
      <w:r w:rsidRPr="004326B0">
        <w:rPr>
          <w:rStyle w:val="FontStyle99"/>
          <w:sz w:val="24"/>
          <w:szCs w:val="24"/>
        </w:rPr>
        <w:t>—</w:t>
      </w:r>
      <w:r w:rsidRPr="004326B0">
        <w:rPr>
          <w:rStyle w:val="FontStyle133"/>
        </w:rPr>
        <w:t xml:space="preserve"> </w:t>
      </w:r>
      <w:r w:rsidRPr="004326B0">
        <w:t>планируемый объем погашения недоимки прошлых лет.</w:t>
      </w:r>
    </w:p>
    <w:p w:rsidR="00703392" w:rsidRDefault="00703392" w:rsidP="00703392">
      <w:pPr>
        <w:pStyle w:val="Style42"/>
        <w:widowControl/>
        <w:ind w:firstLine="706"/>
        <w:rPr>
          <w:rStyle w:val="FontStyle110"/>
        </w:rPr>
      </w:pPr>
      <w:r w:rsidRPr="004326B0">
        <w:rPr>
          <w:rStyle w:val="FontStyle110"/>
        </w:rPr>
        <w:t xml:space="preserve">Прогнозируемый объем налоговой базы по ЕСХН </w:t>
      </w:r>
      <w:r w:rsidRPr="004326B0">
        <w:rPr>
          <w:rStyle w:val="FontStyle126"/>
          <w:sz w:val="24"/>
          <w:szCs w:val="24"/>
        </w:rPr>
        <w:t>(</w:t>
      </w:r>
      <w:r w:rsidRPr="004326B0">
        <w:rPr>
          <w:rStyle w:val="FontStyle111"/>
          <w:b/>
          <w:lang w:val="en-US"/>
        </w:rPr>
        <w:t>V</w:t>
      </w:r>
      <w:r w:rsidRPr="004326B0">
        <w:rPr>
          <w:rStyle w:val="FontStyle111"/>
          <w:b/>
        </w:rPr>
        <w:t>нб</w:t>
      </w:r>
      <w:r w:rsidRPr="004326B0">
        <w:rPr>
          <w:rStyle w:val="FontStyle111"/>
          <w:b/>
          <w:vertAlign w:val="subscript"/>
        </w:rPr>
        <w:t>пп</w:t>
      </w:r>
      <w:r w:rsidRPr="004326B0">
        <w:rPr>
          <w:rStyle w:val="FontStyle110"/>
          <w:b/>
        </w:rPr>
        <w:t>)</w:t>
      </w:r>
      <w:r w:rsidRPr="004326B0">
        <w:rPr>
          <w:rStyle w:val="FontStyle110"/>
        </w:rPr>
        <w:t xml:space="preserve"> рассчитывается на основе налоговой базы предыдущего периода исходя из её доли в ВРП </w:t>
      </w:r>
      <w:r w:rsidR="00FF743D" w:rsidRPr="004326B0">
        <w:rPr>
          <w:rStyle w:val="FontStyle110"/>
        </w:rPr>
        <w:t xml:space="preserve">(и (или) изменения базы по налогу, сложившегося в предшествующие периоды) </w:t>
      </w:r>
      <w:r w:rsidRPr="004326B0">
        <w:rPr>
          <w:rStyle w:val="FontStyle110"/>
        </w:rPr>
        <w:t>по следующей формуле:</w:t>
      </w:r>
    </w:p>
    <w:p w:rsidR="00FF7335" w:rsidRPr="004326B0" w:rsidRDefault="00FF7335" w:rsidP="00703392">
      <w:pPr>
        <w:pStyle w:val="Style42"/>
        <w:widowControl/>
        <w:ind w:firstLine="706"/>
        <w:rPr>
          <w:rStyle w:val="FontStyle110"/>
        </w:rPr>
      </w:pPr>
    </w:p>
    <w:p w:rsidR="00966C37" w:rsidRPr="004326B0" w:rsidRDefault="00966C37" w:rsidP="006E1C8F">
      <w:pPr>
        <w:pStyle w:val="Style6"/>
        <w:spacing w:line="317" w:lineRule="exact"/>
        <w:ind w:firstLine="0"/>
        <w:jc w:val="center"/>
        <w:rPr>
          <w:i/>
          <w:iCs/>
        </w:rPr>
      </w:pPr>
      <w:r w:rsidRPr="004326B0">
        <w:rPr>
          <w:b/>
          <w:i/>
          <w:iCs/>
          <w:lang w:val="en-US"/>
        </w:rPr>
        <w:t>V</w:t>
      </w:r>
      <w:r w:rsidRPr="004326B0">
        <w:rPr>
          <w:b/>
          <w:i/>
          <w:iCs/>
        </w:rPr>
        <w:t>нб</w:t>
      </w:r>
      <w:r w:rsidRPr="004326B0">
        <w:rPr>
          <w:b/>
          <w:i/>
          <w:iCs/>
          <w:vertAlign w:val="subscript"/>
        </w:rPr>
        <w:t>пп =</w:t>
      </w:r>
      <w:r w:rsidRPr="004326B0">
        <w:rPr>
          <w:b/>
          <w:i/>
          <w:iCs/>
        </w:rPr>
        <w:t xml:space="preserve"> </w:t>
      </w:r>
      <w:r w:rsidRPr="004326B0">
        <w:rPr>
          <w:b/>
          <w:i/>
          <w:iCs/>
          <w:lang w:val="en-US"/>
        </w:rPr>
        <w:t>V</w:t>
      </w:r>
      <w:r w:rsidRPr="004326B0">
        <w:rPr>
          <w:b/>
          <w:i/>
          <w:iCs/>
        </w:rPr>
        <w:t>нб</w:t>
      </w:r>
      <w:r w:rsidRPr="004326B0">
        <w:rPr>
          <w:b/>
          <w:i/>
          <w:iCs/>
          <w:vertAlign w:val="subscript"/>
        </w:rPr>
        <w:t>пр.п</w:t>
      </w:r>
      <w:r w:rsidRPr="004326B0">
        <w:rPr>
          <w:b/>
          <w:i/>
          <w:iCs/>
        </w:rPr>
        <w:t xml:space="preserve"> /</w:t>
      </w:r>
      <w:r w:rsidRPr="004326B0">
        <w:rPr>
          <w:i/>
          <w:iCs/>
        </w:rPr>
        <w:t xml:space="preserve"> </w:t>
      </w:r>
      <w:r w:rsidRPr="004326B0">
        <w:rPr>
          <w:b/>
          <w:bCs/>
          <w:i/>
          <w:iCs/>
          <w:lang w:val="en-US"/>
        </w:rPr>
        <w:t>V</w:t>
      </w:r>
      <w:r w:rsidRPr="004326B0">
        <w:rPr>
          <w:b/>
          <w:bCs/>
          <w:i/>
          <w:iCs/>
          <w:vertAlign w:val="subscript"/>
        </w:rPr>
        <w:t>ВРПпр.п</w:t>
      </w:r>
      <w:r w:rsidRPr="004326B0">
        <w:rPr>
          <w:b/>
          <w:bCs/>
          <w:i/>
          <w:iCs/>
        </w:rPr>
        <w:t xml:space="preserve"> </w:t>
      </w:r>
      <w:r w:rsidRPr="004326B0">
        <w:rPr>
          <w:i/>
          <w:iCs/>
        </w:rPr>
        <w:t xml:space="preserve">* </w:t>
      </w:r>
      <w:r w:rsidRPr="004326B0">
        <w:rPr>
          <w:b/>
          <w:bCs/>
          <w:i/>
          <w:iCs/>
          <w:lang w:val="en-US"/>
        </w:rPr>
        <w:t>V</w:t>
      </w:r>
      <w:r w:rsidRPr="004326B0">
        <w:rPr>
          <w:b/>
          <w:bCs/>
          <w:i/>
          <w:iCs/>
          <w:vertAlign w:val="subscript"/>
        </w:rPr>
        <w:t>ВРПп.п,</w:t>
      </w:r>
    </w:p>
    <w:p w:rsidR="00703392" w:rsidRPr="004326B0" w:rsidRDefault="00703392" w:rsidP="00703392">
      <w:pPr>
        <w:pStyle w:val="Style6"/>
        <w:widowControl/>
        <w:spacing w:line="317" w:lineRule="exact"/>
        <w:ind w:left="720" w:firstLine="0"/>
        <w:jc w:val="left"/>
        <w:rPr>
          <w:rStyle w:val="FontStyle110"/>
        </w:rPr>
      </w:pPr>
      <w:r w:rsidRPr="004326B0">
        <w:rPr>
          <w:rStyle w:val="FontStyle110"/>
        </w:rPr>
        <w:t>где</w:t>
      </w:r>
    </w:p>
    <w:p w:rsidR="00703392" w:rsidRPr="004326B0" w:rsidRDefault="00703392" w:rsidP="00703392">
      <w:pPr>
        <w:pStyle w:val="Style53"/>
        <w:widowControl/>
        <w:spacing w:line="317" w:lineRule="exact"/>
        <w:ind w:firstLine="709"/>
        <w:jc w:val="left"/>
        <w:rPr>
          <w:rStyle w:val="FontStyle110"/>
        </w:rPr>
      </w:pPr>
      <w:r w:rsidRPr="004326B0">
        <w:rPr>
          <w:rStyle w:val="FontStyle111"/>
          <w:b/>
          <w:lang w:val="en-US"/>
        </w:rPr>
        <w:t>V</w:t>
      </w:r>
      <w:r w:rsidRPr="004326B0">
        <w:rPr>
          <w:rStyle w:val="FontStyle111"/>
          <w:b/>
        </w:rPr>
        <w:t>нб</w:t>
      </w:r>
      <w:r w:rsidRPr="004326B0">
        <w:rPr>
          <w:rStyle w:val="FontStyle111"/>
          <w:b/>
          <w:vertAlign w:val="subscript"/>
        </w:rPr>
        <w:t>пр.п</w:t>
      </w:r>
      <w:r w:rsidRPr="004326B0">
        <w:rPr>
          <w:rStyle w:val="FontStyle110"/>
        </w:rPr>
        <w:t xml:space="preserve">. </w:t>
      </w:r>
      <w:r w:rsidR="005A36E3" w:rsidRPr="004326B0">
        <w:rPr>
          <w:rStyle w:val="FontStyle110"/>
        </w:rPr>
        <w:t>–</w:t>
      </w:r>
      <w:r w:rsidRPr="004326B0">
        <w:rPr>
          <w:rStyle w:val="FontStyle110"/>
        </w:rPr>
        <w:t xml:space="preserve"> налоговая база предыдущего периода, тыс.рублей; </w:t>
      </w:r>
    </w:p>
    <w:p w:rsidR="00966C37" w:rsidRPr="004326B0" w:rsidRDefault="00966C37" w:rsidP="00966C37">
      <w:pPr>
        <w:pStyle w:val="Style42"/>
        <w:widowControl/>
        <w:spacing w:before="58" w:line="288" w:lineRule="exact"/>
        <w:ind w:firstLine="742"/>
        <w:rPr>
          <w:rStyle w:val="FontStyle110"/>
        </w:rPr>
      </w:pPr>
      <w:r w:rsidRPr="004326B0">
        <w:rPr>
          <w:rStyle w:val="FontStyle113"/>
          <w:spacing w:val="20"/>
          <w:sz w:val="24"/>
          <w:szCs w:val="24"/>
          <w:lang w:val="en-US"/>
        </w:rPr>
        <w:t>V</w:t>
      </w:r>
      <w:r w:rsidRPr="004326B0">
        <w:rPr>
          <w:rStyle w:val="FontStyle113"/>
          <w:spacing w:val="20"/>
          <w:sz w:val="24"/>
          <w:szCs w:val="24"/>
          <w:vertAlign w:val="subscript"/>
        </w:rPr>
        <w:t>ВРПпр.п</w:t>
      </w:r>
      <w:r w:rsidRPr="004326B0">
        <w:rPr>
          <w:rStyle w:val="FontStyle123"/>
          <w:sz w:val="24"/>
          <w:szCs w:val="24"/>
        </w:rPr>
        <w:t xml:space="preserve"> </w:t>
      </w:r>
      <w:r w:rsidRPr="004326B0">
        <w:rPr>
          <w:rStyle w:val="FontStyle110"/>
          <w:vertAlign w:val="superscript"/>
        </w:rPr>
        <w:t>_</w:t>
      </w:r>
      <w:r w:rsidRPr="004326B0">
        <w:rPr>
          <w:rStyle w:val="FontStyle110"/>
        </w:rPr>
        <w:t xml:space="preserve"> объем валового регионального продукта в предыдущем периоде, тыс.рублей;</w:t>
      </w:r>
    </w:p>
    <w:p w:rsidR="00966C37" w:rsidRPr="004326B0" w:rsidRDefault="00966C37" w:rsidP="00966C37">
      <w:pPr>
        <w:pStyle w:val="Style42"/>
        <w:widowControl/>
        <w:spacing w:before="36" w:line="240" w:lineRule="auto"/>
        <w:ind w:left="749" w:firstLine="0"/>
        <w:jc w:val="left"/>
        <w:rPr>
          <w:rStyle w:val="FontStyle110"/>
        </w:rPr>
      </w:pPr>
      <w:r w:rsidRPr="004326B0">
        <w:rPr>
          <w:rStyle w:val="FontStyle113"/>
          <w:spacing w:val="20"/>
          <w:sz w:val="24"/>
          <w:szCs w:val="24"/>
          <w:lang w:val="en-US"/>
        </w:rPr>
        <w:lastRenderedPageBreak/>
        <w:t>V</w:t>
      </w:r>
      <w:r w:rsidRPr="004326B0">
        <w:rPr>
          <w:rStyle w:val="FontStyle113"/>
          <w:spacing w:val="20"/>
          <w:sz w:val="24"/>
          <w:szCs w:val="24"/>
          <w:vertAlign w:val="subscript"/>
        </w:rPr>
        <w:t>ВРПп</w:t>
      </w:r>
      <w:r w:rsidRPr="004326B0">
        <w:rPr>
          <w:rStyle w:val="FontStyle125"/>
          <w:rFonts w:ascii="Times New Roman" w:hAnsi="Times New Roman" w:cs="Times New Roman"/>
          <w:spacing w:val="20"/>
          <w:sz w:val="24"/>
          <w:szCs w:val="24"/>
          <w:vertAlign w:val="subscript"/>
        </w:rPr>
        <w:t>.п</w:t>
      </w:r>
      <w:r w:rsidRPr="004326B0">
        <w:rPr>
          <w:rStyle w:val="FontStyle110"/>
        </w:rPr>
        <w:t xml:space="preserve"> </w:t>
      </w:r>
      <w:r w:rsidR="005A36E3" w:rsidRPr="004326B0">
        <w:rPr>
          <w:rStyle w:val="FontStyle110"/>
        </w:rPr>
        <w:t>–</w:t>
      </w:r>
      <w:r w:rsidRPr="004326B0">
        <w:rPr>
          <w:rStyle w:val="FontStyle110"/>
        </w:rPr>
        <w:t xml:space="preserve"> объем прогнозируемого валового </w:t>
      </w:r>
      <w:r w:rsidR="00C929DE" w:rsidRPr="004326B0">
        <w:rPr>
          <w:rStyle w:val="FontStyle110"/>
        </w:rPr>
        <w:t>регионального</w:t>
      </w:r>
      <w:r w:rsidRPr="004326B0">
        <w:rPr>
          <w:rStyle w:val="FontStyle110"/>
        </w:rPr>
        <w:t xml:space="preserve"> продукта, тыс.рублей.</w:t>
      </w:r>
    </w:p>
    <w:p w:rsidR="00AF02DE" w:rsidRPr="004326B0" w:rsidRDefault="00AF02DE" w:rsidP="00703392">
      <w:pPr>
        <w:pStyle w:val="Style42"/>
        <w:widowControl/>
        <w:spacing w:before="58"/>
        <w:rPr>
          <w:rStyle w:val="FontStyle110"/>
        </w:rPr>
      </w:pPr>
      <w:r w:rsidRPr="004326B0">
        <w:rPr>
          <w:rStyle w:val="FontStyle110"/>
        </w:rPr>
        <w:t>В прогнозируемом объеме налоговой базы по ЕСХН (</w:t>
      </w:r>
      <w:r w:rsidRPr="003C1063">
        <w:rPr>
          <w:rStyle w:val="FontStyle110"/>
          <w:b/>
          <w:i/>
        </w:rPr>
        <w:t>Vнб</w:t>
      </w:r>
      <w:r w:rsidRPr="003C1063">
        <w:rPr>
          <w:rStyle w:val="FontStyle110"/>
          <w:b/>
          <w:i/>
          <w:vertAlign w:val="subscript"/>
        </w:rPr>
        <w:t>пп</w:t>
      </w:r>
      <w:r w:rsidRPr="004326B0">
        <w:rPr>
          <w:rStyle w:val="FontStyle110"/>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3242B" w:rsidRPr="004326B0" w:rsidRDefault="0063242B" w:rsidP="00703392">
      <w:pPr>
        <w:pStyle w:val="Style42"/>
        <w:widowControl/>
        <w:spacing w:before="58"/>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703392" w:rsidRDefault="00703392" w:rsidP="00703392">
      <w:pPr>
        <w:pStyle w:val="Style42"/>
        <w:widowControl/>
        <w:spacing w:before="58"/>
        <w:rPr>
          <w:rStyle w:val="FontStyle110"/>
        </w:rPr>
      </w:pPr>
      <w:r w:rsidRPr="004326B0">
        <w:rPr>
          <w:rStyle w:val="FontStyle110"/>
        </w:rPr>
        <w:t xml:space="preserve">Единый сельскохозяйственный налог зачисляется в бюджеты </w:t>
      </w:r>
      <w:r w:rsidR="001E063E" w:rsidRPr="004326B0">
        <w:rPr>
          <w:rStyle w:val="FontStyle110"/>
        </w:rPr>
        <w:t>муниципальных районов</w:t>
      </w:r>
      <w:r w:rsidR="00734B57">
        <w:rPr>
          <w:rStyle w:val="FontStyle110"/>
        </w:rPr>
        <w:t xml:space="preserve"> Новгородской области</w:t>
      </w:r>
      <w:r w:rsidR="001E063E" w:rsidRPr="004326B0">
        <w:rPr>
          <w:rStyle w:val="FontStyle110"/>
        </w:rPr>
        <w:t xml:space="preserve"> </w:t>
      </w:r>
      <w:r w:rsidRPr="004326B0">
        <w:rPr>
          <w:rStyle w:val="FontStyle110"/>
        </w:rPr>
        <w:t>по нормативам, установленным в соответствии со статьями БК РФ.</w:t>
      </w:r>
    </w:p>
    <w:p w:rsidR="00703392" w:rsidRPr="003C1063" w:rsidRDefault="00703392" w:rsidP="00475E0D">
      <w:pPr>
        <w:pStyle w:val="2"/>
        <w:spacing w:before="240"/>
        <w:ind w:left="1984" w:right="1134"/>
        <w:rPr>
          <w:rStyle w:val="FontStyle150"/>
          <w:b/>
        </w:rPr>
      </w:pPr>
      <w:bookmarkStart w:id="39" w:name="_Toc25676351"/>
      <w:r w:rsidRPr="003C1063">
        <w:rPr>
          <w:rStyle w:val="FontStyle150"/>
          <w:b/>
        </w:rPr>
        <w:t>2.</w:t>
      </w:r>
      <w:r w:rsidR="002231AE" w:rsidRPr="003C1063">
        <w:rPr>
          <w:rStyle w:val="FontStyle150"/>
          <w:b/>
        </w:rPr>
        <w:t>7</w:t>
      </w:r>
      <w:r w:rsidRPr="003C1063">
        <w:rPr>
          <w:rStyle w:val="FontStyle150"/>
          <w:b/>
        </w:rPr>
        <w:t>. Налог, взимаемый в связи с применением патентной системы</w:t>
      </w:r>
      <w:r w:rsidR="00565E0A" w:rsidRPr="003C1063">
        <w:rPr>
          <w:rStyle w:val="FontStyle150"/>
          <w:b/>
        </w:rPr>
        <w:t xml:space="preserve"> </w:t>
      </w:r>
      <w:r w:rsidRPr="003C1063">
        <w:rPr>
          <w:rStyle w:val="FontStyle150"/>
          <w:b/>
        </w:rPr>
        <w:t>налогообложения</w:t>
      </w:r>
      <w:bookmarkEnd w:id="39"/>
    </w:p>
    <w:p w:rsidR="00703392" w:rsidRPr="003C1063" w:rsidRDefault="00E548A2" w:rsidP="00F17D77">
      <w:pPr>
        <w:pStyle w:val="Style45"/>
        <w:widowControl/>
        <w:spacing w:line="317" w:lineRule="exact"/>
        <w:rPr>
          <w:rStyle w:val="FontStyle150"/>
        </w:rPr>
      </w:pPr>
      <w:r>
        <w:rPr>
          <w:rStyle w:val="FontStyle150"/>
        </w:rPr>
        <w:t xml:space="preserve">       </w:t>
      </w:r>
      <w:r w:rsidR="00703392" w:rsidRPr="003C1063">
        <w:rPr>
          <w:rStyle w:val="FontStyle150"/>
        </w:rPr>
        <w:t>182 1 05 04000 02 0000 110</w:t>
      </w:r>
    </w:p>
    <w:p w:rsidR="00703392" w:rsidRPr="00FB47B2" w:rsidRDefault="00703392" w:rsidP="004636B7">
      <w:pPr>
        <w:spacing w:before="120"/>
        <w:ind w:firstLine="709"/>
        <w:jc w:val="both"/>
      </w:pPr>
      <w:r w:rsidRPr="00FB47B2">
        <w:t xml:space="preserve">Расчёт доходов в бюджетную систему </w:t>
      </w:r>
      <w:r w:rsidR="00734B57" w:rsidRPr="00FB47B2">
        <w:t>Новгородской области</w:t>
      </w:r>
      <w:r w:rsidRPr="00FB47B2">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703392" w:rsidRPr="00FB47B2" w:rsidRDefault="00703392" w:rsidP="00102333">
      <w:pPr>
        <w:ind w:firstLine="709"/>
        <w:jc w:val="both"/>
      </w:pPr>
      <w:r w:rsidRPr="00FB47B2">
        <w:t>Для расчета поступлений налога, взимаемого в связи с применением патентной системы налогообложения, используются:</w:t>
      </w:r>
    </w:p>
    <w:p w:rsidR="00703392" w:rsidRPr="00FB47B2" w:rsidRDefault="00703392" w:rsidP="00102333">
      <w:pPr>
        <w:ind w:firstLine="709"/>
        <w:jc w:val="both"/>
      </w:pPr>
      <w:r w:rsidRPr="00FB47B2">
        <w:t>показатели прогноза социально</w:t>
      </w:r>
      <w:r w:rsidR="005A36E3" w:rsidRPr="00FB47B2">
        <w:t>–</w:t>
      </w:r>
      <w:r w:rsidRPr="00FB47B2">
        <w:t xml:space="preserve">экономического развития субъекта </w:t>
      </w:r>
      <w:r w:rsidR="00734B57" w:rsidRPr="00FB47B2">
        <w:t>Новгородской области</w:t>
      </w:r>
      <w:r w:rsidRPr="00FB47B2">
        <w:t xml:space="preserve"> на очередной ф</w:t>
      </w:r>
      <w:r w:rsidR="00EB36C3" w:rsidRPr="00FB47B2">
        <w:t>инансовый год и плановый период</w:t>
      </w:r>
      <w:r w:rsidRPr="00FB47B2">
        <w:t xml:space="preserve">, разрабатываемые </w:t>
      </w:r>
      <w:r w:rsidR="00026176" w:rsidRPr="00FB47B2">
        <w:t>Центром по мониторингу и анализу социально-экономического развития Новгородской области</w:t>
      </w:r>
      <w:r w:rsidRPr="00FB47B2">
        <w:t>;</w:t>
      </w:r>
    </w:p>
    <w:p w:rsidR="00703392" w:rsidRPr="00FB47B2" w:rsidRDefault="00703392" w:rsidP="00102333">
      <w:pPr>
        <w:ind w:firstLine="709"/>
        <w:jc w:val="both"/>
      </w:pPr>
      <w:r w:rsidRPr="00FB47B2">
        <w:t>динамика фактических поступлений по налогу согласно данным отчёта по форме № 1</w:t>
      </w:r>
      <w:r w:rsidR="005A36E3" w:rsidRPr="00FB47B2">
        <w:t>–</w:t>
      </w:r>
      <w:r w:rsidRPr="00FB47B2">
        <w:t>НМ «</w:t>
      </w:r>
      <w:r w:rsidR="00F22D95" w:rsidRPr="00FB47B2">
        <w:t>Отчет о н</w:t>
      </w:r>
      <w:r w:rsidRPr="00FB47B2">
        <w:t>ачислени</w:t>
      </w:r>
      <w:r w:rsidR="00F22D95" w:rsidRPr="00FB47B2">
        <w:t>и</w:t>
      </w:r>
      <w:r w:rsidRPr="00FB47B2">
        <w:t xml:space="preserve"> и поступлени</w:t>
      </w:r>
      <w:r w:rsidR="00F22D95" w:rsidRPr="00FB47B2">
        <w:t>и</w:t>
      </w:r>
      <w:r w:rsidRPr="00FB47B2">
        <w:t xml:space="preserve"> налогов, сборов и иных обязательных платежей в бюджет</w:t>
      </w:r>
      <w:r w:rsidR="00F22D95" w:rsidRPr="00FB47B2">
        <w:t>ную систему</w:t>
      </w:r>
      <w:r w:rsidRPr="00FB47B2">
        <w:t xml:space="preserve"> Российской Федерации»;</w:t>
      </w:r>
    </w:p>
    <w:p w:rsidR="00703392" w:rsidRPr="00FB47B2" w:rsidRDefault="005A36E3" w:rsidP="00102333">
      <w:pPr>
        <w:ind w:firstLine="709"/>
        <w:jc w:val="both"/>
      </w:pPr>
      <w:r w:rsidRPr="00FB47B2">
        <w:t>–</w:t>
      </w:r>
      <w:r w:rsidR="00703392" w:rsidRPr="00FB47B2">
        <w:t xml:space="preserve"> налоговые ставки, предусмотренные главой 26.5 «Патентная система налогообложения» НК РФ и др. источники.</w:t>
      </w:r>
    </w:p>
    <w:p w:rsidR="00102333" w:rsidRPr="00FB47B2" w:rsidRDefault="00102333" w:rsidP="00102333">
      <w:pPr>
        <w:ind w:firstLine="709"/>
        <w:jc w:val="both"/>
      </w:pPr>
      <w:r w:rsidRPr="00FB47B2">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02333" w:rsidRPr="00FB47B2" w:rsidRDefault="00102333" w:rsidP="00102333">
      <w:pPr>
        <w:ind w:firstLine="709"/>
        <w:jc w:val="both"/>
        <w:rPr>
          <w:iCs/>
        </w:rPr>
      </w:pPr>
      <w:r w:rsidRPr="00FB47B2">
        <w:t>Прогнозный объём поступлений налога, взимаемого в связи с применением патентной системы налогообложения</w:t>
      </w:r>
      <w:r w:rsidRPr="00FB47B2">
        <w:rPr>
          <w:iCs/>
        </w:rPr>
        <w:t xml:space="preserve"> (</w:t>
      </w:r>
      <w:r w:rsidRPr="00FB47B2">
        <w:rPr>
          <w:b/>
          <w:i/>
          <w:iCs/>
        </w:rPr>
        <w:t>ПСН</w:t>
      </w:r>
      <w:r w:rsidRPr="00FB47B2">
        <w:rPr>
          <w:iCs/>
        </w:rPr>
        <w:t>), рассчитывается по следующей формуле:</w:t>
      </w:r>
    </w:p>
    <w:p w:rsidR="00102333" w:rsidRPr="00094627" w:rsidRDefault="00102333" w:rsidP="00102333">
      <w:pPr>
        <w:ind w:firstLine="709"/>
        <w:jc w:val="both"/>
        <w:rPr>
          <w:iCs/>
          <w:sz w:val="27"/>
          <w:szCs w:val="27"/>
        </w:rPr>
      </w:pPr>
    </w:p>
    <w:p w:rsidR="00102333" w:rsidRPr="007427DD" w:rsidRDefault="00102333" w:rsidP="00102333">
      <w:pPr>
        <w:ind w:firstLine="709"/>
        <w:jc w:val="center"/>
        <w:rPr>
          <w:b/>
          <w:i/>
          <w:iCs/>
        </w:rPr>
      </w:pPr>
      <w:r w:rsidRPr="0069017F">
        <w:rPr>
          <w:b/>
          <w:i/>
        </w:rPr>
        <w:t>ПСН</w:t>
      </w:r>
      <w:r w:rsidRPr="007427DD">
        <w:rPr>
          <w:b/>
          <w:i/>
        </w:rPr>
        <w:t xml:space="preserve"> = ((</w:t>
      </w:r>
      <w:r w:rsidRPr="0069017F">
        <w:rPr>
          <w:b/>
          <w:i/>
          <w:iCs/>
          <w:lang w:val="en-US"/>
        </w:rPr>
        <w:t>V</w:t>
      </w:r>
      <w:r w:rsidRPr="0069017F">
        <w:rPr>
          <w:b/>
          <w:i/>
          <w:iCs/>
        </w:rPr>
        <w:t>нб</w:t>
      </w:r>
      <w:r w:rsidRPr="0069017F">
        <w:rPr>
          <w:b/>
          <w:i/>
          <w:iCs/>
          <w:vertAlign w:val="subscript"/>
        </w:rPr>
        <w:t>пп</w:t>
      </w:r>
      <w:r w:rsidRPr="007427DD">
        <w:rPr>
          <w:b/>
          <w:i/>
          <w:iCs/>
        </w:rPr>
        <w:t xml:space="preserve"> </w:t>
      </w:r>
      <w:r w:rsidR="0071690E" w:rsidRPr="007427DD">
        <w:rPr>
          <w:b/>
          <w:i/>
        </w:rPr>
        <w:t>×</w:t>
      </w:r>
      <w:r w:rsidRPr="007427DD">
        <w:rPr>
          <w:b/>
          <w:i/>
          <w:iCs/>
        </w:rPr>
        <w:t xml:space="preserve"> </w:t>
      </w:r>
      <w:r w:rsidRPr="0069017F">
        <w:rPr>
          <w:b/>
          <w:i/>
          <w:lang w:val="en-US"/>
        </w:rPr>
        <w:t>S</w:t>
      </w:r>
      <w:r w:rsidRPr="007427DD">
        <w:rPr>
          <w:b/>
          <w:i/>
          <w:iCs/>
        </w:rPr>
        <w:t>) (+/-)</w:t>
      </w:r>
      <w:r w:rsidRPr="0069017F">
        <w:rPr>
          <w:b/>
          <w:i/>
          <w:lang w:val="en-US"/>
        </w:rPr>
        <w:t>F</w:t>
      </w:r>
      <w:r w:rsidRPr="007427DD">
        <w:rPr>
          <w:b/>
          <w:i/>
        </w:rPr>
        <w:t xml:space="preserve">) </w:t>
      </w:r>
      <w:r w:rsidR="0071690E" w:rsidRPr="007427DD">
        <w:rPr>
          <w:b/>
          <w:i/>
        </w:rPr>
        <w:t>×</w:t>
      </w:r>
      <w:r w:rsidRPr="007427DD">
        <w:rPr>
          <w:b/>
          <w:i/>
        </w:rPr>
        <w:t xml:space="preserve"> </w:t>
      </w:r>
      <w:r w:rsidRPr="0069017F">
        <w:rPr>
          <w:b/>
          <w:i/>
          <w:lang w:val="en-US"/>
        </w:rPr>
        <w:t>K</w:t>
      </w:r>
      <w:r w:rsidRPr="007427DD">
        <w:rPr>
          <w:b/>
          <w:i/>
        </w:rPr>
        <w:t xml:space="preserve"> </w:t>
      </w:r>
      <w:r w:rsidRPr="0069017F">
        <w:rPr>
          <w:b/>
          <w:i/>
          <w:vertAlign w:val="subscript"/>
        </w:rPr>
        <w:t>соб</w:t>
      </w:r>
      <w:r w:rsidRPr="00361FFC">
        <w:rPr>
          <w:b/>
          <w:i/>
        </w:rPr>
        <w:t>)</w:t>
      </w:r>
      <w:r w:rsidR="007427DD" w:rsidRPr="00361FFC">
        <w:rPr>
          <w:rStyle w:val="FontStyle110"/>
          <w:b/>
          <w:i/>
        </w:rPr>
        <w:t xml:space="preserve"> + </w:t>
      </w:r>
      <w:r w:rsidR="007427DD" w:rsidRPr="00361FFC">
        <w:rPr>
          <w:rStyle w:val="FontStyle133"/>
        </w:rPr>
        <w:t>Нд</w:t>
      </w:r>
      <w:r w:rsidRPr="00361FFC">
        <w:rPr>
          <w:b/>
          <w:i/>
          <w:iCs/>
        </w:rPr>
        <w:t>,</w:t>
      </w:r>
      <w:r w:rsidRPr="007427DD">
        <w:rPr>
          <w:b/>
          <w:i/>
          <w:iCs/>
        </w:rPr>
        <w:t xml:space="preserve"> </w:t>
      </w:r>
    </w:p>
    <w:p w:rsidR="00102333" w:rsidRPr="00FB47B2" w:rsidRDefault="00102333" w:rsidP="00102333">
      <w:pPr>
        <w:ind w:firstLine="709"/>
        <w:jc w:val="both"/>
      </w:pPr>
      <w:r w:rsidRPr="00FB47B2">
        <w:rPr>
          <w:iCs/>
        </w:rPr>
        <w:t>где</w:t>
      </w:r>
    </w:p>
    <w:p w:rsidR="00102333" w:rsidRPr="00FB47B2" w:rsidRDefault="00102333" w:rsidP="00102333">
      <w:pPr>
        <w:ind w:firstLine="709"/>
        <w:jc w:val="both"/>
        <w:rPr>
          <w:iCs/>
        </w:rPr>
      </w:pPr>
      <w:r w:rsidRPr="00FB47B2">
        <w:rPr>
          <w:b/>
          <w:i/>
          <w:iCs/>
          <w:lang w:val="en-US"/>
        </w:rPr>
        <w:t>V</w:t>
      </w:r>
      <w:r w:rsidRPr="00FB47B2">
        <w:rPr>
          <w:b/>
          <w:i/>
          <w:iCs/>
        </w:rPr>
        <w:t>нб</w:t>
      </w:r>
      <w:r w:rsidRPr="00FB47B2">
        <w:rPr>
          <w:b/>
          <w:i/>
          <w:iCs/>
          <w:vertAlign w:val="subscript"/>
        </w:rPr>
        <w:t>пп</w:t>
      </w:r>
      <w:r w:rsidRPr="00FB47B2">
        <w:rPr>
          <w:iCs/>
        </w:rPr>
        <w:t xml:space="preserve"> – налоговая база прогнозируемого периода, тыс. рублей;</w:t>
      </w:r>
    </w:p>
    <w:p w:rsidR="00102333" w:rsidRPr="00FB47B2" w:rsidRDefault="00102333" w:rsidP="00102333">
      <w:pPr>
        <w:ind w:firstLine="709"/>
        <w:jc w:val="both"/>
      </w:pPr>
      <w:r w:rsidRPr="00FB47B2">
        <w:rPr>
          <w:b/>
          <w:i/>
        </w:rPr>
        <w:t>S</w:t>
      </w:r>
      <w:r w:rsidRPr="00FB47B2">
        <w:t xml:space="preserve"> – ставка налога, %;</w:t>
      </w:r>
    </w:p>
    <w:p w:rsidR="00102333" w:rsidRPr="00FB47B2" w:rsidRDefault="00102333" w:rsidP="00102333">
      <w:pPr>
        <w:ind w:firstLine="709"/>
        <w:jc w:val="both"/>
      </w:pPr>
      <w:r w:rsidRPr="00FB47B2">
        <w:rPr>
          <w:b/>
          <w:i/>
          <w:lang w:val="en-US"/>
        </w:rPr>
        <w:t>K</w:t>
      </w:r>
      <w:r w:rsidRPr="00FB47B2">
        <w:rPr>
          <w:b/>
          <w:i/>
        </w:rPr>
        <w:t xml:space="preserve"> </w:t>
      </w:r>
      <w:r w:rsidRPr="00FB47B2">
        <w:rPr>
          <w:b/>
          <w:i/>
          <w:vertAlign w:val="subscript"/>
        </w:rPr>
        <w:t>соб.</w:t>
      </w:r>
      <w:r w:rsidRPr="00FB47B2">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2333" w:rsidRPr="00FB47B2" w:rsidRDefault="00102333" w:rsidP="00102333">
      <w:pPr>
        <w:ind w:firstLine="709"/>
        <w:jc w:val="both"/>
      </w:pPr>
      <w:r w:rsidRPr="00FB47B2">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2333" w:rsidRDefault="00102333" w:rsidP="00102333">
      <w:pPr>
        <w:ind w:firstLine="709"/>
        <w:jc w:val="both"/>
      </w:pPr>
      <w:r w:rsidRPr="00FB47B2">
        <w:rPr>
          <w:b/>
          <w:i/>
        </w:rPr>
        <w:t xml:space="preserve">F </w:t>
      </w:r>
      <w:r w:rsidRPr="00FB47B2">
        <w:rPr>
          <w:i/>
        </w:rPr>
        <w:t>–</w:t>
      </w:r>
      <w:r w:rsidRPr="00FB47B2">
        <w:rPr>
          <w:b/>
          <w:i/>
        </w:rPr>
        <w:t xml:space="preserve"> </w:t>
      </w:r>
      <w:r w:rsidRPr="00FB47B2">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427DD" w:rsidRPr="004326B0" w:rsidRDefault="007427DD" w:rsidP="007427DD">
      <w:pPr>
        <w:pStyle w:val="Style42"/>
        <w:widowControl/>
        <w:ind w:firstLine="706"/>
      </w:pPr>
      <w:r w:rsidRPr="00361FFC">
        <w:rPr>
          <w:rStyle w:val="FontStyle133"/>
        </w:rPr>
        <w:t xml:space="preserve">Нд </w:t>
      </w:r>
      <w:r w:rsidRPr="00361FFC">
        <w:rPr>
          <w:rStyle w:val="FontStyle99"/>
          <w:sz w:val="24"/>
          <w:szCs w:val="24"/>
        </w:rPr>
        <w:t>—</w:t>
      </w:r>
      <w:r w:rsidRPr="00361FFC">
        <w:rPr>
          <w:rStyle w:val="FontStyle133"/>
        </w:rPr>
        <w:t xml:space="preserve"> </w:t>
      </w:r>
      <w:r w:rsidRPr="00361FFC">
        <w:t>планируемый объем погашения недоимки прошлых лет.</w:t>
      </w:r>
    </w:p>
    <w:p w:rsidR="00102333" w:rsidRPr="00FB47B2" w:rsidRDefault="00102333" w:rsidP="00102333">
      <w:pPr>
        <w:ind w:firstLine="709"/>
        <w:jc w:val="both"/>
        <w:rPr>
          <w:iCs/>
        </w:rPr>
      </w:pPr>
      <w:r w:rsidRPr="00FB47B2">
        <w:rPr>
          <w:iCs/>
        </w:rPr>
        <w:t>Прогнозируемый объем налоговой базы по налогу, взимаемому в связи с применением патентной системы налогообложения</w:t>
      </w:r>
      <w:r w:rsidRPr="00FB47B2">
        <w:rPr>
          <w:i/>
          <w:iCs/>
        </w:rPr>
        <w:t xml:space="preserve"> (</w:t>
      </w:r>
      <w:r w:rsidRPr="00373B93">
        <w:rPr>
          <w:b/>
          <w:i/>
          <w:iCs/>
          <w:lang w:val="en-US"/>
        </w:rPr>
        <w:t>V</w:t>
      </w:r>
      <w:r w:rsidRPr="00373B93">
        <w:rPr>
          <w:b/>
          <w:i/>
          <w:iCs/>
        </w:rPr>
        <w:t>нб</w:t>
      </w:r>
      <w:r w:rsidRPr="00373B93">
        <w:rPr>
          <w:b/>
          <w:i/>
          <w:iCs/>
          <w:vertAlign w:val="subscript"/>
        </w:rPr>
        <w:t>пп</w:t>
      </w:r>
      <w:r w:rsidRPr="00FB47B2">
        <w:rPr>
          <w:iCs/>
        </w:rPr>
        <w:t>) , рассчитывается на основе налоговой базы предыдущего периода исходя из её доли в В</w:t>
      </w:r>
      <w:r w:rsidR="00FB47B2" w:rsidRPr="00FB47B2">
        <w:rPr>
          <w:iCs/>
        </w:rPr>
        <w:t>Р</w:t>
      </w:r>
      <w:r w:rsidRPr="00FB47B2">
        <w:rPr>
          <w:iCs/>
        </w:rPr>
        <w:t>П по следующей формуле:</w:t>
      </w:r>
    </w:p>
    <w:p w:rsidR="00FB47B2" w:rsidRPr="00FB47B2" w:rsidRDefault="00FB47B2" w:rsidP="00102333">
      <w:pPr>
        <w:ind w:firstLine="709"/>
        <w:jc w:val="center"/>
        <w:rPr>
          <w:i/>
          <w:iCs/>
        </w:rPr>
      </w:pPr>
    </w:p>
    <w:p w:rsidR="00FB47B2" w:rsidRPr="00FB47B2" w:rsidRDefault="00FB47B2" w:rsidP="00102333">
      <w:pPr>
        <w:ind w:firstLine="709"/>
        <w:jc w:val="center"/>
        <w:rPr>
          <w:i/>
          <w:iCs/>
        </w:rPr>
      </w:pPr>
    </w:p>
    <w:p w:rsidR="00102333" w:rsidRPr="00FB47B2" w:rsidRDefault="00102333" w:rsidP="00102333">
      <w:pPr>
        <w:ind w:firstLine="709"/>
        <w:jc w:val="center"/>
        <w:rPr>
          <w:iCs/>
        </w:rPr>
      </w:pPr>
      <w:r w:rsidRPr="00FB47B2">
        <w:rPr>
          <w:b/>
          <w:i/>
          <w:iCs/>
          <w:lang w:val="en-US"/>
        </w:rPr>
        <w:t>V</w:t>
      </w:r>
      <w:r w:rsidRPr="00FB47B2">
        <w:rPr>
          <w:b/>
          <w:i/>
          <w:iCs/>
        </w:rPr>
        <w:t>нб</w:t>
      </w:r>
      <w:r w:rsidRPr="00FB47B2">
        <w:rPr>
          <w:b/>
          <w:i/>
          <w:iCs/>
          <w:vertAlign w:val="subscript"/>
        </w:rPr>
        <w:t>пп</w:t>
      </w:r>
      <w:r w:rsidRPr="00FB47B2">
        <w:rPr>
          <w:b/>
          <w:iCs/>
        </w:rPr>
        <w:t xml:space="preserve"> = [</w:t>
      </w:r>
      <w:r w:rsidRPr="0071690E">
        <w:rPr>
          <w:b/>
          <w:i/>
          <w:iCs/>
        </w:rPr>
        <w:t>ПСН</w:t>
      </w:r>
      <w:r w:rsidRPr="0071690E">
        <w:rPr>
          <w:b/>
          <w:i/>
          <w:iCs/>
          <w:vertAlign w:val="subscript"/>
        </w:rPr>
        <w:t>пр.п</w:t>
      </w:r>
      <w:r w:rsidRPr="00FB47B2">
        <w:rPr>
          <w:b/>
          <w:iCs/>
          <w:vertAlign w:val="subscript"/>
        </w:rPr>
        <w:t xml:space="preserve">. </w:t>
      </w:r>
      <w:r w:rsidRPr="00FB47B2">
        <w:rPr>
          <w:b/>
          <w:iCs/>
        </w:rPr>
        <w:t xml:space="preserve">/ </w:t>
      </w:r>
      <w:r w:rsidRPr="00FB47B2">
        <w:rPr>
          <w:b/>
          <w:i/>
          <w:lang w:val="en-US"/>
        </w:rPr>
        <w:t>S</w:t>
      </w:r>
      <w:r w:rsidRPr="00FB47B2">
        <w:rPr>
          <w:b/>
          <w:iCs/>
        </w:rPr>
        <w:t xml:space="preserve"> / </w:t>
      </w:r>
      <w:r w:rsidRPr="00FB47B2">
        <w:rPr>
          <w:b/>
          <w:i/>
          <w:lang w:val="en-US"/>
        </w:rPr>
        <w:t>V</w:t>
      </w:r>
      <w:r w:rsidRPr="00FB47B2">
        <w:rPr>
          <w:b/>
          <w:i/>
          <w:vertAlign w:val="subscript"/>
        </w:rPr>
        <w:t>ВВП</w:t>
      </w:r>
      <w:r w:rsidRPr="00FB47B2">
        <w:rPr>
          <w:b/>
          <w:vertAlign w:val="subscript"/>
        </w:rPr>
        <w:t xml:space="preserve"> пр.п</w:t>
      </w:r>
      <w:r w:rsidRPr="00FB47B2">
        <w:rPr>
          <w:b/>
        </w:rPr>
        <w:t xml:space="preserve"> ]</w:t>
      </w:r>
      <w:r w:rsidR="0071690E" w:rsidRPr="0071690E">
        <w:rPr>
          <w:b/>
          <w:i/>
        </w:rPr>
        <w:t xml:space="preserve"> </w:t>
      </w:r>
      <w:r w:rsidR="0071690E" w:rsidRPr="004326B0">
        <w:rPr>
          <w:b/>
          <w:i/>
        </w:rPr>
        <w:t>×</w:t>
      </w:r>
      <w:r w:rsidRPr="00FB47B2">
        <w:rPr>
          <w:b/>
          <w:iCs/>
        </w:rPr>
        <w:t xml:space="preserve"> </w:t>
      </w:r>
      <w:r w:rsidRPr="00FB47B2">
        <w:rPr>
          <w:b/>
          <w:i/>
          <w:lang w:val="en-US"/>
        </w:rPr>
        <w:t>V</w:t>
      </w:r>
      <w:r w:rsidRPr="00FB47B2">
        <w:rPr>
          <w:b/>
          <w:i/>
          <w:vertAlign w:val="subscript"/>
        </w:rPr>
        <w:t>ВВП</w:t>
      </w:r>
      <w:r w:rsidRPr="00FB47B2">
        <w:t xml:space="preserve"> </w:t>
      </w:r>
      <w:r w:rsidRPr="00FB47B2">
        <w:rPr>
          <w:iCs/>
        </w:rPr>
        <w:t>,</w:t>
      </w:r>
    </w:p>
    <w:p w:rsidR="00102333" w:rsidRPr="00FB47B2" w:rsidRDefault="00102333" w:rsidP="00102333">
      <w:pPr>
        <w:ind w:firstLine="709"/>
        <w:jc w:val="both"/>
        <w:rPr>
          <w:iCs/>
        </w:rPr>
      </w:pPr>
      <w:r w:rsidRPr="00FB47B2">
        <w:rPr>
          <w:iCs/>
        </w:rPr>
        <w:t>где</w:t>
      </w:r>
    </w:p>
    <w:p w:rsidR="00102333" w:rsidRPr="00FB47B2" w:rsidRDefault="00102333" w:rsidP="00102333">
      <w:pPr>
        <w:ind w:firstLine="709"/>
        <w:jc w:val="both"/>
        <w:rPr>
          <w:iCs/>
        </w:rPr>
      </w:pPr>
      <w:r w:rsidRPr="00FB47B2">
        <w:rPr>
          <w:b/>
          <w:i/>
          <w:iCs/>
        </w:rPr>
        <w:lastRenderedPageBreak/>
        <w:t>ПСН</w:t>
      </w:r>
      <w:r w:rsidRPr="00FB47B2">
        <w:rPr>
          <w:b/>
          <w:i/>
          <w:iCs/>
          <w:vertAlign w:val="subscript"/>
        </w:rPr>
        <w:t>пр.п</w:t>
      </w:r>
      <w:r w:rsidRPr="00FB47B2">
        <w:rPr>
          <w:iCs/>
          <w:vertAlign w:val="subscript"/>
        </w:rPr>
        <w:t xml:space="preserve">. </w:t>
      </w:r>
      <w:r w:rsidRPr="00FB47B2">
        <w:rPr>
          <w:iCs/>
        </w:rPr>
        <w:t>– сумма исчисленного налога в предыдущем периоде, тыс.рублей;</w:t>
      </w:r>
    </w:p>
    <w:p w:rsidR="00102333" w:rsidRPr="00FB47B2" w:rsidRDefault="00102333" w:rsidP="00102333">
      <w:pPr>
        <w:ind w:firstLine="709"/>
        <w:jc w:val="both"/>
        <w:rPr>
          <w:iCs/>
        </w:rPr>
      </w:pPr>
      <w:r w:rsidRPr="00FB47B2">
        <w:rPr>
          <w:b/>
          <w:i/>
        </w:rPr>
        <w:t>S</w:t>
      </w:r>
      <w:r w:rsidRPr="00FB47B2">
        <w:rPr>
          <w:iCs/>
        </w:rPr>
        <w:t xml:space="preserve"> – ставка налога, %;</w:t>
      </w:r>
    </w:p>
    <w:p w:rsidR="00102333" w:rsidRPr="00FB47B2" w:rsidRDefault="00102333" w:rsidP="00102333">
      <w:pPr>
        <w:ind w:firstLine="709"/>
        <w:jc w:val="both"/>
      </w:pPr>
      <w:r w:rsidRPr="00FB47B2">
        <w:rPr>
          <w:b/>
          <w:i/>
          <w:lang w:val="en-US"/>
        </w:rPr>
        <w:t>V</w:t>
      </w:r>
      <w:r w:rsidRPr="00FB47B2">
        <w:rPr>
          <w:b/>
          <w:i/>
          <w:vertAlign w:val="subscript"/>
        </w:rPr>
        <w:t>ВВП</w:t>
      </w:r>
      <w:r w:rsidRPr="00FB47B2">
        <w:rPr>
          <w:vertAlign w:val="subscript"/>
        </w:rPr>
        <w:t xml:space="preserve"> пр.п</w:t>
      </w:r>
      <w:r w:rsidRPr="00FB47B2">
        <w:t xml:space="preserve"> – объем валового </w:t>
      </w:r>
      <w:r w:rsidR="00FB47B2" w:rsidRPr="00FB47B2">
        <w:t xml:space="preserve">регионального </w:t>
      </w:r>
      <w:r w:rsidRPr="00FB47B2">
        <w:t>продукта в предыдущем периоде, тыс.рублей;</w:t>
      </w:r>
    </w:p>
    <w:p w:rsidR="00102333" w:rsidRPr="00FB47B2" w:rsidRDefault="00102333" w:rsidP="00102333">
      <w:pPr>
        <w:ind w:firstLine="709"/>
        <w:jc w:val="both"/>
      </w:pPr>
      <w:r w:rsidRPr="00FB47B2">
        <w:rPr>
          <w:b/>
          <w:i/>
          <w:lang w:val="en-US"/>
        </w:rPr>
        <w:t>V</w:t>
      </w:r>
      <w:r w:rsidRPr="00FB47B2">
        <w:rPr>
          <w:b/>
          <w:i/>
          <w:vertAlign w:val="subscript"/>
        </w:rPr>
        <w:t>ВВП</w:t>
      </w:r>
      <w:r w:rsidRPr="00FB47B2">
        <w:t xml:space="preserve"> </w:t>
      </w:r>
      <w:r w:rsidRPr="00FB47B2">
        <w:rPr>
          <w:vertAlign w:val="subscript"/>
        </w:rPr>
        <w:t>п.п</w:t>
      </w:r>
      <w:r w:rsidRPr="00FB47B2">
        <w:t xml:space="preserve"> – объем прогнозируемого валового </w:t>
      </w:r>
      <w:r w:rsidR="00FB47B2" w:rsidRPr="00FB47B2">
        <w:t>регионального</w:t>
      </w:r>
      <w:r w:rsidRPr="00FB47B2">
        <w:t xml:space="preserve"> продукта, тыс.рублей.</w:t>
      </w:r>
    </w:p>
    <w:p w:rsidR="00102333" w:rsidRPr="00FB47B2" w:rsidRDefault="00102333" w:rsidP="00FB47B2">
      <w:pPr>
        <w:pStyle w:val="Style42"/>
        <w:widowControl/>
        <w:spacing w:before="55" w:line="295" w:lineRule="exact"/>
        <w:ind w:firstLine="706"/>
        <w:rPr>
          <w:rStyle w:val="FontStyle110"/>
        </w:rPr>
      </w:pPr>
      <w:r w:rsidRPr="00FB47B2">
        <w:rPr>
          <w:rStyle w:val="FontStyle110"/>
        </w:rPr>
        <w:t>В прогнозируемом объеме налоговой базы по налогу, взимаемому в связи с применением патентной системы налогообложения (</w:t>
      </w:r>
      <w:r w:rsidRPr="00373B93">
        <w:rPr>
          <w:rStyle w:val="FontStyle110"/>
          <w:b/>
          <w:i/>
        </w:rPr>
        <w:t>Vнбпп</w:t>
      </w:r>
      <w:r w:rsidRPr="00FB47B2">
        <w:rPr>
          <w:rStyle w:val="FontStyle110"/>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3242B" w:rsidRPr="00FB47B2" w:rsidRDefault="0063242B" w:rsidP="00703392">
      <w:pPr>
        <w:pStyle w:val="Style42"/>
        <w:widowControl/>
        <w:spacing w:before="55" w:line="295" w:lineRule="exact"/>
        <w:ind w:firstLine="706"/>
        <w:rPr>
          <w:rStyle w:val="FontStyle110"/>
        </w:rPr>
      </w:pPr>
      <w:r w:rsidRPr="00FB47B2">
        <w:rPr>
          <w:rStyle w:val="FontStyle110"/>
        </w:rPr>
        <w:t>Объём выпадающих доходов определяется в рамках прописанного алгоритма расчёта прогнозного объёма поступлений налога.</w:t>
      </w:r>
    </w:p>
    <w:p w:rsidR="00F57407" w:rsidRDefault="00703392" w:rsidP="00703392">
      <w:pPr>
        <w:pStyle w:val="Style42"/>
        <w:widowControl/>
        <w:spacing w:before="55" w:line="295" w:lineRule="exact"/>
        <w:ind w:firstLine="706"/>
        <w:rPr>
          <w:rStyle w:val="FontStyle110"/>
        </w:rPr>
      </w:pPr>
      <w:r w:rsidRPr="00FB47B2">
        <w:rPr>
          <w:rStyle w:val="FontStyle110"/>
        </w:rPr>
        <w:t xml:space="preserve">Налог, взимаемый в связи с применением патентной системы налогообложения, зачисляется в бюджеты </w:t>
      </w:r>
      <w:r w:rsidR="005A36E3" w:rsidRPr="00FB47B2">
        <w:rPr>
          <w:rStyle w:val="FontStyle110"/>
        </w:rPr>
        <w:t xml:space="preserve">муниципальных районов </w:t>
      </w:r>
      <w:r w:rsidR="00734B57" w:rsidRPr="00FB47B2">
        <w:rPr>
          <w:rStyle w:val="FontStyle110"/>
        </w:rPr>
        <w:t xml:space="preserve">Новгородской области </w:t>
      </w:r>
      <w:r w:rsidRPr="00FB47B2">
        <w:rPr>
          <w:rStyle w:val="FontStyle110"/>
        </w:rPr>
        <w:t>по нормативам, установленным в соответствии со статьями БК РФ.</w:t>
      </w:r>
    </w:p>
    <w:p w:rsidR="00197944" w:rsidRDefault="00197944" w:rsidP="00703392">
      <w:pPr>
        <w:pStyle w:val="Style42"/>
        <w:widowControl/>
        <w:spacing w:before="55" w:line="295" w:lineRule="exact"/>
        <w:ind w:firstLine="706"/>
        <w:rPr>
          <w:rStyle w:val="FontStyle110"/>
        </w:rPr>
      </w:pPr>
    </w:p>
    <w:p w:rsidR="00DC0BC4" w:rsidRDefault="00F70C5F" w:rsidP="009F7F6B">
      <w:pPr>
        <w:pStyle w:val="2"/>
        <w:spacing w:before="120" w:after="120"/>
        <w:ind w:left="1984" w:right="1134" w:firstLine="709"/>
        <w:rPr>
          <w:rFonts w:cs="Times New Roman"/>
          <w:sz w:val="24"/>
          <w:szCs w:val="24"/>
        </w:rPr>
      </w:pPr>
      <w:bookmarkStart w:id="40" w:name="_Toc25676352"/>
      <w:bookmarkStart w:id="41" w:name="_Toc519584980"/>
      <w:r w:rsidRPr="00CA7F61">
        <w:rPr>
          <w:rFonts w:cs="Times New Roman"/>
          <w:sz w:val="24"/>
          <w:szCs w:val="24"/>
        </w:rPr>
        <w:t>2.8. Торговый сбор, уплачиваемый на территориях городов федерального значения</w:t>
      </w:r>
      <w:bookmarkEnd w:id="40"/>
    </w:p>
    <w:p w:rsidR="00F70C5F" w:rsidRDefault="00801ABC" w:rsidP="00801ABC">
      <w:pPr>
        <w:rPr>
          <w:b/>
        </w:rPr>
      </w:pPr>
      <w:r>
        <w:rPr>
          <w:b/>
        </w:rPr>
        <w:t xml:space="preserve">                                          </w:t>
      </w:r>
      <w:r w:rsidR="00F70C5F" w:rsidRPr="00801ABC">
        <w:rPr>
          <w:b/>
        </w:rPr>
        <w:t>182 1 05 05010 02 0000 110</w:t>
      </w:r>
      <w:bookmarkEnd w:id="41"/>
    </w:p>
    <w:p w:rsidR="007277D8" w:rsidRPr="00801ABC" w:rsidRDefault="007277D8" w:rsidP="00801ABC">
      <w:pPr>
        <w:rPr>
          <w:b/>
        </w:rPr>
      </w:pPr>
    </w:p>
    <w:p w:rsidR="00F70C5F" w:rsidRPr="00F70C5F" w:rsidRDefault="00F70C5F" w:rsidP="00F70C5F">
      <w:pPr>
        <w:ind w:firstLine="709"/>
        <w:jc w:val="both"/>
      </w:pPr>
      <w:r w:rsidRPr="00F70C5F">
        <w:t>Расчёт доходов от уплаты торгового сбора осуществляется в соответствии с действующим законодательством Российской Федерации о налогах и сборах.</w:t>
      </w:r>
    </w:p>
    <w:p w:rsidR="00F70C5F" w:rsidRPr="00F70C5F" w:rsidRDefault="00F70C5F" w:rsidP="00F70C5F">
      <w:pPr>
        <w:ind w:firstLine="709"/>
        <w:jc w:val="both"/>
      </w:pPr>
      <w:r w:rsidRPr="00F70C5F">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F70C5F" w:rsidRPr="00F70C5F" w:rsidRDefault="00F70C5F" w:rsidP="00F70C5F">
      <w:pPr>
        <w:ind w:firstLine="709"/>
        <w:jc w:val="both"/>
      </w:pPr>
      <w:r w:rsidRPr="00F70C5F">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F70C5F" w:rsidRPr="00F70C5F" w:rsidRDefault="00F70C5F" w:rsidP="00F70C5F">
      <w:pPr>
        <w:ind w:firstLine="709"/>
        <w:jc w:val="both"/>
      </w:pPr>
      <w:r w:rsidRPr="00F70C5F">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F70C5F" w:rsidRPr="00F70C5F" w:rsidRDefault="00F70C5F" w:rsidP="00F70C5F">
      <w:pPr>
        <w:ind w:firstLine="709"/>
        <w:jc w:val="both"/>
      </w:pPr>
      <w:r w:rsidRPr="00F70C5F">
        <w:t>При прогнозировании поступлений торгового сбора учитываются:</w:t>
      </w:r>
    </w:p>
    <w:p w:rsidR="00F70C5F" w:rsidRPr="00F70C5F" w:rsidRDefault="00F70C5F" w:rsidP="00F70C5F">
      <w:pPr>
        <w:ind w:firstLine="709"/>
        <w:jc w:val="both"/>
      </w:pPr>
      <w:r w:rsidRPr="00F70C5F">
        <w:t>- изменения в законодательстве;</w:t>
      </w:r>
    </w:p>
    <w:p w:rsidR="00F70C5F" w:rsidRPr="00F70C5F" w:rsidRDefault="00F70C5F" w:rsidP="00F70C5F">
      <w:pPr>
        <w:ind w:firstLine="709"/>
        <w:jc w:val="both"/>
      </w:pPr>
      <w:r w:rsidRPr="00F70C5F">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F70C5F" w:rsidRPr="00F70C5F" w:rsidRDefault="00F70C5F" w:rsidP="00F70C5F">
      <w:pPr>
        <w:ind w:firstLine="709"/>
        <w:jc w:val="both"/>
      </w:pPr>
      <w:r w:rsidRPr="00F70C5F">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F70C5F" w:rsidRPr="00F70C5F" w:rsidRDefault="00F70C5F" w:rsidP="00F70C5F">
      <w:pPr>
        <w:ind w:firstLine="709"/>
        <w:jc w:val="both"/>
      </w:pPr>
      <w:r w:rsidRPr="00F70C5F">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w:t>
      </w:r>
      <w:r w:rsidR="00B64EDF">
        <w:t>Новгородской области</w:t>
      </w:r>
      <w:r w:rsidRPr="00F70C5F">
        <w:t>, осуществляющих полномочия по сбору, обработке и передаче налоговым органам сведений об объектах обложения торговым сбором).</w:t>
      </w:r>
    </w:p>
    <w:p w:rsidR="00F70C5F" w:rsidRDefault="00F70C5F" w:rsidP="00F70C5F">
      <w:pPr>
        <w:ind w:firstLine="709"/>
        <w:jc w:val="both"/>
      </w:pPr>
      <w:r w:rsidRPr="00F70C5F">
        <w:t>Расчёт прогноза поступлений торгового сбора осуществляется с помощью применения метода усреднения или метода экстраполяции.</w:t>
      </w:r>
    </w:p>
    <w:p w:rsidR="00E54002" w:rsidRPr="00F70C5F" w:rsidRDefault="0042513E" w:rsidP="00F70C5F">
      <w:pPr>
        <w:ind w:firstLine="709"/>
        <w:jc w:val="both"/>
      </w:pPr>
      <w:r>
        <w:t>Таким образом, р</w:t>
      </w:r>
      <w:r w:rsidR="00E54002" w:rsidRPr="004326B0">
        <w:t xml:space="preserve">асчет </w:t>
      </w:r>
      <w:r>
        <w:t>торгового сбора</w:t>
      </w:r>
      <w:r w:rsidR="00E54002" w:rsidRPr="004326B0">
        <w:t xml:space="preserve"> на территории Новгородской области</w:t>
      </w:r>
      <w:r>
        <w:t xml:space="preserve"> не производится</w:t>
      </w:r>
      <w:r w:rsidR="00E54002">
        <w:t>.</w:t>
      </w:r>
    </w:p>
    <w:p w:rsidR="008308D7" w:rsidRPr="00EE2867" w:rsidRDefault="00F57407" w:rsidP="00BD4B5F">
      <w:pPr>
        <w:pStyle w:val="2"/>
        <w:rPr>
          <w:rStyle w:val="FontStyle150"/>
          <w:b/>
        </w:rPr>
      </w:pPr>
      <w:bookmarkStart w:id="42" w:name="_Toc25676353"/>
      <w:r w:rsidRPr="00EE2867">
        <w:rPr>
          <w:rStyle w:val="FontStyle150"/>
          <w:b/>
        </w:rPr>
        <w:t>2.</w:t>
      </w:r>
      <w:r w:rsidR="00B64EDF" w:rsidRPr="00EE2867">
        <w:rPr>
          <w:rStyle w:val="FontStyle150"/>
          <w:b/>
        </w:rPr>
        <w:t>9</w:t>
      </w:r>
      <w:r w:rsidRPr="00EE2867">
        <w:rPr>
          <w:rStyle w:val="FontStyle150"/>
          <w:b/>
        </w:rPr>
        <w:t>. Налоги на имущество</w:t>
      </w:r>
      <w:bookmarkEnd w:id="42"/>
    </w:p>
    <w:p w:rsidR="00F57407" w:rsidRPr="00EE2867" w:rsidRDefault="006E1C8F" w:rsidP="004B479E">
      <w:pPr>
        <w:pStyle w:val="Style25"/>
        <w:widowControl/>
        <w:tabs>
          <w:tab w:val="left" w:pos="10206"/>
        </w:tabs>
        <w:spacing w:before="137"/>
        <w:ind w:right="5" w:firstLine="0"/>
        <w:jc w:val="center"/>
        <w:rPr>
          <w:rStyle w:val="FontStyle133"/>
          <w:i w:val="0"/>
        </w:rPr>
      </w:pPr>
      <w:r w:rsidRPr="00EE2867">
        <w:rPr>
          <w:rStyle w:val="FontStyle133"/>
          <w:i w:val="0"/>
        </w:rPr>
        <w:t>182 1 06 00000 00 0000 110</w:t>
      </w:r>
    </w:p>
    <w:p w:rsidR="00F57407" w:rsidRPr="004326B0" w:rsidRDefault="00F57407">
      <w:pPr>
        <w:pStyle w:val="Style42"/>
        <w:widowControl/>
        <w:spacing w:before="230"/>
        <w:ind w:firstLine="706"/>
        <w:rPr>
          <w:rStyle w:val="FontStyle110"/>
        </w:rPr>
      </w:pPr>
      <w:r w:rsidRPr="004326B0">
        <w:rPr>
          <w:rStyle w:val="FontStyle110"/>
        </w:rPr>
        <w:lastRenderedPageBreak/>
        <w:t xml:space="preserve">Расчёт доходов в бюджетную систему </w:t>
      </w:r>
      <w:r w:rsidR="00B64EDF">
        <w:rPr>
          <w:rStyle w:val="FontStyle110"/>
        </w:rPr>
        <w:t>Новгородской области</w:t>
      </w:r>
      <w:r w:rsidRPr="004326B0">
        <w:rPr>
          <w:rStyle w:val="FontStyle110"/>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F57407" w:rsidRPr="004326B0" w:rsidRDefault="00F57407">
      <w:pPr>
        <w:pStyle w:val="Style42"/>
        <w:widowControl/>
        <w:spacing w:before="58" w:line="302" w:lineRule="exact"/>
        <w:ind w:firstLine="713"/>
        <w:rPr>
          <w:rStyle w:val="FontStyle110"/>
        </w:rPr>
      </w:pPr>
      <w:r w:rsidRPr="004326B0">
        <w:rPr>
          <w:rStyle w:val="FontStyle110"/>
        </w:rPr>
        <w:t>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w:t>
      </w:r>
    </w:p>
    <w:p w:rsidR="008308D7" w:rsidRPr="004326B0" w:rsidRDefault="00F57407" w:rsidP="00265546">
      <w:pPr>
        <w:pStyle w:val="3"/>
        <w:ind w:left="1984" w:right="1134"/>
        <w:rPr>
          <w:rStyle w:val="FontStyle133"/>
          <w:b/>
        </w:rPr>
      </w:pPr>
      <w:bookmarkStart w:id="43" w:name="_Toc25676354"/>
      <w:r w:rsidRPr="004326B0">
        <w:rPr>
          <w:rStyle w:val="FontStyle133"/>
          <w:b/>
        </w:rPr>
        <w:t>2.</w:t>
      </w:r>
      <w:r w:rsidR="00B64EDF">
        <w:rPr>
          <w:rStyle w:val="FontStyle133"/>
          <w:b/>
        </w:rPr>
        <w:t>9</w:t>
      </w:r>
      <w:r w:rsidRPr="004326B0">
        <w:rPr>
          <w:rStyle w:val="FontStyle133"/>
          <w:b/>
        </w:rPr>
        <w:t>.1. Налог на имущество физических лиц</w:t>
      </w:r>
      <w:bookmarkEnd w:id="43"/>
    </w:p>
    <w:p w:rsidR="00F57407" w:rsidRPr="004326B0" w:rsidRDefault="00265546" w:rsidP="00F17D77">
      <w:pPr>
        <w:pStyle w:val="Style25"/>
        <w:widowControl/>
        <w:tabs>
          <w:tab w:val="left" w:pos="10206"/>
        </w:tabs>
        <w:spacing w:before="137"/>
        <w:ind w:right="5" w:firstLine="0"/>
        <w:jc w:val="center"/>
        <w:rPr>
          <w:rStyle w:val="FontStyle133"/>
        </w:rPr>
      </w:pPr>
      <w:r>
        <w:rPr>
          <w:rStyle w:val="FontStyle133"/>
        </w:rPr>
        <w:t xml:space="preserve">    </w:t>
      </w:r>
      <w:r w:rsidR="00F57407" w:rsidRPr="004326B0">
        <w:rPr>
          <w:rStyle w:val="FontStyle133"/>
        </w:rPr>
        <w:t>182 1 06 01000 00 0000 110</w:t>
      </w:r>
    </w:p>
    <w:p w:rsidR="00F57407" w:rsidRPr="004326B0" w:rsidRDefault="00F57407">
      <w:pPr>
        <w:pStyle w:val="Style42"/>
        <w:widowControl/>
        <w:spacing w:before="144" w:line="240" w:lineRule="auto"/>
        <w:ind w:left="742" w:firstLine="0"/>
        <w:jc w:val="left"/>
        <w:rPr>
          <w:rStyle w:val="FontStyle110"/>
        </w:rPr>
      </w:pPr>
      <w:r w:rsidRPr="004326B0">
        <w:rPr>
          <w:rStyle w:val="FontStyle110"/>
        </w:rPr>
        <w:t>Для расчёта налога на имущество физических лиц, используются:</w:t>
      </w:r>
    </w:p>
    <w:p w:rsidR="00F57407" w:rsidRPr="004326B0" w:rsidRDefault="00F57407" w:rsidP="00A579E7">
      <w:pPr>
        <w:pStyle w:val="Style50"/>
        <w:widowControl/>
        <w:numPr>
          <w:ilvl w:val="0"/>
          <w:numId w:val="37"/>
        </w:numPr>
        <w:tabs>
          <w:tab w:val="left" w:pos="878"/>
        </w:tabs>
        <w:rPr>
          <w:rStyle w:val="FontStyle110"/>
        </w:rPr>
      </w:pPr>
      <w:r w:rsidRPr="004326B0">
        <w:rPr>
          <w:rStyle w:val="FontStyle110"/>
        </w:rPr>
        <w:t>динамика налоговой базы по налогу отчета по форме 5</w:t>
      </w:r>
      <w:r w:rsidR="005A36E3" w:rsidRPr="004326B0">
        <w:rPr>
          <w:rStyle w:val="FontStyle110"/>
        </w:rPr>
        <w:t>–</w:t>
      </w:r>
      <w:r w:rsidR="002F4AA2" w:rsidRPr="004326B0">
        <w:rPr>
          <w:rStyle w:val="FontStyle110"/>
        </w:rPr>
        <w:t>МН</w:t>
      </w:r>
      <w:r w:rsidRPr="004326B0">
        <w:rPr>
          <w:rStyle w:val="FontStyle110"/>
        </w:rPr>
        <w:t xml:space="preserve"> «Отчет о налоговой базе и структуре начислений по местным налогам», сложившаяся за предыдущие периоды;</w:t>
      </w:r>
    </w:p>
    <w:p w:rsidR="0080002D" w:rsidRPr="004326B0" w:rsidRDefault="0080002D" w:rsidP="0080002D">
      <w:pPr>
        <w:pStyle w:val="a5"/>
        <w:numPr>
          <w:ilvl w:val="0"/>
          <w:numId w:val="37"/>
        </w:numPr>
        <w:ind w:left="0" w:firstLine="709"/>
        <w:jc w:val="both"/>
      </w:pPr>
      <w:r w:rsidRPr="004326B0">
        <w:t>динамика начислений и фактических поступлений по налогу на имущество физических лиц согласно данным отчета по форме № 1-НМ «</w:t>
      </w:r>
      <w:r w:rsidR="00D32BFA">
        <w:t>Отчет о н</w:t>
      </w:r>
      <w:r w:rsidRPr="004326B0">
        <w:t>ачислени</w:t>
      </w:r>
      <w:r w:rsidR="00D32BFA">
        <w:t>и</w:t>
      </w:r>
      <w:r w:rsidRPr="004326B0">
        <w:t xml:space="preserve"> и поступлени</w:t>
      </w:r>
      <w:r w:rsidR="00D32BFA">
        <w:t>и</w:t>
      </w:r>
      <w:r w:rsidRPr="004326B0">
        <w:t xml:space="preserve"> налогов, сборов и иных обязатель</w:t>
      </w:r>
      <w:r w:rsidR="00D32BFA">
        <w:t>ных платежей в</w:t>
      </w:r>
      <w:r w:rsidRPr="004326B0">
        <w:t xml:space="preserve"> бюджет</w:t>
      </w:r>
      <w:r w:rsidR="00D32BFA">
        <w:t>ную систему</w:t>
      </w:r>
      <w:r w:rsidRPr="004326B0">
        <w:t xml:space="preserve"> Российской Федерации» за предыдущие периоды;</w:t>
      </w:r>
    </w:p>
    <w:p w:rsidR="0080002D" w:rsidRPr="004326B0" w:rsidRDefault="0080002D" w:rsidP="0080002D">
      <w:pPr>
        <w:pStyle w:val="a5"/>
        <w:numPr>
          <w:ilvl w:val="0"/>
          <w:numId w:val="37"/>
        </w:numPr>
        <w:ind w:left="0" w:firstLine="709"/>
        <w:jc w:val="both"/>
      </w:pPr>
      <w:r w:rsidRPr="004326B0">
        <w:t xml:space="preserve"> налоговые ставки, льготы и преференции, порядок исчисления суммы налога, установленные главой 32 НК РФ «Налог на имущество физических лиц»;</w:t>
      </w:r>
    </w:p>
    <w:p w:rsidR="005A08AD" w:rsidRPr="004326B0" w:rsidRDefault="005A08AD" w:rsidP="005A08AD">
      <w:pPr>
        <w:pStyle w:val="a5"/>
        <w:numPr>
          <w:ilvl w:val="0"/>
          <w:numId w:val="37"/>
        </w:numPr>
        <w:ind w:left="0" w:firstLine="709"/>
        <w:jc w:val="both"/>
      </w:pPr>
      <w:r w:rsidRPr="004326B0">
        <w:t xml:space="preserve">коэффициент-дефлятор, устанавливаемый </w:t>
      </w:r>
      <w:r w:rsidR="00026176" w:rsidRPr="004326B0">
        <w:rPr>
          <w:rStyle w:val="FontStyle110"/>
        </w:rPr>
        <w:t>Центром по мониторингу и анализу социально-экономического развития Новгородской области</w:t>
      </w:r>
      <w:r w:rsidR="00D949E7" w:rsidRPr="004326B0">
        <w:t xml:space="preserve"> в целях применения главы 32 НК РФ</w:t>
      </w:r>
      <w:r w:rsidR="00D32BFA">
        <w:t xml:space="preserve"> «Налог на имущество физических лиц»</w:t>
      </w:r>
      <w:r w:rsidR="00D949E7" w:rsidRPr="004326B0">
        <w:t>;</w:t>
      </w:r>
    </w:p>
    <w:p w:rsidR="005A08AD" w:rsidRPr="004326B0" w:rsidRDefault="005A08AD" w:rsidP="005A08AD">
      <w:pPr>
        <w:pStyle w:val="a5"/>
        <w:numPr>
          <w:ilvl w:val="0"/>
          <w:numId w:val="37"/>
        </w:numPr>
        <w:ind w:left="0" w:firstLine="709"/>
        <w:jc w:val="both"/>
      </w:pPr>
      <w:r w:rsidRPr="004326B0">
        <w:t> налоговые ставки, льготы и преференции, предусмотренные нормативными правовыми актами</w:t>
      </w:r>
      <w:r w:rsidR="00D949E7" w:rsidRPr="004326B0">
        <w:t xml:space="preserve"> </w:t>
      </w:r>
      <w:r w:rsidR="006F3EAC" w:rsidRPr="004326B0">
        <w:t>представительных органов муниципальных образований</w:t>
      </w:r>
      <w:r w:rsidRPr="004326B0">
        <w:t>.</w:t>
      </w:r>
    </w:p>
    <w:p w:rsidR="00F57407" w:rsidRPr="004326B0" w:rsidRDefault="00F57407">
      <w:pPr>
        <w:pStyle w:val="Style42"/>
        <w:widowControl/>
        <w:spacing w:line="240" w:lineRule="exact"/>
        <w:ind w:firstLine="713"/>
      </w:pPr>
    </w:p>
    <w:p w:rsidR="002470CC" w:rsidRPr="004326B0" w:rsidRDefault="002470CC" w:rsidP="002470CC">
      <w:pPr>
        <w:ind w:firstLine="709"/>
        <w:jc w:val="both"/>
      </w:pPr>
      <w:r w:rsidRPr="004326B0">
        <w:t xml:space="preserve">Расчет прогнозного объема поступлений налога на имущество физических лиц осуществляется </w:t>
      </w:r>
      <w:r w:rsidR="003A6CB7" w:rsidRPr="004326B0">
        <w:t xml:space="preserve">в разрезе муниципальных образований </w:t>
      </w:r>
      <w:r w:rsidRPr="004326B0">
        <w:t>с учетом переходного периода в связи с применением кадастровой стоимости в качестве налоговой базы для определения стоимости имущества физических лиц.</w:t>
      </w:r>
    </w:p>
    <w:p w:rsidR="002470CC" w:rsidRPr="004326B0" w:rsidRDefault="002470CC" w:rsidP="002470CC">
      <w:pPr>
        <w:ind w:firstLine="709"/>
        <w:jc w:val="both"/>
      </w:pPr>
      <w:r w:rsidRPr="004326B0">
        <w:t>Расчет прогнозного объема поступлений производится следующим образом:</w:t>
      </w:r>
    </w:p>
    <w:p w:rsidR="002470CC" w:rsidRPr="004326B0" w:rsidRDefault="002470CC" w:rsidP="002470CC">
      <w:pPr>
        <w:ind w:firstLine="709"/>
        <w:jc w:val="both"/>
      </w:pPr>
    </w:p>
    <w:p w:rsidR="002470CC" w:rsidRPr="004326B0" w:rsidRDefault="002470CC" w:rsidP="00CB7DD2">
      <w:pPr>
        <w:ind w:firstLine="709"/>
        <w:jc w:val="center"/>
      </w:pPr>
      <w:r w:rsidRPr="004326B0">
        <w:rPr>
          <w:b/>
          <w:i/>
        </w:rPr>
        <w:t xml:space="preserve">НИ </w:t>
      </w:r>
      <w:r w:rsidRPr="004326B0">
        <w:rPr>
          <w:b/>
          <w:i/>
          <w:vertAlign w:val="subscript"/>
        </w:rPr>
        <w:t>ФЛ</w:t>
      </w:r>
      <w:r w:rsidRPr="004326B0">
        <w:rPr>
          <w:b/>
          <w:i/>
        </w:rPr>
        <w:t xml:space="preserve"> = Налог </w:t>
      </w:r>
      <w:r w:rsidRPr="004326B0">
        <w:rPr>
          <w:b/>
          <w:i/>
          <w:vertAlign w:val="subscript"/>
        </w:rPr>
        <w:t>инв.</w:t>
      </w:r>
      <w:r w:rsidRPr="004326B0">
        <w:rPr>
          <w:b/>
          <w:i/>
        </w:rPr>
        <w:t xml:space="preserve"> +Налог </w:t>
      </w:r>
      <w:r w:rsidRPr="004326B0">
        <w:rPr>
          <w:b/>
          <w:i/>
          <w:vertAlign w:val="subscript"/>
        </w:rPr>
        <w:t>перех.периода</w:t>
      </w:r>
    </w:p>
    <w:p w:rsidR="002470CC" w:rsidRPr="004326B0" w:rsidRDefault="002470CC" w:rsidP="002470CC">
      <w:pPr>
        <w:ind w:firstLine="709"/>
        <w:jc w:val="both"/>
      </w:pPr>
    </w:p>
    <w:p w:rsidR="002470CC" w:rsidRPr="004326B0" w:rsidRDefault="002470CC" w:rsidP="002470CC">
      <w:pPr>
        <w:ind w:firstLine="709"/>
        <w:jc w:val="both"/>
      </w:pPr>
      <w:r w:rsidRPr="004326B0">
        <w:t>где:</w:t>
      </w:r>
    </w:p>
    <w:p w:rsidR="002470CC" w:rsidRPr="004326B0" w:rsidRDefault="002470CC" w:rsidP="002470CC">
      <w:pPr>
        <w:ind w:firstLine="709"/>
        <w:jc w:val="both"/>
      </w:pPr>
      <w:r w:rsidRPr="004326B0">
        <w:rPr>
          <w:b/>
          <w:i/>
        </w:rPr>
        <w:t xml:space="preserve">Налог </w:t>
      </w:r>
      <w:r w:rsidRPr="004326B0">
        <w:rPr>
          <w:b/>
          <w:i/>
          <w:vertAlign w:val="subscript"/>
        </w:rPr>
        <w:t xml:space="preserve">инв. </w:t>
      </w:r>
      <w:r w:rsidR="00D41C21">
        <w:rPr>
          <w:b/>
          <w:i/>
          <w:vertAlign w:val="subscript"/>
        </w:rPr>
        <w:t>-</w:t>
      </w:r>
      <w:r w:rsidRPr="004326B0">
        <w:t xml:space="preserve"> сумма налога, исчисленная исходя из соответствующей инвентаризационной стоимости объекта налогообложения, тыс. рублей;</w:t>
      </w:r>
    </w:p>
    <w:p w:rsidR="002470CC" w:rsidRPr="004326B0" w:rsidRDefault="002470CC" w:rsidP="002470CC">
      <w:pPr>
        <w:ind w:firstLine="709"/>
        <w:jc w:val="both"/>
      </w:pPr>
      <w:r w:rsidRPr="004326B0">
        <w:rPr>
          <w:b/>
          <w:i/>
        </w:rPr>
        <w:t xml:space="preserve">Налог </w:t>
      </w:r>
      <w:r w:rsidRPr="004326B0">
        <w:rPr>
          <w:b/>
          <w:i/>
          <w:vertAlign w:val="subscript"/>
        </w:rPr>
        <w:t xml:space="preserve">переход.периода </w:t>
      </w:r>
      <w:r w:rsidR="00D41C21">
        <w:rPr>
          <w:b/>
          <w:i/>
          <w:vertAlign w:val="subscript"/>
        </w:rPr>
        <w:t>-</w:t>
      </w:r>
      <w:r w:rsidRPr="004326B0">
        <w:t xml:space="preserve"> сумма налога, подлежащего уплате в бюджет с связи с переходным периодом, тыс. рублей.</w:t>
      </w:r>
    </w:p>
    <w:p w:rsidR="002470CC" w:rsidRPr="004326B0" w:rsidRDefault="002470CC" w:rsidP="002470CC">
      <w:pPr>
        <w:ind w:firstLine="709"/>
        <w:jc w:val="both"/>
      </w:pPr>
    </w:p>
    <w:p w:rsidR="002470CC" w:rsidRPr="004326B0" w:rsidRDefault="002470CC" w:rsidP="002470CC">
      <w:pPr>
        <w:ind w:firstLine="709"/>
        <w:jc w:val="both"/>
      </w:pPr>
      <w:r w:rsidRPr="004326B0">
        <w:t>Сумма налога, исчисленная исходя из соответствующей инвентаризационной стоимости объекта налогообложения (</w:t>
      </w:r>
      <w:r w:rsidRPr="004326B0">
        <w:rPr>
          <w:b/>
          <w:i/>
        </w:rPr>
        <w:t xml:space="preserve">Налог </w:t>
      </w:r>
      <w:r w:rsidRPr="004326B0">
        <w:rPr>
          <w:b/>
          <w:i/>
          <w:vertAlign w:val="subscript"/>
        </w:rPr>
        <w:t>инв.</w:t>
      </w:r>
      <w:r w:rsidRPr="004326B0">
        <w:t>), определяется следующим образом:</w:t>
      </w:r>
    </w:p>
    <w:p w:rsidR="002470CC" w:rsidRPr="004326B0" w:rsidRDefault="002470CC" w:rsidP="002470CC">
      <w:pPr>
        <w:ind w:firstLine="709"/>
        <w:jc w:val="both"/>
        <w:rPr>
          <w:b/>
          <w:i/>
        </w:rPr>
      </w:pPr>
    </w:p>
    <w:p w:rsidR="002470CC" w:rsidRPr="004326B0" w:rsidRDefault="002470CC" w:rsidP="00E27A57">
      <w:pPr>
        <w:ind w:left="2160" w:firstLine="720"/>
        <w:jc w:val="both"/>
        <w:rPr>
          <w:b/>
          <w:i/>
        </w:rPr>
      </w:pPr>
      <w:r w:rsidRPr="004326B0">
        <w:rPr>
          <w:b/>
          <w:i/>
        </w:rPr>
        <w:t xml:space="preserve">Налог </w:t>
      </w:r>
      <w:r w:rsidRPr="004326B0">
        <w:rPr>
          <w:b/>
          <w:i/>
          <w:vertAlign w:val="subscript"/>
        </w:rPr>
        <w:t>инв.</w:t>
      </w:r>
      <w:r w:rsidRPr="004326B0">
        <w:rPr>
          <w:b/>
          <w:i/>
        </w:rPr>
        <w:t xml:space="preserve"> = НБ </w:t>
      </w:r>
      <w:r w:rsidRPr="004326B0">
        <w:rPr>
          <w:b/>
          <w:i/>
          <w:vertAlign w:val="subscript"/>
        </w:rPr>
        <w:t>инв.</w:t>
      </w:r>
      <w:r w:rsidRPr="004326B0">
        <w:rPr>
          <w:b/>
          <w:i/>
        </w:rPr>
        <w:t xml:space="preserve"> ×К </w:t>
      </w:r>
      <w:r w:rsidRPr="004326B0">
        <w:rPr>
          <w:b/>
          <w:i/>
          <w:vertAlign w:val="subscript"/>
        </w:rPr>
        <w:t>деф.</w:t>
      </w:r>
      <w:r w:rsidRPr="004326B0">
        <w:rPr>
          <w:b/>
          <w:i/>
        </w:rPr>
        <w:t xml:space="preserve">× </w:t>
      </w:r>
      <w:r w:rsidRPr="004326B0">
        <w:rPr>
          <w:b/>
          <w:i/>
          <w:lang w:val="en-US"/>
        </w:rPr>
        <w:t>S</w:t>
      </w:r>
      <w:r w:rsidRPr="004326B0">
        <w:rPr>
          <w:b/>
          <w:i/>
        </w:rPr>
        <w:t xml:space="preserve"> </w:t>
      </w:r>
      <w:r w:rsidRPr="004326B0">
        <w:rPr>
          <w:b/>
          <w:i/>
          <w:vertAlign w:val="subscript"/>
        </w:rPr>
        <w:t xml:space="preserve">инв. </w:t>
      </w:r>
      <w:r w:rsidRPr="004326B0">
        <w:rPr>
          <w:b/>
          <w:i/>
        </w:rPr>
        <w:t xml:space="preserve">/100, </w:t>
      </w:r>
    </w:p>
    <w:p w:rsidR="002470CC" w:rsidRPr="004326B0" w:rsidRDefault="002470CC" w:rsidP="002470CC">
      <w:pPr>
        <w:ind w:firstLine="709"/>
        <w:jc w:val="both"/>
      </w:pPr>
    </w:p>
    <w:p w:rsidR="002470CC" w:rsidRPr="004326B0" w:rsidRDefault="002470CC" w:rsidP="002470CC">
      <w:pPr>
        <w:ind w:firstLine="709"/>
        <w:jc w:val="both"/>
        <w:rPr>
          <w:b/>
          <w:i/>
        </w:rPr>
      </w:pPr>
      <w:r w:rsidRPr="004326B0">
        <w:t>где:</w:t>
      </w:r>
    </w:p>
    <w:p w:rsidR="002470CC" w:rsidRPr="004326B0" w:rsidRDefault="002470CC" w:rsidP="002470CC">
      <w:pPr>
        <w:ind w:firstLine="709"/>
        <w:jc w:val="both"/>
      </w:pPr>
      <w:r w:rsidRPr="004326B0">
        <w:rPr>
          <w:b/>
          <w:i/>
        </w:rPr>
        <w:t xml:space="preserve">НБ </w:t>
      </w:r>
      <w:r w:rsidRPr="004326B0">
        <w:rPr>
          <w:b/>
          <w:i/>
          <w:vertAlign w:val="subscript"/>
        </w:rPr>
        <w:t>инв.</w:t>
      </w:r>
      <w:r w:rsidRPr="004326B0">
        <w:rPr>
          <w:i/>
          <w:vertAlign w:val="subscript"/>
        </w:rPr>
        <w:t xml:space="preserve"> </w:t>
      </w:r>
      <w:r w:rsidR="00D41C21">
        <w:rPr>
          <w:i/>
          <w:vertAlign w:val="subscript"/>
        </w:rPr>
        <w:t>-</w:t>
      </w:r>
      <w:r w:rsidRPr="004326B0">
        <w:t xml:space="preserve">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2470CC" w:rsidRPr="004326B0" w:rsidRDefault="002470CC" w:rsidP="002470CC">
      <w:pPr>
        <w:ind w:firstLine="709"/>
        <w:jc w:val="both"/>
      </w:pPr>
      <w:r w:rsidRPr="004326B0">
        <w:rPr>
          <w:b/>
          <w:i/>
        </w:rPr>
        <w:t xml:space="preserve">К </w:t>
      </w:r>
      <w:r w:rsidRPr="004326B0">
        <w:rPr>
          <w:b/>
          <w:i/>
          <w:vertAlign w:val="subscript"/>
        </w:rPr>
        <w:t xml:space="preserve">деф. </w:t>
      </w:r>
      <w:r w:rsidR="00D41C21">
        <w:rPr>
          <w:b/>
          <w:i/>
          <w:vertAlign w:val="subscript"/>
        </w:rPr>
        <w:t>-</w:t>
      </w:r>
      <w:r w:rsidRPr="004326B0">
        <w:t xml:space="preserve"> коэффициент-дефлятор, </w:t>
      </w:r>
      <w:r w:rsidR="00E066C8" w:rsidRPr="004326B0">
        <w:t>публикуемый</w:t>
      </w:r>
      <w:r w:rsidRPr="004326B0">
        <w:t xml:space="preserve"> ежегодно </w:t>
      </w:r>
      <w:r w:rsidR="00026176" w:rsidRPr="004326B0">
        <w:rPr>
          <w:rStyle w:val="FontStyle110"/>
        </w:rPr>
        <w:t>Центром по мониторингу и анализу социально-экономического развития Новгородской области</w:t>
      </w:r>
      <w:r w:rsidRPr="004326B0">
        <w:t>;</w:t>
      </w:r>
    </w:p>
    <w:p w:rsidR="002470CC" w:rsidRPr="004326B0" w:rsidRDefault="002470CC" w:rsidP="002470CC">
      <w:pPr>
        <w:ind w:firstLine="709"/>
        <w:jc w:val="both"/>
      </w:pPr>
      <w:r w:rsidRPr="004326B0">
        <w:rPr>
          <w:b/>
          <w:i/>
          <w:lang w:val="en-US"/>
        </w:rPr>
        <w:t>S</w:t>
      </w:r>
      <w:r w:rsidRPr="004326B0">
        <w:rPr>
          <w:b/>
          <w:i/>
        </w:rPr>
        <w:t xml:space="preserve"> </w:t>
      </w:r>
      <w:r w:rsidRPr="004326B0">
        <w:rPr>
          <w:b/>
          <w:i/>
          <w:vertAlign w:val="subscript"/>
        </w:rPr>
        <w:t xml:space="preserve">инв. </w:t>
      </w:r>
      <w:r w:rsidR="00D41C21">
        <w:rPr>
          <w:b/>
          <w:i/>
          <w:vertAlign w:val="subscript"/>
        </w:rPr>
        <w:t>-</w:t>
      </w:r>
      <w:r w:rsidRPr="004326B0">
        <w:t xml:space="preserve"> расчетная средняя ставка по инвентаризационной стоимости объекта налогообложения за </w:t>
      </w:r>
      <w:r w:rsidR="008810C8" w:rsidRPr="004326B0">
        <w:t>отчетный период</w:t>
      </w:r>
      <w:r w:rsidRPr="004326B0">
        <w:t>, %.</w:t>
      </w:r>
    </w:p>
    <w:p w:rsidR="002470CC" w:rsidRPr="004326B0" w:rsidRDefault="002470CC" w:rsidP="002470CC">
      <w:pPr>
        <w:ind w:firstLine="709"/>
        <w:jc w:val="both"/>
      </w:pPr>
      <w:r w:rsidRPr="004326B0">
        <w:t xml:space="preserve">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w:t>
      </w:r>
      <w:r w:rsidR="00E066C8" w:rsidRPr="004326B0">
        <w:t>публикуемый</w:t>
      </w:r>
      <w:r w:rsidRPr="004326B0">
        <w:t xml:space="preserve"> </w:t>
      </w:r>
      <w:r w:rsidR="00026176" w:rsidRPr="004326B0">
        <w:rPr>
          <w:rStyle w:val="FontStyle110"/>
        </w:rPr>
        <w:t xml:space="preserve">Центром по мониторингу и анализу социально-экономического развития </w:t>
      </w:r>
      <w:r w:rsidR="00026176" w:rsidRPr="004326B0">
        <w:rPr>
          <w:rStyle w:val="FontStyle110"/>
        </w:rPr>
        <w:lastRenderedPageBreak/>
        <w:t>Новгородской области</w:t>
      </w:r>
      <w:r w:rsidR="00CB7DD2" w:rsidRPr="004326B0">
        <w:t xml:space="preserve"> </w:t>
      </w:r>
      <w:r w:rsidRPr="004326B0">
        <w:t>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 умноженное на 100.</w:t>
      </w:r>
    </w:p>
    <w:p w:rsidR="002470CC" w:rsidRPr="004326B0" w:rsidRDefault="002470CC" w:rsidP="002470CC">
      <w:pPr>
        <w:ind w:firstLine="709"/>
        <w:jc w:val="both"/>
      </w:pPr>
      <w:r w:rsidRPr="004326B0">
        <w:t>Сумма налога, подлежащего уплате в бюджет с связи с переходным периодом (</w:t>
      </w:r>
      <w:r w:rsidRPr="004326B0">
        <w:rPr>
          <w:b/>
          <w:i/>
        </w:rPr>
        <w:t xml:space="preserve">Налог </w:t>
      </w:r>
      <w:r w:rsidRPr="004326B0">
        <w:rPr>
          <w:b/>
          <w:i/>
          <w:vertAlign w:val="subscript"/>
        </w:rPr>
        <w:t>перех.периода</w:t>
      </w:r>
      <w:r w:rsidRPr="004326B0">
        <w:t xml:space="preserve">), рассчитывается следующим образом: </w:t>
      </w:r>
    </w:p>
    <w:p w:rsidR="002470CC" w:rsidRPr="004326B0" w:rsidRDefault="002470CC" w:rsidP="002470CC">
      <w:pPr>
        <w:ind w:firstLine="709"/>
        <w:jc w:val="both"/>
      </w:pPr>
    </w:p>
    <w:p w:rsidR="002470CC" w:rsidRPr="004326B0" w:rsidRDefault="002470CC" w:rsidP="00E27A57">
      <w:pPr>
        <w:ind w:left="1440" w:firstLine="720"/>
        <w:jc w:val="both"/>
        <w:rPr>
          <w:b/>
          <w:i/>
          <w:vertAlign w:val="subscript"/>
        </w:rPr>
      </w:pPr>
      <w:r w:rsidRPr="004326B0">
        <w:rPr>
          <w:b/>
          <w:i/>
        </w:rPr>
        <w:t xml:space="preserve">Налог </w:t>
      </w:r>
      <w:r w:rsidRPr="004326B0">
        <w:rPr>
          <w:b/>
          <w:i/>
          <w:vertAlign w:val="subscript"/>
        </w:rPr>
        <w:t xml:space="preserve">перех.периода </w:t>
      </w:r>
      <w:r w:rsidRPr="004326B0">
        <w:rPr>
          <w:b/>
        </w:rPr>
        <w:t>= (</w:t>
      </w:r>
      <w:r w:rsidRPr="004326B0">
        <w:rPr>
          <w:b/>
          <w:i/>
        </w:rPr>
        <w:t xml:space="preserve">Налог </w:t>
      </w:r>
      <w:r w:rsidRPr="004326B0">
        <w:rPr>
          <w:b/>
          <w:i/>
          <w:vertAlign w:val="subscript"/>
        </w:rPr>
        <w:t xml:space="preserve">кадастр. </w:t>
      </w:r>
      <w:r w:rsidRPr="004326B0">
        <w:rPr>
          <w:b/>
        </w:rPr>
        <w:t xml:space="preserve">- </w:t>
      </w:r>
      <w:r w:rsidRPr="004326B0">
        <w:rPr>
          <w:b/>
          <w:i/>
        </w:rPr>
        <w:t xml:space="preserve">Налог </w:t>
      </w:r>
      <w:r w:rsidRPr="004326B0">
        <w:rPr>
          <w:b/>
          <w:i/>
          <w:vertAlign w:val="subscript"/>
        </w:rPr>
        <w:t>инв.</w:t>
      </w:r>
      <w:r w:rsidRPr="004326B0">
        <w:rPr>
          <w:b/>
        </w:rPr>
        <w:t xml:space="preserve">) </w:t>
      </w:r>
      <w:r w:rsidRPr="004326B0">
        <w:rPr>
          <w:b/>
          <w:i/>
        </w:rPr>
        <w:t xml:space="preserve">× К </w:t>
      </w:r>
      <w:r w:rsidRPr="004326B0">
        <w:rPr>
          <w:b/>
          <w:i/>
          <w:vertAlign w:val="subscript"/>
        </w:rPr>
        <w:t>пер.периода</w:t>
      </w:r>
    </w:p>
    <w:p w:rsidR="002470CC" w:rsidRPr="004326B0" w:rsidRDefault="002470CC" w:rsidP="002470CC">
      <w:pPr>
        <w:ind w:firstLine="709"/>
        <w:jc w:val="both"/>
      </w:pPr>
    </w:p>
    <w:p w:rsidR="002470CC" w:rsidRPr="004326B0" w:rsidRDefault="002470CC" w:rsidP="002470CC">
      <w:pPr>
        <w:ind w:firstLine="709"/>
        <w:jc w:val="both"/>
      </w:pPr>
      <w:r w:rsidRPr="004326B0">
        <w:t>где:</w:t>
      </w:r>
    </w:p>
    <w:p w:rsidR="002470CC" w:rsidRPr="004326B0" w:rsidRDefault="002470CC" w:rsidP="002470CC">
      <w:pPr>
        <w:ind w:firstLine="709"/>
        <w:jc w:val="both"/>
      </w:pPr>
      <w:r w:rsidRPr="004326B0">
        <w:rPr>
          <w:b/>
          <w:i/>
        </w:rPr>
        <w:t xml:space="preserve">Налог </w:t>
      </w:r>
      <w:r w:rsidRPr="004326B0">
        <w:rPr>
          <w:b/>
          <w:i/>
          <w:vertAlign w:val="subscript"/>
        </w:rPr>
        <w:t>кадастр.</w:t>
      </w:r>
      <w:r w:rsidR="00D41C21">
        <w:t>-</w:t>
      </w:r>
      <w:r w:rsidRPr="004326B0">
        <w:t xml:space="preserve"> сумма налога, исчисленная исходя из соответствующей кадастровой стоимости объекта налогообложения, тыс. рублей;</w:t>
      </w:r>
    </w:p>
    <w:p w:rsidR="002470CC" w:rsidRPr="004326B0" w:rsidRDefault="002470CC" w:rsidP="002470CC">
      <w:pPr>
        <w:ind w:firstLine="709"/>
        <w:jc w:val="both"/>
      </w:pPr>
      <w:r w:rsidRPr="004326B0">
        <w:rPr>
          <w:b/>
          <w:i/>
        </w:rPr>
        <w:t xml:space="preserve">К </w:t>
      </w:r>
      <w:r w:rsidRPr="004326B0">
        <w:rPr>
          <w:b/>
          <w:i/>
          <w:vertAlign w:val="subscript"/>
        </w:rPr>
        <w:t xml:space="preserve">пер.периода </w:t>
      </w:r>
      <w:r w:rsidR="00D41C21">
        <w:rPr>
          <w:b/>
          <w:i/>
          <w:vertAlign w:val="subscript"/>
        </w:rPr>
        <w:t>-</w:t>
      </w:r>
      <w:r w:rsidRPr="004326B0">
        <w:t xml:space="preserve"> коэффициент переходного периода, зависящий от года применения кадастровой стоимости в качестве налоговой базы по налогу на имущество физических лиц.</w:t>
      </w:r>
    </w:p>
    <w:p w:rsidR="002470CC" w:rsidRPr="004326B0" w:rsidRDefault="002470CC" w:rsidP="002470CC">
      <w:pPr>
        <w:ind w:firstLine="709"/>
        <w:jc w:val="both"/>
      </w:pPr>
      <w:r w:rsidRPr="004326B0">
        <w:rPr>
          <w:b/>
          <w:i/>
        </w:rPr>
        <w:t xml:space="preserve">К </w:t>
      </w:r>
      <w:r w:rsidRPr="004326B0">
        <w:rPr>
          <w:b/>
          <w:i/>
          <w:vertAlign w:val="subscript"/>
        </w:rPr>
        <w:t xml:space="preserve">пер.периода </w:t>
      </w:r>
      <w:r w:rsidRPr="004326B0">
        <w:t>принимается равным</w:t>
      </w:r>
      <w:r w:rsidRPr="004326B0">
        <w:rPr>
          <w:b/>
        </w:rPr>
        <w:t xml:space="preserve"> 0,2</w:t>
      </w:r>
      <w:r w:rsidRPr="004326B0">
        <w:t xml:space="preserve"> в первый год применения кадастровой стоимости, </w:t>
      </w:r>
      <w:r w:rsidRPr="004326B0">
        <w:rPr>
          <w:b/>
        </w:rPr>
        <w:t>0,4</w:t>
      </w:r>
      <w:r w:rsidRPr="004326B0">
        <w:t xml:space="preserve"> – во второй год, </w:t>
      </w:r>
      <w:r w:rsidRPr="004326B0">
        <w:rPr>
          <w:b/>
        </w:rPr>
        <w:t>0,6</w:t>
      </w:r>
      <w:r w:rsidRPr="004326B0">
        <w:t xml:space="preserve"> – в третий год,</w:t>
      </w:r>
      <w:r w:rsidRPr="004326B0">
        <w:rPr>
          <w:b/>
        </w:rPr>
        <w:t xml:space="preserve"> 0,8</w:t>
      </w:r>
      <w:r w:rsidRPr="004326B0">
        <w:t>- четвертый год.</w:t>
      </w:r>
    </w:p>
    <w:p w:rsidR="00275E1B" w:rsidRPr="00275E1B" w:rsidRDefault="00275E1B" w:rsidP="00275E1B">
      <w:pPr>
        <w:ind w:firstLine="709"/>
        <w:jc w:val="both"/>
      </w:pPr>
      <w:r w:rsidRPr="00275E1B">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275E1B" w:rsidRDefault="00275E1B" w:rsidP="00275E1B">
      <w:pPr>
        <w:ind w:firstLine="709"/>
        <w:jc w:val="both"/>
        <w:rPr>
          <w:b/>
          <w:i/>
          <w:sz w:val="27"/>
          <w:szCs w:val="27"/>
        </w:rPr>
      </w:pPr>
    </w:p>
    <w:p w:rsidR="00275E1B" w:rsidRPr="009A0973" w:rsidRDefault="00275E1B" w:rsidP="00275E1B">
      <w:pPr>
        <w:ind w:firstLine="709"/>
        <w:jc w:val="both"/>
        <w:rPr>
          <w:b/>
          <w:i/>
          <w:sz w:val="27"/>
          <w:szCs w:val="27"/>
          <w:vertAlign w:val="subscript"/>
        </w:rPr>
      </w:pPr>
      <w:r w:rsidRPr="009A0973">
        <w:rPr>
          <w:b/>
          <w:i/>
          <w:sz w:val="27"/>
          <w:szCs w:val="27"/>
        </w:rPr>
        <w:t xml:space="preserve">Налог </w:t>
      </w:r>
      <w:r w:rsidRPr="009A0973">
        <w:rPr>
          <w:b/>
          <w:i/>
          <w:sz w:val="27"/>
          <w:szCs w:val="27"/>
          <w:vertAlign w:val="subscript"/>
        </w:rPr>
        <w:t xml:space="preserve">перех.периода </w:t>
      </w:r>
      <w:r w:rsidRPr="009A0973">
        <w:rPr>
          <w:b/>
          <w:sz w:val="27"/>
          <w:szCs w:val="27"/>
        </w:rPr>
        <w:t xml:space="preserve">= </w:t>
      </w:r>
      <w:r w:rsidRPr="009A0973">
        <w:rPr>
          <w:b/>
          <w:i/>
          <w:sz w:val="27"/>
          <w:szCs w:val="27"/>
        </w:rPr>
        <w:t xml:space="preserve">Налог </w:t>
      </w:r>
      <w:r w:rsidRPr="009A0973">
        <w:rPr>
          <w:b/>
          <w:i/>
          <w:sz w:val="27"/>
          <w:szCs w:val="27"/>
          <w:vertAlign w:val="subscript"/>
        </w:rPr>
        <w:t>перех.периода предыдущего года</w:t>
      </w:r>
      <w:r w:rsidRPr="009A0973">
        <w:rPr>
          <w:b/>
          <w:sz w:val="27"/>
          <w:szCs w:val="27"/>
        </w:rPr>
        <w:t xml:space="preserve"> </w:t>
      </w:r>
      <w:r w:rsidRPr="009A0973">
        <w:rPr>
          <w:b/>
          <w:i/>
          <w:sz w:val="27"/>
          <w:szCs w:val="27"/>
        </w:rPr>
        <w:t>× 1,1</w:t>
      </w:r>
    </w:p>
    <w:p w:rsidR="00275E1B" w:rsidRDefault="00275E1B" w:rsidP="002470CC">
      <w:pPr>
        <w:ind w:firstLine="709"/>
        <w:jc w:val="both"/>
      </w:pPr>
    </w:p>
    <w:p w:rsidR="002470CC" w:rsidRPr="00275E1B" w:rsidRDefault="002470CC" w:rsidP="002470CC">
      <w:pPr>
        <w:ind w:firstLine="709"/>
        <w:jc w:val="both"/>
      </w:pPr>
      <w:r w:rsidRPr="00275E1B">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r w:rsidR="00275E1B" w:rsidRPr="00275E1B">
        <w:t xml:space="preserve"> (с учетом коэффициента 1,1).</w:t>
      </w:r>
    </w:p>
    <w:p w:rsidR="002470CC" w:rsidRPr="004326B0" w:rsidRDefault="002470CC" w:rsidP="002470CC">
      <w:pPr>
        <w:ind w:firstLine="709"/>
        <w:jc w:val="both"/>
      </w:pPr>
    </w:p>
    <w:p w:rsidR="002470CC" w:rsidRPr="004326B0" w:rsidRDefault="002470CC" w:rsidP="002470CC">
      <w:pPr>
        <w:ind w:firstLine="709"/>
        <w:jc w:val="both"/>
      </w:pPr>
      <w:r w:rsidRPr="004326B0">
        <w:t>Сумма налога, исчисленная исходя из соответствующей кадастровой стоимости объекта налогообложения</w:t>
      </w:r>
      <w:r w:rsidRPr="004326B0">
        <w:rPr>
          <w:b/>
          <w:i/>
        </w:rPr>
        <w:t xml:space="preserve"> (Налог </w:t>
      </w:r>
      <w:r w:rsidRPr="004326B0">
        <w:rPr>
          <w:b/>
          <w:i/>
          <w:vertAlign w:val="subscript"/>
        </w:rPr>
        <w:t>кадастр.</w:t>
      </w:r>
      <w:r w:rsidRPr="004326B0">
        <w:rPr>
          <w:b/>
          <w:i/>
        </w:rPr>
        <w:t>)</w:t>
      </w:r>
      <w:r w:rsidRPr="004326B0">
        <w:t>, на очередной финансовый год и плановый период рассчитывается, как:</w:t>
      </w:r>
    </w:p>
    <w:p w:rsidR="002470CC" w:rsidRPr="004326B0" w:rsidRDefault="002470CC" w:rsidP="002470CC">
      <w:pPr>
        <w:ind w:firstLine="709"/>
        <w:jc w:val="both"/>
      </w:pPr>
    </w:p>
    <w:p w:rsidR="002470CC" w:rsidRPr="004326B0" w:rsidRDefault="002470CC" w:rsidP="00E27A57">
      <w:pPr>
        <w:ind w:left="720" w:firstLine="720"/>
        <w:jc w:val="both"/>
      </w:pPr>
      <w:r w:rsidRPr="004326B0">
        <w:rPr>
          <w:b/>
          <w:i/>
        </w:rPr>
        <w:t xml:space="preserve">Налог </w:t>
      </w:r>
      <w:r w:rsidRPr="004326B0">
        <w:rPr>
          <w:b/>
          <w:i/>
          <w:vertAlign w:val="subscript"/>
        </w:rPr>
        <w:t xml:space="preserve">кадастр. </w:t>
      </w:r>
      <w:r w:rsidRPr="004326B0">
        <w:t xml:space="preserve">= </w:t>
      </w:r>
      <w:r w:rsidRPr="004326B0">
        <w:rPr>
          <w:b/>
          <w:i/>
        </w:rPr>
        <w:t xml:space="preserve">НБ </w:t>
      </w:r>
      <w:r w:rsidRPr="004326B0">
        <w:rPr>
          <w:b/>
          <w:i/>
          <w:vertAlign w:val="subscript"/>
        </w:rPr>
        <w:t>кадастр.</w:t>
      </w:r>
      <w:r w:rsidRPr="004326B0">
        <w:rPr>
          <w:b/>
          <w:i/>
        </w:rPr>
        <w:t xml:space="preserve">× </w:t>
      </w:r>
      <w:r w:rsidRPr="004326B0">
        <w:rPr>
          <w:b/>
          <w:i/>
          <w:lang w:val="en-US"/>
        </w:rPr>
        <w:t>S</w:t>
      </w:r>
      <w:r w:rsidRPr="004326B0">
        <w:rPr>
          <w:b/>
          <w:i/>
        </w:rPr>
        <w:t xml:space="preserve"> </w:t>
      </w:r>
      <w:r w:rsidRPr="004326B0">
        <w:rPr>
          <w:b/>
          <w:i/>
          <w:vertAlign w:val="subscript"/>
        </w:rPr>
        <w:t xml:space="preserve">кадастр. </w:t>
      </w:r>
      <w:r w:rsidRPr="004326B0">
        <w:rPr>
          <w:b/>
          <w:i/>
        </w:rPr>
        <w:t>/100</w:t>
      </w:r>
    </w:p>
    <w:p w:rsidR="002470CC" w:rsidRPr="004326B0" w:rsidRDefault="002470CC" w:rsidP="002470CC">
      <w:pPr>
        <w:ind w:firstLine="709"/>
        <w:jc w:val="both"/>
      </w:pPr>
    </w:p>
    <w:p w:rsidR="002470CC" w:rsidRPr="004326B0" w:rsidRDefault="002470CC" w:rsidP="002470CC">
      <w:pPr>
        <w:ind w:firstLine="709"/>
        <w:jc w:val="both"/>
      </w:pPr>
      <w:r w:rsidRPr="004326B0">
        <w:t>где:</w:t>
      </w:r>
    </w:p>
    <w:p w:rsidR="002470CC" w:rsidRPr="004326B0" w:rsidRDefault="002470CC" w:rsidP="002470CC">
      <w:pPr>
        <w:ind w:firstLine="709"/>
        <w:jc w:val="both"/>
      </w:pPr>
      <w:r w:rsidRPr="004326B0">
        <w:rPr>
          <w:b/>
          <w:i/>
        </w:rPr>
        <w:t xml:space="preserve">НБ </w:t>
      </w:r>
      <w:r w:rsidRPr="004326B0">
        <w:rPr>
          <w:b/>
          <w:i/>
          <w:vertAlign w:val="subscript"/>
        </w:rPr>
        <w:t xml:space="preserve">кадастр. </w:t>
      </w:r>
      <w:r w:rsidR="00D41C21">
        <w:rPr>
          <w:b/>
          <w:i/>
          <w:vertAlign w:val="subscript"/>
        </w:rPr>
        <w:t>-</w:t>
      </w:r>
      <w:r w:rsidRPr="004326B0">
        <w:t xml:space="preserve">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2470CC" w:rsidRPr="004326B0" w:rsidRDefault="002470CC" w:rsidP="002470CC">
      <w:pPr>
        <w:ind w:firstLine="709"/>
        <w:jc w:val="both"/>
      </w:pPr>
      <w:r w:rsidRPr="004326B0">
        <w:rPr>
          <w:b/>
          <w:i/>
          <w:lang w:val="en-US"/>
        </w:rPr>
        <w:t>S</w:t>
      </w:r>
      <w:r w:rsidRPr="004326B0">
        <w:rPr>
          <w:b/>
          <w:i/>
        </w:rPr>
        <w:t xml:space="preserve"> </w:t>
      </w:r>
      <w:r w:rsidRPr="004326B0">
        <w:rPr>
          <w:b/>
          <w:i/>
          <w:vertAlign w:val="subscript"/>
        </w:rPr>
        <w:t xml:space="preserve">кадастр. </w:t>
      </w:r>
      <w:r w:rsidR="00D41C21">
        <w:rPr>
          <w:b/>
          <w:i/>
          <w:vertAlign w:val="subscript"/>
        </w:rPr>
        <w:t>-</w:t>
      </w:r>
      <w:r w:rsidRPr="004326B0">
        <w:t xml:space="preserve"> расчетная средняя ставка по кадастровой стоимости объекта налогообложения за </w:t>
      </w:r>
      <w:r w:rsidR="0047394B" w:rsidRPr="004326B0">
        <w:t>отчетный</w:t>
      </w:r>
      <w:r w:rsidRPr="004326B0">
        <w:t xml:space="preserve"> период, %.</w:t>
      </w:r>
    </w:p>
    <w:p w:rsidR="002470CC" w:rsidRPr="004326B0" w:rsidRDefault="002470CC" w:rsidP="002470CC">
      <w:pPr>
        <w:ind w:firstLine="709"/>
        <w:jc w:val="both"/>
        <w:rPr>
          <w:b/>
        </w:rPr>
      </w:pPr>
      <w:r w:rsidRPr="004326B0">
        <w:t xml:space="preserve">Средняя ставка по кадастровой стоимости объекта за </w:t>
      </w:r>
      <w:r w:rsidR="0047394B" w:rsidRPr="004326B0">
        <w:t xml:space="preserve">отчетный период </w:t>
      </w:r>
      <w:r w:rsidRPr="004326B0">
        <w:t xml:space="preserve">рассчитывается как отношение суммы налога, исчисленного исходя из соответствующей кадастровой стоимости объекта налогообложения </w:t>
      </w:r>
      <w:r w:rsidRPr="004326B0">
        <w:rPr>
          <w:b/>
        </w:rPr>
        <w:t>(</w:t>
      </w:r>
      <w:r w:rsidRPr="004326B0">
        <w:rPr>
          <w:b/>
          <w:i/>
        </w:rPr>
        <w:t xml:space="preserve">Налог </w:t>
      </w:r>
      <w:r w:rsidRPr="004326B0">
        <w:rPr>
          <w:b/>
          <w:i/>
          <w:vertAlign w:val="subscript"/>
        </w:rPr>
        <w:t>кадастр</w:t>
      </w:r>
      <w:r w:rsidRPr="004326B0">
        <w:rPr>
          <w:b/>
        </w:rPr>
        <w:t>)</w:t>
      </w:r>
      <w:r w:rsidRPr="004326B0">
        <w:t xml:space="preserve">, и налоговой базы в виде кадастровой стоимости </w:t>
      </w:r>
      <w:r w:rsidRPr="004326B0">
        <w:rPr>
          <w:b/>
        </w:rPr>
        <w:t>(</w:t>
      </w:r>
      <w:r w:rsidRPr="004326B0">
        <w:rPr>
          <w:b/>
          <w:i/>
        </w:rPr>
        <w:t xml:space="preserve">НБ </w:t>
      </w:r>
      <w:r w:rsidRPr="004326B0">
        <w:rPr>
          <w:b/>
          <w:i/>
          <w:vertAlign w:val="subscript"/>
        </w:rPr>
        <w:t>кадастр</w:t>
      </w:r>
      <w:r w:rsidRPr="004326B0">
        <w:rPr>
          <w:b/>
          <w:vertAlign w:val="subscript"/>
        </w:rPr>
        <w:t>.</w:t>
      </w:r>
      <w:r w:rsidRPr="004326B0">
        <w:rPr>
          <w:b/>
        </w:rPr>
        <w:t>)</w:t>
      </w:r>
      <w:r w:rsidRPr="004326B0">
        <w:t>, умноженное на 100.</w:t>
      </w:r>
    </w:p>
    <w:p w:rsidR="002470CC" w:rsidRPr="004326B0" w:rsidRDefault="002470CC" w:rsidP="002470CC">
      <w:pPr>
        <w:ind w:firstLine="709"/>
        <w:jc w:val="both"/>
      </w:pPr>
      <w:r w:rsidRPr="004326B0">
        <w:t xml:space="preserve">Сумма налога, исчисленная исходя из соответствующей кадастровой стоимости объекта налогообложения </w:t>
      </w:r>
      <w:r w:rsidRPr="004326B0">
        <w:rPr>
          <w:b/>
        </w:rPr>
        <w:t>(</w:t>
      </w:r>
      <w:r w:rsidRPr="004326B0">
        <w:rPr>
          <w:b/>
          <w:i/>
        </w:rPr>
        <w:t xml:space="preserve">Налог </w:t>
      </w:r>
      <w:r w:rsidRPr="004326B0">
        <w:rPr>
          <w:b/>
          <w:i/>
          <w:vertAlign w:val="subscript"/>
        </w:rPr>
        <w:t>кадастр</w:t>
      </w:r>
      <w:r w:rsidRPr="004326B0">
        <w:rPr>
          <w:b/>
        </w:rPr>
        <w:t xml:space="preserve">) </w:t>
      </w:r>
      <w:r w:rsidRPr="004326B0">
        <w:t>рассчитывается в отчетном периоде, как:</w:t>
      </w:r>
    </w:p>
    <w:p w:rsidR="002470CC" w:rsidRPr="004326B0" w:rsidRDefault="002470CC" w:rsidP="002470CC">
      <w:pPr>
        <w:ind w:firstLine="709"/>
        <w:jc w:val="both"/>
        <w:rPr>
          <w:b/>
          <w:i/>
        </w:rPr>
      </w:pPr>
    </w:p>
    <w:p w:rsidR="002470CC" w:rsidRPr="004326B0" w:rsidRDefault="002470CC" w:rsidP="002470CC">
      <w:pPr>
        <w:ind w:firstLine="709"/>
        <w:jc w:val="both"/>
        <w:rPr>
          <w:b/>
        </w:rPr>
      </w:pPr>
      <w:r w:rsidRPr="004326B0">
        <w:rPr>
          <w:b/>
          <w:i/>
        </w:rPr>
        <w:t xml:space="preserve">Налог </w:t>
      </w:r>
      <w:r w:rsidRPr="004326B0">
        <w:rPr>
          <w:b/>
          <w:i/>
          <w:vertAlign w:val="subscript"/>
        </w:rPr>
        <w:t>кадастр.</w:t>
      </w:r>
      <w:r w:rsidRPr="004326B0">
        <w:rPr>
          <w:b/>
        </w:rPr>
        <w:t xml:space="preserve">= </w:t>
      </w:r>
      <w:r w:rsidRPr="004326B0">
        <w:rPr>
          <w:b/>
          <w:i/>
        </w:rPr>
        <w:t xml:space="preserve">Налог </w:t>
      </w:r>
      <w:r w:rsidRPr="004326B0">
        <w:rPr>
          <w:b/>
          <w:i/>
          <w:vertAlign w:val="subscript"/>
        </w:rPr>
        <w:t xml:space="preserve">всего </w:t>
      </w:r>
      <w:r w:rsidRPr="004326B0">
        <w:rPr>
          <w:b/>
        </w:rPr>
        <w:t xml:space="preserve">/ </w:t>
      </w:r>
      <w:r w:rsidRPr="004326B0">
        <w:rPr>
          <w:b/>
          <w:i/>
        </w:rPr>
        <w:t xml:space="preserve">К </w:t>
      </w:r>
      <w:r w:rsidRPr="004326B0">
        <w:rPr>
          <w:b/>
          <w:i/>
          <w:vertAlign w:val="subscript"/>
        </w:rPr>
        <w:t xml:space="preserve">пер.периода </w:t>
      </w:r>
      <w:r w:rsidRPr="004326B0">
        <w:rPr>
          <w:b/>
        </w:rPr>
        <w:t xml:space="preserve">- </w:t>
      </w:r>
      <w:r w:rsidRPr="004326B0">
        <w:rPr>
          <w:b/>
          <w:i/>
        </w:rPr>
        <w:t xml:space="preserve">Налог </w:t>
      </w:r>
      <w:r w:rsidRPr="004326B0">
        <w:rPr>
          <w:b/>
          <w:i/>
          <w:vertAlign w:val="subscript"/>
        </w:rPr>
        <w:t>инв.</w:t>
      </w:r>
      <w:r w:rsidRPr="004326B0">
        <w:rPr>
          <w:b/>
        </w:rPr>
        <w:t xml:space="preserve"> / </w:t>
      </w:r>
      <w:r w:rsidRPr="004326B0">
        <w:rPr>
          <w:b/>
          <w:i/>
        </w:rPr>
        <w:t xml:space="preserve">К </w:t>
      </w:r>
      <w:r w:rsidRPr="004326B0">
        <w:rPr>
          <w:b/>
          <w:i/>
          <w:vertAlign w:val="subscript"/>
        </w:rPr>
        <w:t>пер.периода</w:t>
      </w:r>
      <w:r w:rsidRPr="004326B0">
        <w:rPr>
          <w:b/>
        </w:rPr>
        <w:t xml:space="preserve"> + </w:t>
      </w:r>
      <w:r w:rsidRPr="004326B0">
        <w:rPr>
          <w:b/>
          <w:i/>
        </w:rPr>
        <w:t xml:space="preserve">Налог </w:t>
      </w:r>
      <w:r w:rsidRPr="004326B0">
        <w:rPr>
          <w:b/>
          <w:i/>
          <w:vertAlign w:val="subscript"/>
        </w:rPr>
        <w:t>инв.</w:t>
      </w:r>
    </w:p>
    <w:p w:rsidR="002470CC" w:rsidRPr="004326B0" w:rsidRDefault="002470CC" w:rsidP="002470CC">
      <w:pPr>
        <w:ind w:firstLine="709"/>
        <w:jc w:val="both"/>
      </w:pPr>
    </w:p>
    <w:p w:rsidR="002470CC" w:rsidRPr="004326B0" w:rsidRDefault="002470CC" w:rsidP="002470CC">
      <w:pPr>
        <w:ind w:firstLine="709"/>
        <w:jc w:val="both"/>
      </w:pPr>
      <w:r w:rsidRPr="004326B0">
        <w:t>где:</w:t>
      </w:r>
    </w:p>
    <w:p w:rsidR="002470CC" w:rsidRPr="004326B0" w:rsidRDefault="002470CC" w:rsidP="002470CC">
      <w:pPr>
        <w:ind w:firstLine="709"/>
        <w:jc w:val="both"/>
      </w:pPr>
      <w:r w:rsidRPr="004326B0">
        <w:rPr>
          <w:b/>
          <w:i/>
        </w:rPr>
        <w:t xml:space="preserve">Налог </w:t>
      </w:r>
      <w:r w:rsidRPr="004326B0">
        <w:rPr>
          <w:b/>
          <w:i/>
          <w:vertAlign w:val="subscript"/>
        </w:rPr>
        <w:t xml:space="preserve">всего </w:t>
      </w:r>
      <w:r w:rsidR="00D41C21">
        <w:rPr>
          <w:b/>
          <w:i/>
          <w:vertAlign w:val="subscript"/>
        </w:rPr>
        <w:t>-</w:t>
      </w:r>
      <w:r w:rsidRPr="004326B0">
        <w:t xml:space="preserve"> сумма налога, подлежащая уплате в бюджет – всего (отчет по форме № 5-МН), тыс. рублей.</w:t>
      </w:r>
    </w:p>
    <w:p w:rsidR="00CB7DD2" w:rsidRPr="004326B0" w:rsidRDefault="00CB7DD2" w:rsidP="00CB7DD2">
      <w:pPr>
        <w:ind w:firstLine="709"/>
        <w:jc w:val="both"/>
      </w:pPr>
      <w:r w:rsidRPr="004326B0">
        <w:t xml:space="preserve">При переходе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w:t>
      </w:r>
      <w:r w:rsidR="004F66C9" w:rsidRPr="004326B0">
        <w:t xml:space="preserve">По окончании 4-х летнего переходного периода </w:t>
      </w:r>
      <w:r w:rsidRPr="004326B0">
        <w:t xml:space="preserve">прогнозные поступления сложатся только из сумм налога, исчисленного исходя из кадастровой </w:t>
      </w:r>
      <w:r w:rsidRPr="004326B0">
        <w:lastRenderedPageBreak/>
        <w:t>стоимости, суммы налога, исчисленного исходя из инвентаризационной стоимости, принимаются равными нулю.</w:t>
      </w:r>
    </w:p>
    <w:p w:rsidR="00CB7DD2" w:rsidRPr="004326B0" w:rsidRDefault="004F66C9" w:rsidP="00CB7DD2">
      <w:pPr>
        <w:ind w:firstLine="709"/>
        <w:jc w:val="both"/>
      </w:pPr>
      <w:r w:rsidRPr="004326B0">
        <w:t>Су</w:t>
      </w:r>
      <w:r w:rsidR="00CB7DD2" w:rsidRPr="004326B0">
        <w:t>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CB7DD2" w:rsidRPr="004326B0" w:rsidRDefault="00CB7DD2" w:rsidP="00CB7DD2">
      <w:pPr>
        <w:ind w:firstLine="709"/>
        <w:jc w:val="both"/>
        <w:rPr>
          <w:b/>
          <w:i/>
        </w:rPr>
      </w:pPr>
    </w:p>
    <w:p w:rsidR="00CB7DD2" w:rsidRPr="004326B0" w:rsidRDefault="00CB7DD2" w:rsidP="00AE5D38">
      <w:pPr>
        <w:ind w:firstLine="709"/>
        <w:jc w:val="center"/>
        <w:rPr>
          <w:b/>
          <w:i/>
        </w:rPr>
      </w:pPr>
      <w:r w:rsidRPr="004326B0">
        <w:rPr>
          <w:b/>
          <w:i/>
        </w:rPr>
        <w:t xml:space="preserve">НИ </w:t>
      </w:r>
      <w:r w:rsidRPr="004326B0">
        <w:rPr>
          <w:b/>
          <w:i/>
          <w:vertAlign w:val="subscript"/>
        </w:rPr>
        <w:t>ФЛ</w:t>
      </w:r>
      <w:r w:rsidRPr="004326B0">
        <w:rPr>
          <w:b/>
          <w:i/>
        </w:rPr>
        <w:t xml:space="preserve"> = </w:t>
      </w:r>
      <w:r w:rsidRPr="004326B0">
        <w:rPr>
          <w:b/>
          <w:i/>
        </w:rPr>
        <w:sym w:font="Symbol" w:char="F053"/>
      </w:r>
      <w:r w:rsidRPr="004326B0">
        <w:rPr>
          <w:b/>
          <w:i/>
        </w:rPr>
        <w:t xml:space="preserve"> </w:t>
      </w:r>
      <w:r w:rsidR="00D41C21">
        <w:rPr>
          <w:b/>
          <w:i/>
        </w:rPr>
        <w:t>(</w:t>
      </w:r>
      <w:r w:rsidRPr="004326B0">
        <w:rPr>
          <w:b/>
          <w:i/>
        </w:rPr>
        <w:t xml:space="preserve">НИ </w:t>
      </w:r>
      <w:r w:rsidRPr="004326B0">
        <w:rPr>
          <w:b/>
          <w:i/>
          <w:vertAlign w:val="subscript"/>
        </w:rPr>
        <w:t xml:space="preserve">ФЛ всех </w:t>
      </w:r>
      <w:r w:rsidR="00C40EAF" w:rsidRPr="004326B0">
        <w:rPr>
          <w:b/>
          <w:i/>
          <w:vertAlign w:val="subscript"/>
        </w:rPr>
        <w:t>МО</w:t>
      </w:r>
      <w:r w:rsidRPr="004326B0">
        <w:rPr>
          <w:b/>
        </w:rPr>
        <w:t xml:space="preserve"> </w:t>
      </w:r>
      <w:r w:rsidRPr="004326B0">
        <w:rPr>
          <w:b/>
          <w:i/>
        </w:rPr>
        <w:t>×</w:t>
      </w:r>
      <w:r w:rsidRPr="004326B0">
        <w:rPr>
          <w:b/>
        </w:rPr>
        <w:t xml:space="preserve"> </w:t>
      </w:r>
      <w:r w:rsidRPr="004326B0">
        <w:rPr>
          <w:b/>
          <w:i/>
        </w:rPr>
        <w:t>К</w:t>
      </w:r>
      <w:r w:rsidRPr="004326B0">
        <w:rPr>
          <w:b/>
          <w:i/>
          <w:vertAlign w:val="subscript"/>
        </w:rPr>
        <w:t>соб..</w:t>
      </w:r>
      <w:r w:rsidRPr="004326B0">
        <w:rPr>
          <w:b/>
        </w:rPr>
        <w:t xml:space="preserve">/100 </w:t>
      </w:r>
      <w:r w:rsidR="00D41C21">
        <w:rPr>
          <w:b/>
        </w:rPr>
        <w:t xml:space="preserve">) </w:t>
      </w:r>
      <w:r w:rsidRPr="004326B0">
        <w:rPr>
          <w:b/>
          <w:i/>
        </w:rPr>
        <w:t xml:space="preserve">(+/-) </w:t>
      </w:r>
      <w:r w:rsidRPr="004326B0">
        <w:rPr>
          <w:b/>
          <w:i/>
          <w:lang w:val="en-US"/>
        </w:rPr>
        <w:t>F</w:t>
      </w:r>
      <w:r w:rsidR="004F66C9" w:rsidRPr="004326B0">
        <w:rPr>
          <w:b/>
          <w:i/>
        </w:rPr>
        <w:t xml:space="preserve"> + Нд</w:t>
      </w:r>
      <w:r w:rsidRPr="004326B0">
        <w:rPr>
          <w:b/>
          <w:i/>
        </w:rPr>
        <w:t>,</w:t>
      </w:r>
    </w:p>
    <w:p w:rsidR="00CB7DD2" w:rsidRPr="004326B0" w:rsidRDefault="00CB7DD2" w:rsidP="00CB7DD2">
      <w:pPr>
        <w:ind w:firstLine="709"/>
        <w:jc w:val="both"/>
      </w:pPr>
    </w:p>
    <w:p w:rsidR="00CB7DD2" w:rsidRPr="004326B0" w:rsidRDefault="00CB7DD2" w:rsidP="00CB7DD2">
      <w:pPr>
        <w:ind w:firstLine="709"/>
        <w:jc w:val="both"/>
      </w:pPr>
      <w:r w:rsidRPr="004326B0">
        <w:t>где:</w:t>
      </w:r>
    </w:p>
    <w:p w:rsidR="007D2148" w:rsidRPr="004326B0" w:rsidRDefault="00CB7DD2" w:rsidP="00CB7DD2">
      <w:pPr>
        <w:ind w:firstLine="709"/>
        <w:jc w:val="both"/>
      </w:pPr>
      <w:r w:rsidRPr="004326B0">
        <w:rPr>
          <w:b/>
          <w:i/>
        </w:rPr>
        <w:t>К</w:t>
      </w:r>
      <w:r w:rsidRPr="004326B0">
        <w:rPr>
          <w:b/>
          <w:i/>
          <w:vertAlign w:val="subscript"/>
        </w:rPr>
        <w:t xml:space="preserve">соб </w:t>
      </w:r>
      <w:r w:rsidR="007D2148" w:rsidRPr="004326B0">
        <w:rPr>
          <w:rStyle w:val="FontStyle99"/>
          <w:sz w:val="24"/>
          <w:szCs w:val="24"/>
        </w:rPr>
        <w:t xml:space="preserve">– </w:t>
      </w:r>
      <w:r w:rsidR="007D2148" w:rsidRPr="004326B0">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B765C3" w:rsidRPr="004326B0">
        <w:t>ению задолженности по налогу,%.</w:t>
      </w:r>
    </w:p>
    <w:p w:rsidR="00B765C3" w:rsidRPr="004326B0" w:rsidRDefault="00B765C3" w:rsidP="00B765C3">
      <w:pPr>
        <w:pStyle w:val="Style42"/>
        <w:widowControl/>
        <w:spacing w:before="7"/>
        <w:rPr>
          <w:rStyle w:val="FontStyle110"/>
        </w:rPr>
      </w:pPr>
      <w:r w:rsidRPr="004326B0">
        <w:rPr>
          <w:rStyle w:val="FontStyle110"/>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CB7DD2" w:rsidRPr="004326B0" w:rsidRDefault="00CB7DD2" w:rsidP="00CB7DD2">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9653EF" w:rsidRPr="004326B0" w:rsidRDefault="009653EF">
      <w:pPr>
        <w:pStyle w:val="Style42"/>
        <w:widowControl/>
        <w:spacing w:before="7" w:line="302" w:lineRule="exact"/>
        <w:ind w:firstLine="706"/>
      </w:pPr>
      <w:r w:rsidRPr="004326B0">
        <w:rPr>
          <w:rStyle w:val="FontStyle133"/>
        </w:rPr>
        <w:t xml:space="preserve">Нд </w:t>
      </w:r>
      <w:r w:rsidRPr="004326B0">
        <w:rPr>
          <w:rStyle w:val="FontStyle99"/>
          <w:sz w:val="24"/>
          <w:szCs w:val="24"/>
        </w:rPr>
        <w:t>—</w:t>
      </w:r>
      <w:r w:rsidRPr="004326B0">
        <w:rPr>
          <w:rStyle w:val="FontStyle133"/>
        </w:rPr>
        <w:t xml:space="preserve"> </w:t>
      </w:r>
      <w:r w:rsidRPr="004326B0">
        <w:t>планируемый объем погашения недоимки прошлых лет.</w:t>
      </w:r>
    </w:p>
    <w:p w:rsidR="00AB5035" w:rsidRPr="004326B0" w:rsidRDefault="00AB5035">
      <w:pPr>
        <w:pStyle w:val="Style42"/>
        <w:widowControl/>
        <w:spacing w:before="7" w:line="302" w:lineRule="exact"/>
        <w:ind w:firstLine="706"/>
        <w:rPr>
          <w:rStyle w:val="FontStyle110"/>
        </w:rPr>
      </w:pPr>
      <w:r w:rsidRPr="004326B0">
        <w:rPr>
          <w:rStyle w:val="FontStyle110"/>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63242B" w:rsidRPr="004326B0" w:rsidRDefault="0063242B">
      <w:pPr>
        <w:pStyle w:val="Style42"/>
        <w:widowControl/>
        <w:spacing w:before="7" w:line="302" w:lineRule="exact"/>
        <w:ind w:firstLine="706"/>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F57407" w:rsidRPr="004326B0" w:rsidRDefault="00F57407">
      <w:pPr>
        <w:pStyle w:val="Style42"/>
        <w:widowControl/>
        <w:spacing w:before="7" w:line="302" w:lineRule="exact"/>
        <w:ind w:firstLine="706"/>
        <w:rPr>
          <w:rStyle w:val="FontStyle110"/>
        </w:rPr>
      </w:pPr>
      <w:r w:rsidRPr="004326B0">
        <w:rPr>
          <w:rStyle w:val="FontStyle110"/>
        </w:rPr>
        <w:t xml:space="preserve">Налог на имущество физических лиц зачисляется в </w:t>
      </w:r>
      <w:r w:rsidR="000B4D1C" w:rsidRPr="004326B0">
        <w:rPr>
          <w:rStyle w:val="FontStyle110"/>
        </w:rPr>
        <w:t xml:space="preserve">местные </w:t>
      </w:r>
      <w:r w:rsidRPr="004326B0">
        <w:rPr>
          <w:rStyle w:val="FontStyle110"/>
        </w:rPr>
        <w:t>бюджеты по нормативам, установленным в соответствии со статьями БК РФ.</w:t>
      </w:r>
    </w:p>
    <w:p w:rsidR="008305B8" w:rsidRPr="004432CE" w:rsidRDefault="00F57407" w:rsidP="000B7BB4">
      <w:pPr>
        <w:pStyle w:val="3"/>
        <w:ind w:left="1984" w:right="1134"/>
        <w:rPr>
          <w:rStyle w:val="FontStyle133"/>
          <w:b/>
        </w:rPr>
      </w:pPr>
      <w:bookmarkStart w:id="44" w:name="_Toc25676355"/>
      <w:r w:rsidRPr="004432CE">
        <w:rPr>
          <w:rStyle w:val="FontStyle133"/>
          <w:b/>
        </w:rPr>
        <w:t>2.</w:t>
      </w:r>
      <w:r w:rsidR="00B64EDF" w:rsidRPr="004432CE">
        <w:rPr>
          <w:rStyle w:val="FontStyle133"/>
          <w:b/>
        </w:rPr>
        <w:t>9</w:t>
      </w:r>
      <w:r w:rsidRPr="004432CE">
        <w:rPr>
          <w:rStyle w:val="FontStyle133"/>
          <w:b/>
        </w:rPr>
        <w:t>.2. Налог на имущество организаций</w:t>
      </w:r>
      <w:bookmarkEnd w:id="44"/>
    </w:p>
    <w:p w:rsidR="00F57407" w:rsidRPr="004432CE" w:rsidRDefault="000B7BB4" w:rsidP="00F17D77">
      <w:pPr>
        <w:pStyle w:val="Style28"/>
        <w:widowControl/>
        <w:spacing w:before="115"/>
        <w:ind w:right="5" w:firstLine="0"/>
        <w:jc w:val="center"/>
        <w:rPr>
          <w:rStyle w:val="FontStyle133"/>
        </w:rPr>
      </w:pPr>
      <w:r>
        <w:rPr>
          <w:rStyle w:val="FontStyle133"/>
        </w:rPr>
        <w:t xml:space="preserve">       </w:t>
      </w:r>
      <w:r w:rsidR="00F57407" w:rsidRPr="004432CE">
        <w:rPr>
          <w:rStyle w:val="FontStyle133"/>
        </w:rPr>
        <w:t>182 1 06 02000 02 0000110</w:t>
      </w:r>
    </w:p>
    <w:p w:rsidR="00F57407" w:rsidRPr="004326B0" w:rsidRDefault="00F57407">
      <w:pPr>
        <w:pStyle w:val="Style42"/>
        <w:widowControl/>
        <w:spacing w:before="115" w:line="302" w:lineRule="exact"/>
        <w:ind w:left="706" w:firstLine="0"/>
        <w:jc w:val="left"/>
        <w:rPr>
          <w:rStyle w:val="FontStyle110"/>
        </w:rPr>
      </w:pPr>
      <w:r w:rsidRPr="004326B0">
        <w:rPr>
          <w:rStyle w:val="FontStyle110"/>
        </w:rPr>
        <w:t>Для расчёта налога на имущество организаций, используются:</w:t>
      </w:r>
    </w:p>
    <w:p w:rsidR="00F57407" w:rsidRPr="004326B0" w:rsidRDefault="0054763F" w:rsidP="0054763F">
      <w:pPr>
        <w:pStyle w:val="Style49"/>
        <w:widowControl/>
        <w:spacing w:line="302" w:lineRule="exact"/>
        <w:ind w:firstLine="0"/>
        <w:rPr>
          <w:rStyle w:val="FontStyle110"/>
        </w:rPr>
      </w:pPr>
      <w:r>
        <w:rPr>
          <w:rStyle w:val="FontStyle110"/>
        </w:rPr>
        <w:t xml:space="preserve">        </w:t>
      </w:r>
      <w:r w:rsidR="005A36E3" w:rsidRPr="004326B0">
        <w:rPr>
          <w:rStyle w:val="FontStyle110"/>
        </w:rPr>
        <w:t>–</w:t>
      </w:r>
      <w:r w:rsidR="008305B8" w:rsidRPr="004326B0">
        <w:rPr>
          <w:rStyle w:val="FontStyle110"/>
        </w:rPr>
        <w:t xml:space="preserve"> </w:t>
      </w:r>
      <w:r w:rsidR="00F57407" w:rsidRPr="004326B0">
        <w:rPr>
          <w:rStyle w:val="FontStyle110"/>
        </w:rPr>
        <w:t>показатели прогноза социально</w:t>
      </w:r>
      <w:r w:rsidR="005A36E3" w:rsidRPr="004326B0">
        <w:rPr>
          <w:rStyle w:val="FontStyle110"/>
        </w:rPr>
        <w:t>–</w:t>
      </w:r>
      <w:r w:rsidR="00F57407" w:rsidRPr="004326B0">
        <w:rPr>
          <w:rStyle w:val="FontStyle110"/>
        </w:rPr>
        <w:t xml:space="preserve">экономического развития </w:t>
      </w:r>
      <w:r w:rsidR="00F26B6E">
        <w:rPr>
          <w:rStyle w:val="FontStyle110"/>
        </w:rPr>
        <w:t>Новгородской области</w:t>
      </w:r>
      <w:r w:rsidR="00F57407" w:rsidRPr="004326B0">
        <w:rPr>
          <w:rStyle w:val="FontStyle110"/>
        </w:rPr>
        <w:t xml:space="preserve"> на очередной финансовый год и плановый период (среднегодовая стоимость амортизируемого имущества, амортизация), разрабатываемые </w:t>
      </w:r>
      <w:r w:rsidR="00026176" w:rsidRPr="004326B0">
        <w:rPr>
          <w:rStyle w:val="FontStyle110"/>
        </w:rPr>
        <w:t>Центром по мониторингу и анализу социально-экономического развития Новгородской области</w:t>
      </w:r>
      <w:r w:rsidR="00F57407" w:rsidRPr="004326B0">
        <w:rPr>
          <w:rStyle w:val="FontStyle110"/>
        </w:rPr>
        <w:t>;</w:t>
      </w:r>
    </w:p>
    <w:p w:rsidR="00F57407" w:rsidRPr="004326B0" w:rsidRDefault="00F57407" w:rsidP="00A579E7">
      <w:pPr>
        <w:pStyle w:val="Style50"/>
        <w:widowControl/>
        <w:numPr>
          <w:ilvl w:val="0"/>
          <w:numId w:val="33"/>
        </w:numPr>
        <w:tabs>
          <w:tab w:val="left" w:pos="871"/>
        </w:tabs>
        <w:spacing w:before="58"/>
        <w:rPr>
          <w:rStyle w:val="FontStyle110"/>
        </w:rPr>
      </w:pPr>
      <w:r w:rsidRPr="004326B0">
        <w:rPr>
          <w:rStyle w:val="FontStyle110"/>
        </w:rPr>
        <w:t>динамика налоговой базы по налогу</w:t>
      </w:r>
      <w:r w:rsidR="004F66C9" w:rsidRPr="004326B0">
        <w:rPr>
          <w:rStyle w:val="FontStyle110"/>
        </w:rPr>
        <w:t>,</w:t>
      </w:r>
      <w:r w:rsidRPr="004326B0">
        <w:rPr>
          <w:rStyle w:val="FontStyle110"/>
        </w:rPr>
        <w:t xml:space="preserve"> </w:t>
      </w:r>
      <w:r w:rsidR="004F66C9" w:rsidRPr="004326B0">
        <w:t>в том числе налоговой базы в виде среднегодовой стоимости и налоговой базы в виде кадастровой стоимости, в соответствии с отчетом</w:t>
      </w:r>
      <w:r w:rsidRPr="004326B0">
        <w:rPr>
          <w:rStyle w:val="FontStyle110"/>
        </w:rPr>
        <w:t xml:space="preserve"> по форме 5</w:t>
      </w:r>
      <w:r w:rsidR="005A36E3" w:rsidRPr="004326B0">
        <w:rPr>
          <w:rStyle w:val="FontStyle110"/>
        </w:rPr>
        <w:t>–</w:t>
      </w:r>
      <w:r w:rsidRPr="004326B0">
        <w:rPr>
          <w:rStyle w:val="FontStyle110"/>
        </w:rPr>
        <w:t>НИО «О налоговой базе и структуре начислений по налогу на имущество организаций», сложившаяся за предыдущие периоды;</w:t>
      </w:r>
    </w:p>
    <w:p w:rsidR="00560000" w:rsidRPr="004326B0" w:rsidRDefault="004F66C9" w:rsidP="00560000">
      <w:pPr>
        <w:pStyle w:val="Style50"/>
        <w:widowControl/>
        <w:numPr>
          <w:ilvl w:val="0"/>
          <w:numId w:val="33"/>
        </w:numPr>
        <w:tabs>
          <w:tab w:val="left" w:pos="871"/>
        </w:tabs>
        <w:spacing w:before="58"/>
        <w:ind w:firstLine="709"/>
      </w:pPr>
      <w:r w:rsidRPr="004326B0">
        <w:t xml:space="preserve"> </w:t>
      </w:r>
      <w:r w:rsidR="00560000" w:rsidRPr="004326B0">
        <w:t>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4F66C9" w:rsidRPr="004326B0" w:rsidRDefault="004F66C9" w:rsidP="004F66C9">
      <w:pPr>
        <w:pStyle w:val="a5"/>
        <w:numPr>
          <w:ilvl w:val="0"/>
          <w:numId w:val="33"/>
        </w:numPr>
        <w:ind w:left="0" w:firstLine="709"/>
        <w:jc w:val="both"/>
      </w:pPr>
      <w:r w:rsidRPr="004326B0">
        <w:t xml:space="preserve">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4F66C9" w:rsidRPr="004326B0" w:rsidRDefault="004F66C9" w:rsidP="004F66C9">
      <w:pPr>
        <w:pStyle w:val="a5"/>
        <w:numPr>
          <w:ilvl w:val="0"/>
          <w:numId w:val="33"/>
        </w:numPr>
        <w:ind w:left="0" w:firstLine="709"/>
        <w:jc w:val="both"/>
      </w:pPr>
      <w:r w:rsidRPr="004326B0">
        <w:t xml:space="preserve"> информация о налоговых ставках, предусмотренных главой 30 НК РФ «Налог на имущество организаций» и нормативными правовыми актами </w:t>
      </w:r>
      <w:r w:rsidR="006F3EAC" w:rsidRPr="004326B0">
        <w:t>представительных органов субъекта Российской Федерации</w:t>
      </w:r>
      <w:r w:rsidRPr="004326B0">
        <w:t>;</w:t>
      </w:r>
    </w:p>
    <w:p w:rsidR="00560000" w:rsidRPr="004326B0" w:rsidRDefault="004F66C9" w:rsidP="00560000">
      <w:pPr>
        <w:pStyle w:val="a5"/>
        <w:numPr>
          <w:ilvl w:val="0"/>
          <w:numId w:val="33"/>
        </w:numPr>
        <w:ind w:left="0" w:firstLine="709"/>
        <w:jc w:val="both"/>
      </w:pPr>
      <w:r w:rsidRPr="004326B0">
        <w:t xml:space="preserve"> </w:t>
      </w:r>
      <w:r w:rsidR="00560000" w:rsidRPr="004326B0">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4F66C9" w:rsidRPr="004326B0" w:rsidRDefault="004F66C9" w:rsidP="00560000">
      <w:pPr>
        <w:pStyle w:val="a5"/>
        <w:numPr>
          <w:ilvl w:val="0"/>
          <w:numId w:val="33"/>
        </w:numPr>
        <w:ind w:left="0" w:firstLine="709"/>
        <w:jc w:val="both"/>
      </w:pPr>
      <w:r w:rsidRPr="004326B0">
        <w:t xml:space="preserve">информация о льготах и преференциях, предусмотренных главой 30 НК РФ «Налог на </w:t>
      </w:r>
      <w:r w:rsidRPr="004326B0">
        <w:lastRenderedPageBreak/>
        <w:t xml:space="preserve">имущество организаций» и другими нормативными правовыми актами. </w:t>
      </w:r>
    </w:p>
    <w:p w:rsidR="00F57407" w:rsidRPr="004326B0" w:rsidRDefault="00F57407" w:rsidP="004F66C9">
      <w:pPr>
        <w:pStyle w:val="Style42"/>
        <w:widowControl/>
        <w:spacing w:line="240" w:lineRule="exact"/>
        <w:ind w:firstLine="709"/>
      </w:pPr>
    </w:p>
    <w:p w:rsidR="0054763F" w:rsidRPr="0054763F" w:rsidRDefault="0054763F" w:rsidP="0054763F">
      <w:pPr>
        <w:ind w:firstLine="709"/>
        <w:jc w:val="both"/>
      </w:pPr>
      <w:r w:rsidRPr="0054763F">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54763F" w:rsidRPr="0054763F" w:rsidRDefault="0054763F" w:rsidP="0054763F">
      <w:pPr>
        <w:ind w:firstLine="709"/>
        <w:jc w:val="both"/>
      </w:pPr>
      <w:r w:rsidRPr="0054763F">
        <w:t xml:space="preserve">Прогнозируемый объем поступлений налога на имущество организаций </w:t>
      </w:r>
      <w:r w:rsidRPr="0054763F">
        <w:br/>
        <w:t>(</w:t>
      </w:r>
      <w:r w:rsidRPr="0054763F">
        <w:rPr>
          <w:b/>
          <w:i/>
        </w:rPr>
        <w:t xml:space="preserve">НИ </w:t>
      </w:r>
      <w:r w:rsidRPr="0054763F">
        <w:rPr>
          <w:b/>
          <w:i/>
          <w:vertAlign w:val="subscript"/>
        </w:rPr>
        <w:t>орг.</w:t>
      </w:r>
      <w:r w:rsidRPr="0054763F">
        <w:rPr>
          <w:b/>
          <w:i/>
        </w:rPr>
        <w:t xml:space="preserve">) </w:t>
      </w:r>
      <w:r w:rsidRPr="0054763F">
        <w:t>рассчитывается по формуле:</w:t>
      </w:r>
    </w:p>
    <w:p w:rsidR="0054763F" w:rsidRPr="0054763F" w:rsidRDefault="0054763F" w:rsidP="0054763F">
      <w:pPr>
        <w:widowControl/>
        <w:spacing w:before="166"/>
        <w:jc w:val="center"/>
        <w:rPr>
          <w:b/>
        </w:rPr>
      </w:pPr>
      <w:r w:rsidRPr="0054763F">
        <w:rPr>
          <w:b/>
          <w:bCs/>
          <w:i/>
          <w:iCs/>
        </w:rPr>
        <w:t>НИ орг =(</w:t>
      </w:r>
      <w:r w:rsidRPr="0054763F">
        <w:rPr>
          <w:b/>
          <w:i/>
        </w:rPr>
        <w:t>(</w:t>
      </w:r>
      <w:r w:rsidRPr="0054763F">
        <w:rPr>
          <w:b/>
          <w:i/>
          <w:lang w:val="en-US"/>
        </w:rPr>
        <w:t>V</w:t>
      </w:r>
      <w:r w:rsidRPr="0054763F">
        <w:rPr>
          <w:b/>
          <w:i/>
        </w:rPr>
        <w:t xml:space="preserve"> </w:t>
      </w:r>
      <w:r w:rsidRPr="0054763F">
        <w:rPr>
          <w:b/>
          <w:i/>
          <w:vertAlign w:val="subscript"/>
        </w:rPr>
        <w:t xml:space="preserve">СС </w:t>
      </w:r>
      <w:r w:rsidRPr="0054763F">
        <w:rPr>
          <w:b/>
          <w:i/>
        </w:rPr>
        <w:t xml:space="preserve">× </w:t>
      </w:r>
      <w:r w:rsidRPr="0054763F">
        <w:rPr>
          <w:b/>
          <w:i/>
          <w:lang w:val="en-US"/>
        </w:rPr>
        <w:t>S</w:t>
      </w:r>
      <w:r w:rsidRPr="0054763F">
        <w:rPr>
          <w:b/>
          <w:i/>
          <w:vertAlign w:val="subscript"/>
        </w:rPr>
        <w:t xml:space="preserve"> СС </w:t>
      </w:r>
      <w:r w:rsidRPr="0054763F">
        <w:rPr>
          <w:b/>
        </w:rPr>
        <w:t xml:space="preserve">/100 + </w:t>
      </w:r>
      <w:r w:rsidRPr="0054763F">
        <w:rPr>
          <w:b/>
          <w:i/>
          <w:lang w:val="en-US"/>
        </w:rPr>
        <w:t>V</w:t>
      </w:r>
      <w:r w:rsidRPr="0054763F">
        <w:rPr>
          <w:b/>
          <w:i/>
        </w:rPr>
        <w:t xml:space="preserve"> </w:t>
      </w:r>
      <w:r w:rsidRPr="0054763F">
        <w:rPr>
          <w:b/>
          <w:i/>
          <w:vertAlign w:val="subscript"/>
        </w:rPr>
        <w:t xml:space="preserve">КС </w:t>
      </w:r>
      <w:r w:rsidRPr="0054763F">
        <w:rPr>
          <w:b/>
          <w:i/>
        </w:rPr>
        <w:t xml:space="preserve">× </w:t>
      </w:r>
      <w:r w:rsidRPr="0054763F">
        <w:rPr>
          <w:b/>
          <w:i/>
          <w:lang w:val="en-US"/>
        </w:rPr>
        <w:t>S</w:t>
      </w:r>
      <w:r w:rsidRPr="0054763F">
        <w:rPr>
          <w:b/>
          <w:i/>
          <w:vertAlign w:val="subscript"/>
        </w:rPr>
        <w:t xml:space="preserve"> КС </w:t>
      </w:r>
      <w:r w:rsidRPr="0054763F">
        <w:rPr>
          <w:b/>
        </w:rPr>
        <w:t>/100)</w:t>
      </w:r>
      <w:r w:rsidRPr="0054763F">
        <w:rPr>
          <w:b/>
          <w:i/>
        </w:rPr>
        <w:t xml:space="preserve">×К </w:t>
      </w:r>
      <w:r w:rsidRPr="0054763F">
        <w:rPr>
          <w:b/>
          <w:i/>
          <w:vertAlign w:val="subscript"/>
        </w:rPr>
        <w:t xml:space="preserve">деф. </w:t>
      </w:r>
      <w:r w:rsidRPr="0054763F">
        <w:rPr>
          <w:b/>
          <w:i/>
        </w:rPr>
        <w:t>+ Н</w:t>
      </w:r>
      <w:r w:rsidRPr="0054763F">
        <w:rPr>
          <w:b/>
          <w:i/>
          <w:vertAlign w:val="subscript"/>
        </w:rPr>
        <w:t>мт</w:t>
      </w:r>
      <w:r w:rsidRPr="0054763F">
        <w:rPr>
          <w:b/>
          <w:i/>
        </w:rPr>
        <w:t>+ Н</w:t>
      </w:r>
      <w:r w:rsidRPr="0054763F">
        <w:rPr>
          <w:b/>
          <w:i/>
          <w:vertAlign w:val="subscript"/>
        </w:rPr>
        <w:t>жд</w:t>
      </w:r>
      <w:r w:rsidRPr="0054763F">
        <w:rPr>
          <w:b/>
          <w:i/>
        </w:rPr>
        <w:t>)</w:t>
      </w:r>
      <w:r w:rsidRPr="0054763F">
        <w:rPr>
          <w:b/>
        </w:rPr>
        <w:t xml:space="preserve"> </w:t>
      </w:r>
    </w:p>
    <w:p w:rsidR="0054763F" w:rsidRPr="0054763F" w:rsidRDefault="0054763F" w:rsidP="0054763F">
      <w:pPr>
        <w:widowControl/>
        <w:spacing w:before="166"/>
        <w:jc w:val="center"/>
        <w:rPr>
          <w:b/>
          <w:bCs/>
          <w:i/>
          <w:iCs/>
        </w:rPr>
      </w:pPr>
      <w:r w:rsidRPr="0054763F">
        <w:rPr>
          <w:b/>
          <w:i/>
        </w:rPr>
        <w:t xml:space="preserve">× </w:t>
      </w:r>
      <w:r w:rsidRPr="0054763F">
        <w:rPr>
          <w:b/>
          <w:i/>
          <w:lang w:val="en-US"/>
        </w:rPr>
        <w:t>K</w:t>
      </w:r>
      <w:r w:rsidRPr="0054763F">
        <w:rPr>
          <w:b/>
          <w:i/>
        </w:rPr>
        <w:t xml:space="preserve"> </w:t>
      </w:r>
      <w:r w:rsidRPr="0054763F">
        <w:rPr>
          <w:b/>
          <w:i/>
          <w:vertAlign w:val="subscript"/>
        </w:rPr>
        <w:t xml:space="preserve">пер. </w:t>
      </w:r>
      <w:r w:rsidRPr="0054763F">
        <w:rPr>
          <w:b/>
        </w:rPr>
        <w:t xml:space="preserve">/100 </w:t>
      </w:r>
      <w:r w:rsidRPr="0054763F">
        <w:rPr>
          <w:b/>
          <w:i/>
        </w:rPr>
        <w:t xml:space="preserve">× </w:t>
      </w:r>
      <w:r w:rsidRPr="0054763F">
        <w:rPr>
          <w:b/>
          <w:i/>
          <w:lang w:val="en-US"/>
        </w:rPr>
        <w:t>K</w:t>
      </w:r>
      <w:r w:rsidRPr="0054763F">
        <w:rPr>
          <w:b/>
          <w:i/>
        </w:rPr>
        <w:t xml:space="preserve"> </w:t>
      </w:r>
      <w:r w:rsidRPr="0054763F">
        <w:rPr>
          <w:b/>
          <w:i/>
          <w:vertAlign w:val="subscript"/>
        </w:rPr>
        <w:t>соб.</w:t>
      </w:r>
      <w:r w:rsidRPr="0054763F">
        <w:rPr>
          <w:b/>
        </w:rPr>
        <w:t xml:space="preserve">/100 </w:t>
      </w:r>
      <w:r w:rsidRPr="0054763F">
        <w:rPr>
          <w:b/>
          <w:i/>
        </w:rPr>
        <w:t xml:space="preserve">(+/-) </w:t>
      </w:r>
      <w:r w:rsidRPr="0054763F">
        <w:rPr>
          <w:b/>
          <w:i/>
          <w:lang w:val="en-US"/>
        </w:rPr>
        <w:t>F</w:t>
      </w:r>
      <w:r w:rsidRPr="0054763F">
        <w:rPr>
          <w:b/>
          <w:bCs/>
          <w:i/>
          <w:iCs/>
        </w:rPr>
        <w:t xml:space="preserve"> + Нд,</w:t>
      </w:r>
    </w:p>
    <w:p w:rsidR="0054763F" w:rsidRPr="0054763F" w:rsidRDefault="0054763F" w:rsidP="0054763F">
      <w:pPr>
        <w:widowControl/>
        <w:spacing w:before="108" w:line="310" w:lineRule="exact"/>
        <w:ind w:left="734"/>
      </w:pPr>
      <w:r w:rsidRPr="0054763F">
        <w:t>где,</w:t>
      </w:r>
    </w:p>
    <w:p w:rsidR="0054763F" w:rsidRPr="0054763F" w:rsidRDefault="0054763F" w:rsidP="0054763F">
      <w:pPr>
        <w:ind w:firstLine="709"/>
        <w:jc w:val="both"/>
      </w:pPr>
      <w:r w:rsidRPr="0054763F">
        <w:rPr>
          <w:b/>
          <w:i/>
        </w:rPr>
        <w:t xml:space="preserve">V </w:t>
      </w:r>
      <w:r w:rsidRPr="0054763F">
        <w:rPr>
          <w:b/>
          <w:i/>
          <w:vertAlign w:val="subscript"/>
        </w:rPr>
        <w:t>СС</w:t>
      </w:r>
      <w:r w:rsidRPr="0054763F">
        <w:t xml:space="preserve"> – объем налоговой базы по имуществу, определяемому по среднегодовой стоимости, тыс. рублей (отчет по форме № 5-НИО);</w:t>
      </w:r>
    </w:p>
    <w:p w:rsidR="0054763F" w:rsidRPr="0054763F" w:rsidRDefault="0054763F" w:rsidP="0054763F">
      <w:pPr>
        <w:ind w:firstLine="709"/>
        <w:jc w:val="both"/>
      </w:pPr>
      <w:r w:rsidRPr="0054763F">
        <w:rPr>
          <w:b/>
          <w:i/>
        </w:rPr>
        <w:t xml:space="preserve">S </w:t>
      </w:r>
      <w:r w:rsidRPr="0054763F">
        <w:rPr>
          <w:b/>
          <w:i/>
          <w:vertAlign w:val="subscript"/>
        </w:rPr>
        <w:t>СС</w:t>
      </w:r>
      <w:r w:rsidRPr="0054763F">
        <w:t xml:space="preserve"> – расчетная средняя ставка налога на имущество организаций, определяемая по среднегодовой стоимости, %.</w:t>
      </w:r>
    </w:p>
    <w:p w:rsidR="0054763F" w:rsidRPr="0054763F" w:rsidRDefault="0054763F" w:rsidP="0054763F">
      <w:pPr>
        <w:ind w:firstLine="709"/>
        <w:jc w:val="both"/>
      </w:pPr>
      <w:r w:rsidRPr="0054763F">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54763F" w:rsidRPr="0054763F" w:rsidRDefault="0054763F" w:rsidP="0054763F">
      <w:pPr>
        <w:ind w:firstLine="709"/>
        <w:jc w:val="both"/>
      </w:pPr>
      <w:r w:rsidRPr="0054763F">
        <w:rPr>
          <w:b/>
          <w:i/>
        </w:rPr>
        <w:t xml:space="preserve">V </w:t>
      </w:r>
      <w:r w:rsidRPr="0054763F">
        <w:rPr>
          <w:b/>
          <w:i/>
          <w:vertAlign w:val="subscript"/>
        </w:rPr>
        <w:t>КС</w:t>
      </w:r>
      <w:r w:rsidRPr="0054763F">
        <w:t xml:space="preserve"> –объем налоговой базы по имуществу, определяемому по кадастровой стоимости, тыс. рублей;</w:t>
      </w:r>
    </w:p>
    <w:p w:rsidR="0054763F" w:rsidRPr="0054763F" w:rsidRDefault="0054763F" w:rsidP="0054763F">
      <w:pPr>
        <w:ind w:firstLine="709"/>
        <w:jc w:val="both"/>
      </w:pPr>
      <w:r w:rsidRPr="0054763F">
        <w:rPr>
          <w:b/>
          <w:i/>
        </w:rPr>
        <w:t xml:space="preserve">S </w:t>
      </w:r>
      <w:r w:rsidRPr="0054763F">
        <w:rPr>
          <w:b/>
          <w:i/>
          <w:vertAlign w:val="subscript"/>
        </w:rPr>
        <w:t>КС</w:t>
      </w:r>
      <w:r w:rsidRPr="0054763F">
        <w:t xml:space="preserve"> – расчетная средняя ставка налога на имущество организаций, определяемая по кадастровой стоимости, %.</w:t>
      </w:r>
    </w:p>
    <w:p w:rsidR="0054763F" w:rsidRPr="0054763F" w:rsidRDefault="0054763F" w:rsidP="0054763F">
      <w:pPr>
        <w:ind w:firstLine="709"/>
        <w:jc w:val="both"/>
      </w:pPr>
      <w:r w:rsidRPr="0054763F">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54763F" w:rsidRPr="0054763F" w:rsidRDefault="0054763F" w:rsidP="0054763F">
      <w:pPr>
        <w:ind w:firstLine="709"/>
        <w:jc w:val="both"/>
      </w:pPr>
      <w:r w:rsidRPr="0054763F">
        <w:rPr>
          <w:b/>
          <w:i/>
        </w:rPr>
        <w:t xml:space="preserve">К </w:t>
      </w:r>
      <w:r w:rsidRPr="0054763F">
        <w:rPr>
          <w:b/>
          <w:i/>
          <w:vertAlign w:val="subscript"/>
        </w:rPr>
        <w:t>деф. -</w:t>
      </w:r>
      <w:r w:rsidRPr="0054763F">
        <w:t xml:space="preserve"> коэффициент-дефлятор, устанавливаемый ежегодно Центром по мониторингу и анализу социально-экономического развития Новгородской области;</w:t>
      </w:r>
    </w:p>
    <w:p w:rsidR="0054763F" w:rsidRPr="0054763F" w:rsidRDefault="0054763F" w:rsidP="0054763F">
      <w:pPr>
        <w:ind w:firstLine="709"/>
        <w:jc w:val="both"/>
      </w:pPr>
      <w:r w:rsidRPr="0054763F">
        <w:rPr>
          <w:b/>
          <w:i/>
        </w:rPr>
        <w:t xml:space="preserve">Н </w:t>
      </w:r>
      <w:r w:rsidRPr="0054763F">
        <w:rPr>
          <w:b/>
          <w:i/>
          <w:vertAlign w:val="subscript"/>
        </w:rPr>
        <w:t xml:space="preserve">мт. – </w:t>
      </w:r>
      <w:r w:rsidRPr="0054763F">
        <w:t>сумма налога, дополнительно исчисленная в связи с повышением ставки по имуществу в соответствии с п.3 ст. 380 НК РФ, тыс. рублей.</w:t>
      </w:r>
    </w:p>
    <w:p w:rsidR="0054763F" w:rsidRPr="0054763F" w:rsidRDefault="0054763F" w:rsidP="0054763F">
      <w:pPr>
        <w:ind w:firstLine="709"/>
        <w:jc w:val="both"/>
        <w:rPr>
          <w:b/>
          <w:i/>
        </w:rPr>
      </w:pPr>
      <w:r w:rsidRPr="0054763F">
        <w:t>Сумма налога, дополнительно исчисленная в связи с повышением ставки по имуществу в соответствии с п.3 ст. 380 НК РФ (</w:t>
      </w:r>
      <w:r w:rsidRPr="0054763F">
        <w:rPr>
          <w:b/>
          <w:i/>
        </w:rPr>
        <w:t xml:space="preserve">Н </w:t>
      </w:r>
      <w:r w:rsidRPr="0054763F">
        <w:rPr>
          <w:b/>
          <w:i/>
          <w:vertAlign w:val="subscript"/>
        </w:rPr>
        <w:t>мт.</w:t>
      </w:r>
      <w:r w:rsidRPr="0054763F">
        <w:t>), рассчитывается следующим образом:</w:t>
      </w:r>
    </w:p>
    <w:p w:rsidR="0054763F" w:rsidRPr="0054763F" w:rsidRDefault="0054763F" w:rsidP="0054763F">
      <w:pPr>
        <w:ind w:firstLine="709"/>
        <w:jc w:val="both"/>
        <w:rPr>
          <w:b/>
          <w:i/>
        </w:rPr>
      </w:pPr>
    </w:p>
    <w:p w:rsidR="0054763F" w:rsidRPr="0054763F" w:rsidRDefault="0054763F" w:rsidP="0054763F">
      <w:pPr>
        <w:ind w:firstLine="709"/>
        <w:jc w:val="both"/>
      </w:pPr>
      <w:r w:rsidRPr="0054763F">
        <w:rPr>
          <w:b/>
          <w:i/>
        </w:rPr>
        <w:t xml:space="preserve">Н </w:t>
      </w:r>
      <w:r w:rsidRPr="0054763F">
        <w:rPr>
          <w:b/>
          <w:i/>
          <w:vertAlign w:val="subscript"/>
        </w:rPr>
        <w:t xml:space="preserve">мт. </w:t>
      </w:r>
      <w:r w:rsidRPr="0054763F">
        <w:rPr>
          <w:b/>
          <w:i/>
        </w:rPr>
        <w:t xml:space="preserve">= Н1 </w:t>
      </w:r>
      <w:r w:rsidRPr="0054763F">
        <w:rPr>
          <w:b/>
          <w:i/>
          <w:vertAlign w:val="subscript"/>
        </w:rPr>
        <w:t>среднегод. прогноз.п.</w:t>
      </w:r>
      <w:r w:rsidRPr="0054763F">
        <w:rPr>
          <w:b/>
          <w:i/>
        </w:rPr>
        <w:t xml:space="preserve"> + Н </w:t>
      </w:r>
      <w:r w:rsidRPr="0054763F">
        <w:rPr>
          <w:b/>
          <w:i/>
          <w:vertAlign w:val="subscript"/>
        </w:rPr>
        <w:t xml:space="preserve">п.3 ст.380 прогноз.п. </w:t>
      </w:r>
      <w:r w:rsidRPr="0054763F">
        <w:rPr>
          <w:b/>
          <w:i/>
        </w:rPr>
        <w:t xml:space="preserve">– Н </w:t>
      </w:r>
      <w:r w:rsidRPr="0054763F">
        <w:rPr>
          <w:b/>
          <w:i/>
          <w:vertAlign w:val="subscript"/>
        </w:rPr>
        <w:t>среднегод. прогноз.п.</w:t>
      </w:r>
      <w:r w:rsidRPr="0054763F">
        <w:rPr>
          <w:b/>
          <w:i/>
        </w:rPr>
        <w:t>,</w:t>
      </w:r>
    </w:p>
    <w:p w:rsidR="0054763F" w:rsidRPr="0054763F" w:rsidRDefault="0054763F" w:rsidP="0054763F">
      <w:pPr>
        <w:ind w:firstLine="709"/>
        <w:jc w:val="both"/>
      </w:pPr>
    </w:p>
    <w:p w:rsidR="0054763F" w:rsidRPr="0054763F" w:rsidRDefault="0054763F" w:rsidP="0054763F">
      <w:pPr>
        <w:ind w:firstLine="709"/>
        <w:jc w:val="both"/>
      </w:pPr>
      <w:r w:rsidRPr="0054763F">
        <w:t>где:</w:t>
      </w:r>
    </w:p>
    <w:p w:rsidR="0054763F" w:rsidRPr="0054763F" w:rsidRDefault="0054763F" w:rsidP="0054763F">
      <w:pPr>
        <w:ind w:firstLine="709"/>
        <w:jc w:val="both"/>
      </w:pPr>
      <w:r w:rsidRPr="0054763F">
        <w:rPr>
          <w:b/>
          <w:i/>
        </w:rPr>
        <w:t xml:space="preserve">Н </w:t>
      </w:r>
      <w:r w:rsidRPr="0054763F">
        <w:rPr>
          <w:b/>
          <w:i/>
          <w:vertAlign w:val="subscript"/>
        </w:rPr>
        <w:t xml:space="preserve">п.3 ст.380 прогноз.п. </w:t>
      </w:r>
      <w:r w:rsidRPr="0054763F">
        <w:rPr>
          <w:b/>
        </w:rPr>
        <w:t>–</w:t>
      </w:r>
      <w:r w:rsidRPr="0054763F">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54763F" w:rsidRPr="0054763F" w:rsidRDefault="0054763F" w:rsidP="0054763F">
      <w:pPr>
        <w:ind w:firstLine="709"/>
        <w:jc w:val="both"/>
      </w:pPr>
      <w:r w:rsidRPr="0054763F">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с отчетным;</w:t>
      </w:r>
    </w:p>
    <w:p w:rsidR="0054763F" w:rsidRPr="0054763F" w:rsidRDefault="0054763F" w:rsidP="0054763F">
      <w:pPr>
        <w:ind w:firstLine="709"/>
        <w:jc w:val="both"/>
      </w:pPr>
      <w:r w:rsidRPr="0054763F">
        <w:rPr>
          <w:b/>
          <w:i/>
        </w:rPr>
        <w:t xml:space="preserve">Н </w:t>
      </w:r>
      <w:r w:rsidRPr="0054763F">
        <w:rPr>
          <w:b/>
          <w:i/>
          <w:vertAlign w:val="subscript"/>
        </w:rPr>
        <w:t>среднегод. прогноз.п.</w:t>
      </w:r>
      <w:r w:rsidRPr="0054763F">
        <w:rPr>
          <w:b/>
        </w:rPr>
        <w:t xml:space="preserve"> -</w:t>
      </w:r>
      <w:r w:rsidRPr="0054763F">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54763F">
        <w:rPr>
          <w:b/>
          <w:i/>
        </w:rPr>
        <w:t xml:space="preserve">V </w:t>
      </w:r>
      <w:r w:rsidRPr="0054763F">
        <w:rPr>
          <w:b/>
          <w:i/>
          <w:vertAlign w:val="subscript"/>
        </w:rPr>
        <w:t>СС</w:t>
      </w:r>
      <w:r w:rsidRPr="0054763F">
        <w:t>)</w:t>
      </w:r>
      <w:r w:rsidRPr="0054763F">
        <w:rPr>
          <w:b/>
          <w:i/>
          <w:vertAlign w:val="subscript"/>
        </w:rPr>
        <w:t xml:space="preserve">, </w:t>
      </w:r>
      <w:r w:rsidRPr="0054763F">
        <w:t xml:space="preserve">умноженный на расчетную среднюю ставку налога на имущество организаций, определяемую по среднегодовой стоимости </w:t>
      </w:r>
      <w:r w:rsidR="001A10F0">
        <w:br/>
      </w:r>
      <w:r w:rsidRPr="0054763F">
        <w:t>(</w:t>
      </w:r>
      <w:r w:rsidRPr="0054763F">
        <w:rPr>
          <w:b/>
          <w:i/>
          <w:lang w:val="en-US"/>
        </w:rPr>
        <w:t>S</w:t>
      </w:r>
      <w:r w:rsidRPr="0054763F">
        <w:rPr>
          <w:b/>
          <w:i/>
        </w:rPr>
        <w:t xml:space="preserve"> </w:t>
      </w:r>
      <w:r w:rsidRPr="0054763F">
        <w:rPr>
          <w:b/>
          <w:i/>
          <w:vertAlign w:val="subscript"/>
        </w:rPr>
        <w:t>СС</w:t>
      </w:r>
      <w:r w:rsidRPr="0054763F">
        <w:t>), разделенную на 100</w:t>
      </w:r>
      <w:r w:rsidR="006E59F8">
        <w:t xml:space="preserve"> </w:t>
      </w:r>
      <w:r w:rsidR="001E5573">
        <w:t xml:space="preserve">и </w:t>
      </w:r>
      <w:r w:rsidR="006E59F8">
        <w:t>умноженный на</w:t>
      </w:r>
      <w:r w:rsidR="006E59F8" w:rsidRPr="006E59F8">
        <w:t xml:space="preserve"> </w:t>
      </w:r>
      <w:r w:rsidR="006E59F8" w:rsidRPr="0054763F">
        <w:t>коэффициент-дефлятор</w:t>
      </w:r>
      <w:r w:rsidR="001E5573">
        <w:t xml:space="preserve"> (</w:t>
      </w:r>
      <w:r w:rsidR="001E5573" w:rsidRPr="0054763F">
        <w:rPr>
          <w:b/>
          <w:i/>
        </w:rPr>
        <w:t xml:space="preserve">К </w:t>
      </w:r>
      <w:r w:rsidR="001E5573" w:rsidRPr="0054763F">
        <w:rPr>
          <w:b/>
          <w:i/>
          <w:vertAlign w:val="subscript"/>
        </w:rPr>
        <w:t>деф.</w:t>
      </w:r>
      <w:r w:rsidR="001E5573" w:rsidRPr="001A10F0">
        <w:rPr>
          <w:i/>
        </w:rPr>
        <w:t>)</w:t>
      </w:r>
      <w:r w:rsidR="006E59F8" w:rsidRPr="0054763F">
        <w:t>, устанавливаемый ежегодно Центром по мониторингу и анализу социально-экономического развития Новгородской области;</w:t>
      </w:r>
    </w:p>
    <w:p w:rsidR="0054763F" w:rsidRPr="0054763F" w:rsidRDefault="0054763F" w:rsidP="0054763F">
      <w:pPr>
        <w:ind w:firstLine="709"/>
        <w:jc w:val="both"/>
        <w:rPr>
          <w:b/>
          <w:i/>
        </w:rPr>
      </w:pPr>
      <w:r w:rsidRPr="0054763F">
        <w:rPr>
          <w:b/>
          <w:i/>
        </w:rPr>
        <w:t xml:space="preserve">Н1 </w:t>
      </w:r>
      <w:r w:rsidRPr="0054763F">
        <w:rPr>
          <w:b/>
          <w:i/>
          <w:vertAlign w:val="subscript"/>
        </w:rPr>
        <w:t xml:space="preserve">среднегод. прогноз.п. </w:t>
      </w:r>
      <w:r w:rsidRPr="0054763F">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54763F" w:rsidRPr="0054763F" w:rsidRDefault="0054763F" w:rsidP="0054763F">
      <w:pPr>
        <w:ind w:firstLine="709"/>
        <w:jc w:val="both"/>
        <w:rPr>
          <w:b/>
          <w:i/>
        </w:rPr>
      </w:pPr>
    </w:p>
    <w:p w:rsidR="0054763F" w:rsidRPr="0054763F" w:rsidRDefault="0054763F" w:rsidP="0054763F">
      <w:pPr>
        <w:ind w:firstLine="709"/>
        <w:jc w:val="both"/>
        <w:rPr>
          <w:b/>
          <w:i/>
        </w:rPr>
      </w:pPr>
      <w:r w:rsidRPr="0054763F">
        <w:rPr>
          <w:b/>
          <w:i/>
        </w:rPr>
        <w:t xml:space="preserve">Н1 </w:t>
      </w:r>
      <w:r w:rsidRPr="0054763F">
        <w:rPr>
          <w:b/>
          <w:i/>
          <w:vertAlign w:val="subscript"/>
        </w:rPr>
        <w:t xml:space="preserve">среднегод. прогноз.п. </w:t>
      </w:r>
      <w:r w:rsidRPr="0054763F">
        <w:rPr>
          <w:b/>
          <w:i/>
        </w:rPr>
        <w:t xml:space="preserve">= (Н </w:t>
      </w:r>
      <w:r w:rsidRPr="0054763F">
        <w:rPr>
          <w:b/>
          <w:i/>
          <w:vertAlign w:val="subscript"/>
        </w:rPr>
        <w:t>среднегод.отч.п.</w:t>
      </w:r>
      <w:r w:rsidRPr="0054763F">
        <w:rPr>
          <w:b/>
          <w:i/>
        </w:rPr>
        <w:t xml:space="preserve"> – Н </w:t>
      </w:r>
      <w:r w:rsidRPr="0054763F">
        <w:rPr>
          <w:b/>
          <w:i/>
          <w:vertAlign w:val="subscript"/>
        </w:rPr>
        <w:t>п.3 ст.380 отч.п.</w:t>
      </w:r>
      <w:r w:rsidRPr="0054763F">
        <w:rPr>
          <w:b/>
          <w:i/>
        </w:rPr>
        <w:t xml:space="preserve">) × К </w:t>
      </w:r>
      <w:r w:rsidRPr="0054763F">
        <w:rPr>
          <w:b/>
          <w:i/>
          <w:vertAlign w:val="subscript"/>
        </w:rPr>
        <w:t>деф</w:t>
      </w:r>
      <w:r w:rsidRPr="0054763F">
        <w:rPr>
          <w:b/>
          <w:i/>
        </w:rPr>
        <w:t xml:space="preserve"> /100, </w:t>
      </w:r>
    </w:p>
    <w:p w:rsidR="0054763F" w:rsidRPr="0054763F" w:rsidRDefault="0054763F" w:rsidP="0054763F">
      <w:pPr>
        <w:ind w:firstLine="709"/>
        <w:jc w:val="both"/>
        <w:rPr>
          <w:b/>
          <w:i/>
        </w:rPr>
      </w:pPr>
    </w:p>
    <w:p w:rsidR="0054763F" w:rsidRPr="0054763F" w:rsidRDefault="0054763F" w:rsidP="0054763F">
      <w:pPr>
        <w:ind w:firstLine="709"/>
        <w:jc w:val="both"/>
      </w:pPr>
      <w:r w:rsidRPr="0054763F">
        <w:t>где:</w:t>
      </w:r>
    </w:p>
    <w:p w:rsidR="0054763F" w:rsidRPr="0054763F" w:rsidRDefault="0054763F" w:rsidP="0054763F">
      <w:pPr>
        <w:ind w:firstLine="709"/>
        <w:jc w:val="both"/>
      </w:pPr>
      <w:r w:rsidRPr="0054763F">
        <w:rPr>
          <w:b/>
          <w:i/>
        </w:rPr>
        <w:t xml:space="preserve">Н </w:t>
      </w:r>
      <w:r w:rsidRPr="0054763F">
        <w:rPr>
          <w:b/>
          <w:i/>
          <w:vertAlign w:val="subscript"/>
        </w:rPr>
        <w:t xml:space="preserve">среднегод.отч.п. </w:t>
      </w:r>
      <w:r w:rsidRPr="0054763F">
        <w:rPr>
          <w:b/>
        </w:rPr>
        <w:t>–</w:t>
      </w:r>
      <w:r w:rsidRPr="0054763F">
        <w:t xml:space="preserve"> сумма налога, исчисленная к уплате в бюджет исходя из среднегодовой стоимости, отчетного периода (отчет по форме № 5-НИО), тыс. рублей;</w:t>
      </w:r>
    </w:p>
    <w:p w:rsidR="0054763F" w:rsidRPr="0054763F" w:rsidRDefault="0054763F" w:rsidP="0054763F">
      <w:pPr>
        <w:ind w:firstLine="709"/>
        <w:jc w:val="both"/>
      </w:pPr>
      <w:r w:rsidRPr="0054763F">
        <w:rPr>
          <w:b/>
          <w:i/>
        </w:rPr>
        <w:t xml:space="preserve">Н </w:t>
      </w:r>
      <w:r w:rsidRPr="0054763F">
        <w:rPr>
          <w:b/>
          <w:i/>
          <w:vertAlign w:val="subscript"/>
        </w:rPr>
        <w:t xml:space="preserve">п.3 ст.380 отч.п. </w:t>
      </w:r>
      <w:r w:rsidRPr="0054763F">
        <w:rPr>
          <w:b/>
        </w:rPr>
        <w:t>–</w:t>
      </w:r>
      <w:r w:rsidRPr="0054763F">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1E5573" w:rsidRPr="0054763F" w:rsidRDefault="0054763F" w:rsidP="001E5573">
      <w:pPr>
        <w:ind w:firstLine="709"/>
        <w:jc w:val="both"/>
      </w:pPr>
      <w:r w:rsidRPr="0054763F">
        <w:rPr>
          <w:b/>
          <w:i/>
        </w:rPr>
        <w:t>Н</w:t>
      </w:r>
      <w:r w:rsidRPr="0054763F">
        <w:rPr>
          <w:b/>
          <w:i/>
          <w:vertAlign w:val="subscript"/>
        </w:rPr>
        <w:t>жд.</w:t>
      </w:r>
      <w:r w:rsidRPr="0054763F">
        <w:t xml:space="preserve">– </w:t>
      </w:r>
      <w:r w:rsidR="001E5573" w:rsidRPr="0054763F">
        <w:t>сумма налога, дополнительно исчисленная в связи с повышением ставки по имуществу в соответствии с п.3</w:t>
      </w:r>
      <w:r w:rsidR="001E5573">
        <w:t>.2</w:t>
      </w:r>
      <w:r w:rsidR="001E5573" w:rsidRPr="0054763F">
        <w:t xml:space="preserve"> ст. 380 НК РФ, тыс. рублей.</w:t>
      </w:r>
    </w:p>
    <w:p w:rsidR="0054763F" w:rsidRPr="0054763F" w:rsidRDefault="0054763F" w:rsidP="0054763F">
      <w:pPr>
        <w:ind w:firstLine="709"/>
        <w:jc w:val="both"/>
        <w:rPr>
          <w:b/>
          <w:i/>
        </w:rPr>
      </w:pPr>
    </w:p>
    <w:p w:rsidR="0054763F" w:rsidRPr="0054763F" w:rsidRDefault="0054763F" w:rsidP="0054763F">
      <w:pPr>
        <w:ind w:firstLine="709"/>
        <w:jc w:val="both"/>
      </w:pPr>
      <w:r w:rsidRPr="0054763F">
        <w:rPr>
          <w:b/>
          <w:i/>
        </w:rPr>
        <w:t>Н</w:t>
      </w:r>
      <w:r w:rsidRPr="0054763F">
        <w:rPr>
          <w:b/>
          <w:i/>
          <w:vertAlign w:val="subscript"/>
        </w:rPr>
        <w:t>жд.</w:t>
      </w:r>
      <w:r w:rsidRPr="0054763F">
        <w:rPr>
          <w:b/>
          <w:i/>
        </w:rPr>
        <w:t xml:space="preserve">= Н2 </w:t>
      </w:r>
      <w:r w:rsidRPr="0054763F">
        <w:rPr>
          <w:b/>
          <w:i/>
          <w:vertAlign w:val="subscript"/>
        </w:rPr>
        <w:t>среднегод. прогноз.п.</w:t>
      </w:r>
      <w:r w:rsidRPr="0054763F">
        <w:rPr>
          <w:b/>
          <w:i/>
        </w:rPr>
        <w:t xml:space="preserve"> + Н </w:t>
      </w:r>
      <w:r w:rsidRPr="0054763F">
        <w:rPr>
          <w:b/>
          <w:i/>
          <w:vertAlign w:val="subscript"/>
        </w:rPr>
        <w:t xml:space="preserve">п.3.2 ст.380 прогноз.п. </w:t>
      </w:r>
      <w:r w:rsidRPr="0054763F">
        <w:rPr>
          <w:b/>
          <w:i/>
        </w:rPr>
        <w:t xml:space="preserve">– Н </w:t>
      </w:r>
      <w:r w:rsidRPr="0054763F">
        <w:rPr>
          <w:b/>
          <w:i/>
          <w:vertAlign w:val="subscript"/>
        </w:rPr>
        <w:t>среднегод. прогноз.п.</w:t>
      </w:r>
      <w:r w:rsidRPr="0054763F">
        <w:rPr>
          <w:b/>
          <w:i/>
        </w:rPr>
        <w:t>,</w:t>
      </w:r>
    </w:p>
    <w:p w:rsidR="0054763F" w:rsidRPr="0054763F" w:rsidRDefault="0054763F" w:rsidP="0054763F">
      <w:pPr>
        <w:ind w:firstLine="709"/>
        <w:jc w:val="both"/>
      </w:pPr>
    </w:p>
    <w:p w:rsidR="0054763F" w:rsidRPr="0054763F" w:rsidRDefault="0054763F" w:rsidP="0054763F">
      <w:pPr>
        <w:ind w:firstLine="709"/>
        <w:jc w:val="both"/>
      </w:pPr>
      <w:r w:rsidRPr="0054763F">
        <w:t>где:</w:t>
      </w:r>
    </w:p>
    <w:p w:rsidR="0054763F" w:rsidRPr="0054763F" w:rsidRDefault="0054763F" w:rsidP="0054763F">
      <w:pPr>
        <w:ind w:firstLine="709"/>
        <w:jc w:val="both"/>
      </w:pPr>
      <w:r w:rsidRPr="0054763F">
        <w:rPr>
          <w:b/>
          <w:i/>
        </w:rPr>
        <w:t xml:space="preserve">Н </w:t>
      </w:r>
      <w:r w:rsidRPr="0054763F">
        <w:rPr>
          <w:b/>
          <w:i/>
          <w:vertAlign w:val="subscript"/>
        </w:rPr>
        <w:t xml:space="preserve">п.3.2 ст.380 прогноз.п. </w:t>
      </w:r>
      <w:r w:rsidRPr="0054763F">
        <w:rPr>
          <w:b/>
        </w:rPr>
        <w:t>–</w:t>
      </w:r>
      <w:r w:rsidRPr="0054763F">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п.3.2 ст. 380 НК РФ, тыс. рублей.</w:t>
      </w:r>
    </w:p>
    <w:p w:rsidR="0054763F" w:rsidRPr="0054763F" w:rsidRDefault="0054763F" w:rsidP="0054763F">
      <w:pPr>
        <w:ind w:firstLine="709"/>
        <w:jc w:val="both"/>
      </w:pPr>
      <w:r w:rsidRPr="0054763F">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п.3.2 ст. 380 НК РФ (отчет по форме № 5-НИО), отчетного периода, умноженной на пропорцию изменения ставки прогнозируемого периода по сравнению с отчетным;</w:t>
      </w:r>
    </w:p>
    <w:p w:rsidR="001A10F0" w:rsidRPr="0054763F" w:rsidRDefault="001A10F0" w:rsidP="001A10F0">
      <w:pPr>
        <w:ind w:firstLine="709"/>
        <w:jc w:val="both"/>
      </w:pPr>
      <w:r w:rsidRPr="0054763F">
        <w:rPr>
          <w:b/>
          <w:i/>
        </w:rPr>
        <w:t xml:space="preserve">Н </w:t>
      </w:r>
      <w:r w:rsidRPr="0054763F">
        <w:rPr>
          <w:b/>
          <w:i/>
          <w:vertAlign w:val="subscript"/>
        </w:rPr>
        <w:t>среднегод. прогноз.п.</w:t>
      </w:r>
      <w:r w:rsidRPr="0054763F">
        <w:rPr>
          <w:b/>
        </w:rPr>
        <w:t xml:space="preserve"> -</w:t>
      </w:r>
      <w:r w:rsidRPr="0054763F">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54763F">
        <w:rPr>
          <w:b/>
          <w:i/>
        </w:rPr>
        <w:t xml:space="preserve">V </w:t>
      </w:r>
      <w:r w:rsidRPr="0054763F">
        <w:rPr>
          <w:b/>
          <w:i/>
          <w:vertAlign w:val="subscript"/>
        </w:rPr>
        <w:t>СС</w:t>
      </w:r>
      <w:r w:rsidRPr="0054763F">
        <w:t>)</w:t>
      </w:r>
      <w:r w:rsidRPr="0054763F">
        <w:rPr>
          <w:b/>
          <w:i/>
          <w:vertAlign w:val="subscript"/>
        </w:rPr>
        <w:t xml:space="preserve">, </w:t>
      </w:r>
      <w:r w:rsidRPr="0054763F">
        <w:t xml:space="preserve">умноженный на расчетную среднюю ставку налога на имущество организаций, определяемую по среднегодовой стоимости </w:t>
      </w:r>
      <w:r>
        <w:br/>
      </w:r>
      <w:r w:rsidRPr="0054763F">
        <w:t>(</w:t>
      </w:r>
      <w:r w:rsidRPr="0054763F">
        <w:rPr>
          <w:b/>
          <w:i/>
          <w:lang w:val="en-US"/>
        </w:rPr>
        <w:t>S</w:t>
      </w:r>
      <w:r w:rsidRPr="0054763F">
        <w:rPr>
          <w:b/>
          <w:i/>
        </w:rPr>
        <w:t xml:space="preserve"> </w:t>
      </w:r>
      <w:r w:rsidRPr="0054763F">
        <w:rPr>
          <w:b/>
          <w:i/>
          <w:vertAlign w:val="subscript"/>
        </w:rPr>
        <w:t>СС</w:t>
      </w:r>
      <w:r w:rsidRPr="0054763F">
        <w:t>), разделенную на 100</w:t>
      </w:r>
      <w:r>
        <w:t xml:space="preserve"> и умноженный на</w:t>
      </w:r>
      <w:r w:rsidRPr="006E59F8">
        <w:t xml:space="preserve"> </w:t>
      </w:r>
      <w:r w:rsidRPr="0054763F">
        <w:t>коэффициент-дефлятор</w:t>
      </w:r>
      <w:r>
        <w:t xml:space="preserve"> (</w:t>
      </w:r>
      <w:r w:rsidRPr="0054763F">
        <w:rPr>
          <w:b/>
          <w:i/>
        </w:rPr>
        <w:t xml:space="preserve">К </w:t>
      </w:r>
      <w:r w:rsidRPr="0054763F">
        <w:rPr>
          <w:b/>
          <w:i/>
          <w:vertAlign w:val="subscript"/>
        </w:rPr>
        <w:t>деф.</w:t>
      </w:r>
      <w:r w:rsidRPr="001A10F0">
        <w:rPr>
          <w:i/>
        </w:rPr>
        <w:t>)</w:t>
      </w:r>
      <w:r w:rsidRPr="0054763F">
        <w:t>, устанавливаемый ежегодно Центром по мониторингу и анализу социально-экономического развития Новгородской области;</w:t>
      </w:r>
    </w:p>
    <w:p w:rsidR="0054763F" w:rsidRPr="0054763F" w:rsidRDefault="0054763F" w:rsidP="0054763F">
      <w:pPr>
        <w:ind w:firstLine="709"/>
        <w:jc w:val="both"/>
        <w:rPr>
          <w:b/>
          <w:i/>
        </w:rPr>
      </w:pPr>
      <w:r w:rsidRPr="0054763F">
        <w:rPr>
          <w:b/>
          <w:i/>
        </w:rPr>
        <w:t xml:space="preserve">Н2 </w:t>
      </w:r>
      <w:r w:rsidRPr="0054763F">
        <w:rPr>
          <w:b/>
          <w:i/>
          <w:vertAlign w:val="subscript"/>
        </w:rPr>
        <w:t xml:space="preserve">среднегод. прогноз.п. </w:t>
      </w:r>
      <w:r w:rsidRPr="0054763F">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54763F" w:rsidRPr="0054763F" w:rsidRDefault="0054763F" w:rsidP="0054763F">
      <w:pPr>
        <w:ind w:firstLine="709"/>
        <w:jc w:val="both"/>
        <w:rPr>
          <w:b/>
          <w:i/>
        </w:rPr>
      </w:pPr>
    </w:p>
    <w:p w:rsidR="0054763F" w:rsidRPr="0054763F" w:rsidRDefault="0054763F" w:rsidP="0054763F">
      <w:pPr>
        <w:ind w:firstLine="709"/>
        <w:jc w:val="both"/>
        <w:rPr>
          <w:b/>
          <w:i/>
        </w:rPr>
      </w:pPr>
      <w:r w:rsidRPr="0054763F">
        <w:rPr>
          <w:b/>
          <w:i/>
        </w:rPr>
        <w:t xml:space="preserve">Н2 </w:t>
      </w:r>
      <w:r w:rsidRPr="0054763F">
        <w:rPr>
          <w:b/>
          <w:i/>
          <w:vertAlign w:val="subscript"/>
        </w:rPr>
        <w:t xml:space="preserve">среднегод. прогноз.п. </w:t>
      </w:r>
      <w:r w:rsidRPr="0054763F">
        <w:rPr>
          <w:b/>
          <w:i/>
        </w:rPr>
        <w:t xml:space="preserve">= (Н </w:t>
      </w:r>
      <w:r w:rsidRPr="0054763F">
        <w:rPr>
          <w:b/>
          <w:i/>
          <w:vertAlign w:val="subscript"/>
        </w:rPr>
        <w:t>среднегод.отч.п.</w:t>
      </w:r>
      <w:r w:rsidRPr="0054763F">
        <w:rPr>
          <w:b/>
          <w:i/>
        </w:rPr>
        <w:t xml:space="preserve"> – Н </w:t>
      </w:r>
      <w:r w:rsidRPr="0054763F">
        <w:rPr>
          <w:b/>
          <w:i/>
          <w:vertAlign w:val="subscript"/>
        </w:rPr>
        <w:t>п.3.2 ст.380 отч.п.</w:t>
      </w:r>
      <w:r w:rsidRPr="0054763F">
        <w:rPr>
          <w:b/>
          <w:i/>
        </w:rPr>
        <w:t xml:space="preserve">) × К </w:t>
      </w:r>
      <w:r w:rsidRPr="0054763F">
        <w:rPr>
          <w:b/>
          <w:i/>
          <w:vertAlign w:val="subscript"/>
        </w:rPr>
        <w:t>деф</w:t>
      </w:r>
      <w:r w:rsidRPr="0054763F">
        <w:rPr>
          <w:b/>
          <w:i/>
        </w:rPr>
        <w:t xml:space="preserve"> /100, </w:t>
      </w:r>
    </w:p>
    <w:p w:rsidR="0054763F" w:rsidRPr="0054763F" w:rsidRDefault="0054763F" w:rsidP="0054763F">
      <w:pPr>
        <w:ind w:firstLine="709"/>
        <w:jc w:val="both"/>
      </w:pPr>
    </w:p>
    <w:p w:rsidR="0054763F" w:rsidRPr="0054763F" w:rsidRDefault="0054763F" w:rsidP="0054763F">
      <w:pPr>
        <w:ind w:firstLine="709"/>
        <w:jc w:val="both"/>
      </w:pPr>
      <w:r w:rsidRPr="0054763F">
        <w:t>где:</w:t>
      </w:r>
    </w:p>
    <w:p w:rsidR="0054763F" w:rsidRPr="0054763F" w:rsidRDefault="0054763F" w:rsidP="0054763F">
      <w:pPr>
        <w:ind w:firstLine="709"/>
        <w:jc w:val="both"/>
      </w:pPr>
      <w:r w:rsidRPr="0054763F">
        <w:rPr>
          <w:b/>
          <w:i/>
        </w:rPr>
        <w:t xml:space="preserve">Н </w:t>
      </w:r>
      <w:r w:rsidRPr="0054763F">
        <w:rPr>
          <w:b/>
          <w:i/>
          <w:vertAlign w:val="subscript"/>
        </w:rPr>
        <w:t xml:space="preserve">среднегод.отч.п. </w:t>
      </w:r>
      <w:r w:rsidRPr="0054763F">
        <w:rPr>
          <w:b/>
        </w:rPr>
        <w:t>–</w:t>
      </w:r>
      <w:r w:rsidRPr="0054763F">
        <w:t xml:space="preserve"> сумма налога, исчисленная к уплате в бюджет исходя из среднегодовой стоимости, отчетного периода (отчет по форме № 5-НИО), тыс. рублей;</w:t>
      </w:r>
    </w:p>
    <w:p w:rsidR="0054763F" w:rsidRPr="0054763F" w:rsidRDefault="0054763F" w:rsidP="0054763F">
      <w:pPr>
        <w:ind w:firstLine="709"/>
        <w:jc w:val="both"/>
      </w:pPr>
      <w:r w:rsidRPr="0054763F">
        <w:rPr>
          <w:b/>
          <w:i/>
        </w:rPr>
        <w:t xml:space="preserve">Н </w:t>
      </w:r>
      <w:r w:rsidRPr="0054763F">
        <w:rPr>
          <w:b/>
          <w:i/>
          <w:vertAlign w:val="subscript"/>
        </w:rPr>
        <w:t xml:space="preserve">п.3.2 ст.380 отч.п. </w:t>
      </w:r>
      <w:r w:rsidRPr="0054763F">
        <w:rPr>
          <w:b/>
        </w:rPr>
        <w:t>–</w:t>
      </w:r>
      <w:r w:rsidRPr="0054763F">
        <w:t xml:space="preserve"> сумма налога, исчисленная к уплате в бюджет в отношении имущества, ставки по которому устанавливаются в соответствии с п.3.2 ст. 380 НК РФ (отчет по форме № 5-НИО), отчетного периода, тыс. рублей;</w:t>
      </w:r>
    </w:p>
    <w:p w:rsidR="0054763F" w:rsidRPr="0054763F" w:rsidRDefault="0054763F" w:rsidP="0054763F">
      <w:pPr>
        <w:ind w:firstLine="709"/>
        <w:jc w:val="both"/>
      </w:pPr>
      <w:r w:rsidRPr="0054763F">
        <w:rPr>
          <w:b/>
          <w:i/>
          <w:lang w:val="en-US"/>
        </w:rPr>
        <w:t>K</w:t>
      </w:r>
      <w:r w:rsidRPr="0054763F">
        <w:rPr>
          <w:b/>
          <w:i/>
        </w:rPr>
        <w:t xml:space="preserve"> </w:t>
      </w:r>
      <w:r w:rsidRPr="0054763F">
        <w:rPr>
          <w:b/>
          <w:i/>
          <w:vertAlign w:val="subscript"/>
        </w:rPr>
        <w:t xml:space="preserve">пер. – </w:t>
      </w:r>
      <w:r w:rsidRPr="0054763F">
        <w:t>расчетный уровень переходящих платежей по налогу, %.</w:t>
      </w:r>
    </w:p>
    <w:p w:rsidR="0054763F" w:rsidRPr="0054763F" w:rsidRDefault="0054763F" w:rsidP="0054763F">
      <w:pPr>
        <w:ind w:firstLine="709"/>
        <w:jc w:val="both"/>
      </w:pPr>
      <w:r w:rsidRPr="0054763F">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предыдущие периоды;</w:t>
      </w:r>
    </w:p>
    <w:p w:rsidR="0054763F" w:rsidRPr="0054763F" w:rsidRDefault="0054763F" w:rsidP="0054763F">
      <w:pPr>
        <w:ind w:firstLine="709"/>
        <w:jc w:val="both"/>
      </w:pPr>
      <w:r w:rsidRPr="0054763F">
        <w:rPr>
          <w:b/>
          <w:bCs/>
          <w:i/>
          <w:iCs/>
        </w:rPr>
        <w:t>К</w:t>
      </w:r>
      <w:r w:rsidRPr="0054763F">
        <w:rPr>
          <w:b/>
          <w:bCs/>
          <w:i/>
          <w:iCs/>
          <w:vertAlign w:val="subscript"/>
        </w:rPr>
        <w:t>соб.</w:t>
      </w:r>
      <w:r w:rsidRPr="0054763F">
        <w:rPr>
          <w:b/>
          <w:bCs/>
          <w:i/>
          <w:iCs/>
          <w:sz w:val="16"/>
          <w:szCs w:val="16"/>
        </w:rPr>
        <w:t xml:space="preserve"> – </w:t>
      </w:r>
      <w:r w:rsidRPr="0054763F">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4763F" w:rsidRPr="0054763F" w:rsidRDefault="0054763F" w:rsidP="0054763F">
      <w:pPr>
        <w:ind w:firstLine="709"/>
        <w:jc w:val="both"/>
      </w:pPr>
      <w:r w:rsidRPr="0054763F">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4763F" w:rsidRPr="0054763F" w:rsidRDefault="0054763F" w:rsidP="0054763F">
      <w:pPr>
        <w:widowControl/>
        <w:spacing w:line="310" w:lineRule="exact"/>
        <w:ind w:firstLine="698"/>
        <w:jc w:val="both"/>
        <w:rPr>
          <w:lang w:eastAsia="en-US"/>
        </w:rPr>
      </w:pPr>
      <w:r w:rsidRPr="0054763F">
        <w:rPr>
          <w:b/>
          <w:bCs/>
          <w:i/>
          <w:iCs/>
          <w:lang w:val="en-US" w:eastAsia="en-US"/>
        </w:rPr>
        <w:t>F</w:t>
      </w:r>
      <w:r w:rsidRPr="0054763F">
        <w:rPr>
          <w:b/>
          <w:bCs/>
          <w:i/>
          <w:iCs/>
          <w:lang w:eastAsia="en-US"/>
        </w:rPr>
        <w:t xml:space="preserve"> – </w:t>
      </w:r>
      <w:r w:rsidRPr="0054763F">
        <w:rPr>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54763F" w:rsidRPr="0054763F" w:rsidRDefault="0054763F" w:rsidP="0054763F">
      <w:pPr>
        <w:shd w:val="clear" w:color="auto" w:fill="FFFFFF"/>
        <w:tabs>
          <w:tab w:val="left" w:pos="5812"/>
        </w:tabs>
        <w:ind w:firstLine="709"/>
        <w:jc w:val="both"/>
      </w:pPr>
      <w:r w:rsidRPr="0054763F">
        <w:rPr>
          <w:b/>
          <w:bCs/>
          <w:i/>
          <w:iCs/>
        </w:rPr>
        <w:t xml:space="preserve">Нд </w:t>
      </w:r>
      <w:r w:rsidRPr="0054763F">
        <w:rPr>
          <w:bCs/>
          <w:iCs/>
        </w:rPr>
        <w:t>–</w:t>
      </w:r>
      <w:r w:rsidRPr="0054763F">
        <w:rPr>
          <w:b/>
          <w:bCs/>
          <w:i/>
          <w:iCs/>
        </w:rPr>
        <w:t xml:space="preserve"> </w:t>
      </w:r>
      <w:r w:rsidRPr="0054763F">
        <w:t>планируемый объем погашения недоимки прошлых лет.</w:t>
      </w:r>
    </w:p>
    <w:p w:rsidR="0063242B" w:rsidRPr="004326B0" w:rsidRDefault="006B04B7" w:rsidP="0063242B">
      <w:pPr>
        <w:pStyle w:val="Style42"/>
        <w:widowControl/>
        <w:spacing w:line="302" w:lineRule="exact"/>
        <w:ind w:firstLine="720"/>
        <w:rPr>
          <w:rStyle w:val="FontStyle110"/>
        </w:rPr>
      </w:pPr>
      <w:r w:rsidRPr="004326B0">
        <w:rPr>
          <w:rStyle w:val="FontStyle110"/>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w:t>
      </w:r>
      <w:r w:rsidRPr="004326B0">
        <w:rPr>
          <w:rStyle w:val="FontStyle110"/>
        </w:rPr>
        <w:lastRenderedPageBreak/>
        <w:t xml:space="preserve">нормативными правовыми актами субъектов Российской Федерации о налогах и сборах, </w:t>
      </w:r>
      <w:r w:rsidR="0063242B" w:rsidRPr="004326B0">
        <w:rPr>
          <w:rStyle w:val="FontStyle110"/>
        </w:rPr>
        <w:t xml:space="preserve">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6B04B7" w:rsidRPr="004326B0" w:rsidRDefault="0063242B" w:rsidP="0063242B">
      <w:pPr>
        <w:pStyle w:val="Style42"/>
        <w:widowControl/>
        <w:spacing w:line="302" w:lineRule="exact"/>
        <w:ind w:firstLine="720"/>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F57407" w:rsidRPr="004326B0" w:rsidRDefault="00F57407">
      <w:pPr>
        <w:pStyle w:val="Style42"/>
        <w:widowControl/>
        <w:spacing w:line="302" w:lineRule="exact"/>
        <w:ind w:firstLine="720"/>
        <w:rPr>
          <w:rStyle w:val="FontStyle110"/>
        </w:rPr>
      </w:pPr>
      <w:r w:rsidRPr="004326B0">
        <w:rPr>
          <w:rStyle w:val="FontStyle110"/>
        </w:rPr>
        <w:t>Налог на имущество организаций зачисляется в бюджет</w:t>
      </w:r>
      <w:r w:rsidR="006C6F58" w:rsidRPr="004326B0">
        <w:rPr>
          <w:rStyle w:val="FontStyle110"/>
        </w:rPr>
        <w:t xml:space="preserve"> Новгородской области </w:t>
      </w:r>
      <w:r w:rsidRPr="004326B0">
        <w:rPr>
          <w:rStyle w:val="FontStyle110"/>
        </w:rPr>
        <w:t>по нормативам, установленным в соответствии со статьями БК РФ.</w:t>
      </w:r>
    </w:p>
    <w:p w:rsidR="003226B4" w:rsidRPr="00F03B89" w:rsidRDefault="002231AE" w:rsidP="007304EB">
      <w:pPr>
        <w:pStyle w:val="3"/>
        <w:rPr>
          <w:rStyle w:val="FontStyle150"/>
          <w:b/>
          <w:i/>
        </w:rPr>
      </w:pPr>
      <w:bookmarkStart w:id="45" w:name="_Toc25676356"/>
      <w:r w:rsidRPr="00F03B89">
        <w:rPr>
          <w:rStyle w:val="FontStyle150"/>
          <w:b/>
          <w:i/>
        </w:rPr>
        <w:t>2.</w:t>
      </w:r>
      <w:r w:rsidR="00F03B89" w:rsidRPr="00F03B89">
        <w:rPr>
          <w:rStyle w:val="FontStyle150"/>
          <w:b/>
          <w:i/>
        </w:rPr>
        <w:t>9</w:t>
      </w:r>
      <w:r w:rsidR="00F57407" w:rsidRPr="00F03B89">
        <w:rPr>
          <w:rStyle w:val="FontStyle150"/>
          <w:b/>
          <w:i/>
        </w:rPr>
        <w:t>.</w:t>
      </w:r>
      <w:r w:rsidR="00F03B89" w:rsidRPr="00F03B89">
        <w:rPr>
          <w:rStyle w:val="FontStyle150"/>
          <w:b/>
          <w:i/>
        </w:rPr>
        <w:t>3</w:t>
      </w:r>
      <w:r w:rsidR="008D148C">
        <w:rPr>
          <w:rStyle w:val="FontStyle150"/>
          <w:b/>
          <w:i/>
        </w:rPr>
        <w:t>.</w:t>
      </w:r>
      <w:r w:rsidR="00F57407" w:rsidRPr="00F03B89">
        <w:rPr>
          <w:rStyle w:val="FontStyle150"/>
          <w:b/>
          <w:i/>
        </w:rPr>
        <w:t xml:space="preserve"> Транспортный налог</w:t>
      </w:r>
      <w:bookmarkEnd w:id="45"/>
      <w:r w:rsidR="00F57407" w:rsidRPr="00F03B89">
        <w:rPr>
          <w:rStyle w:val="FontStyle150"/>
          <w:b/>
          <w:i/>
        </w:rPr>
        <w:t xml:space="preserve"> </w:t>
      </w:r>
    </w:p>
    <w:p w:rsidR="00325F10" w:rsidRPr="00F03B89" w:rsidRDefault="00837F06" w:rsidP="00325F10">
      <w:pPr>
        <w:pStyle w:val="Style57"/>
        <w:widowControl/>
        <w:spacing w:before="58"/>
        <w:ind w:left="3391" w:right="2736"/>
        <w:rPr>
          <w:rStyle w:val="FontStyle150"/>
          <w:i/>
        </w:rPr>
      </w:pPr>
      <w:r w:rsidRPr="00F03B89">
        <w:rPr>
          <w:rStyle w:val="FontStyle150"/>
          <w:i/>
        </w:rPr>
        <w:t xml:space="preserve">    </w:t>
      </w:r>
      <w:r w:rsidR="00325F10" w:rsidRPr="00F03B89">
        <w:rPr>
          <w:rStyle w:val="FontStyle150"/>
          <w:i/>
        </w:rPr>
        <w:t>182 1 06 04000 02 0000 110</w:t>
      </w:r>
    </w:p>
    <w:p w:rsidR="00325F10" w:rsidRPr="004326B0" w:rsidRDefault="00325F10" w:rsidP="00837F06">
      <w:pPr>
        <w:pStyle w:val="3"/>
        <w:ind w:left="1984" w:right="1134"/>
        <w:rPr>
          <w:rStyle w:val="30"/>
          <w:b/>
          <w:i/>
        </w:rPr>
      </w:pPr>
      <w:bookmarkStart w:id="46" w:name="_Toc25676357"/>
      <w:r w:rsidRPr="004326B0">
        <w:rPr>
          <w:rStyle w:val="30"/>
          <w:b/>
          <w:i/>
        </w:rPr>
        <w:t>2.</w:t>
      </w:r>
      <w:r w:rsidR="00F03B89">
        <w:rPr>
          <w:rStyle w:val="30"/>
          <w:b/>
          <w:i/>
        </w:rPr>
        <w:t>9</w:t>
      </w:r>
      <w:r w:rsidRPr="004326B0">
        <w:rPr>
          <w:rStyle w:val="30"/>
          <w:b/>
          <w:i/>
        </w:rPr>
        <w:t>.</w:t>
      </w:r>
      <w:r w:rsidR="00F03B89">
        <w:rPr>
          <w:rStyle w:val="30"/>
          <w:b/>
          <w:i/>
        </w:rPr>
        <w:t>3.</w:t>
      </w:r>
      <w:r w:rsidRPr="004326B0">
        <w:rPr>
          <w:rStyle w:val="30"/>
          <w:b/>
          <w:i/>
        </w:rPr>
        <w:t>1</w:t>
      </w:r>
      <w:r w:rsidR="008D148C">
        <w:rPr>
          <w:rStyle w:val="30"/>
          <w:b/>
          <w:i/>
        </w:rPr>
        <w:t>.</w:t>
      </w:r>
      <w:r w:rsidRPr="004326B0">
        <w:rPr>
          <w:rStyle w:val="30"/>
          <w:b/>
          <w:i/>
        </w:rPr>
        <w:t xml:space="preserve"> Транспортный налог с организаций</w:t>
      </w:r>
      <w:bookmarkEnd w:id="46"/>
    </w:p>
    <w:p w:rsidR="00325F10" w:rsidRPr="004326B0" w:rsidRDefault="00837F06" w:rsidP="00325F10">
      <w:pPr>
        <w:pStyle w:val="a8"/>
        <w:jc w:val="center"/>
        <w:rPr>
          <w:b/>
          <w:i/>
        </w:rPr>
      </w:pPr>
      <w:r>
        <w:rPr>
          <w:b/>
          <w:i/>
        </w:rPr>
        <w:t xml:space="preserve">       </w:t>
      </w:r>
      <w:r w:rsidR="00325F10" w:rsidRPr="004326B0">
        <w:rPr>
          <w:b/>
          <w:i/>
        </w:rPr>
        <w:t>182 1 06 04011 02 0000 110</w:t>
      </w:r>
    </w:p>
    <w:p w:rsidR="00A365EB" w:rsidRPr="004326B0" w:rsidRDefault="00A365EB" w:rsidP="00325F10">
      <w:pPr>
        <w:pStyle w:val="a8"/>
        <w:jc w:val="center"/>
        <w:rPr>
          <w:b/>
          <w:i/>
        </w:rPr>
      </w:pPr>
    </w:p>
    <w:p w:rsidR="00325F10" w:rsidRPr="004326B0" w:rsidRDefault="00325F10" w:rsidP="00325F10">
      <w:pPr>
        <w:ind w:firstLine="709"/>
        <w:jc w:val="both"/>
      </w:pPr>
      <w:r w:rsidRPr="004326B0">
        <w:t>Для расчета транспортного налога с организаций используются:</w:t>
      </w:r>
    </w:p>
    <w:p w:rsidR="00325F10" w:rsidRPr="004326B0" w:rsidRDefault="00325F10" w:rsidP="00325F10">
      <w:pPr>
        <w:ind w:firstLine="709"/>
        <w:jc w:val="both"/>
      </w:pPr>
      <w:r w:rsidRPr="004326B0">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25F10" w:rsidRPr="004326B0" w:rsidRDefault="00325F10" w:rsidP="00325F10">
      <w:pPr>
        <w:ind w:firstLine="709"/>
        <w:jc w:val="both"/>
      </w:pPr>
      <w:r w:rsidRPr="004326B0">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25F10" w:rsidRPr="004326B0" w:rsidRDefault="00325F10" w:rsidP="00325F10">
      <w:pPr>
        <w:ind w:firstLine="709"/>
        <w:jc w:val="both"/>
      </w:pPr>
      <w:r w:rsidRPr="004326B0">
        <w:t xml:space="preserve">- информация о налоговых ставках, предусмотренных главой 28 НК РФ «Транспортный налог» и нормативными правовыми актами </w:t>
      </w:r>
      <w:r w:rsidR="00BD05CF" w:rsidRPr="004326B0">
        <w:t>Новгородской области</w:t>
      </w:r>
      <w:r w:rsidRPr="004326B0">
        <w:t>;</w:t>
      </w:r>
    </w:p>
    <w:p w:rsidR="00325F10" w:rsidRPr="004326B0" w:rsidRDefault="00325F10" w:rsidP="00325F10">
      <w:pPr>
        <w:ind w:firstLine="709"/>
        <w:jc w:val="both"/>
      </w:pPr>
      <w:r w:rsidRPr="004326B0">
        <w:t>- информация о льготах и преференциях, предусмотренных главой 28 НК РФ «Транспортный налог» и другими нормативными правовыми актами;</w:t>
      </w:r>
    </w:p>
    <w:p w:rsidR="00325F10" w:rsidRPr="004326B0" w:rsidRDefault="00325F10" w:rsidP="00325F10">
      <w:pPr>
        <w:ind w:firstLine="709"/>
        <w:jc w:val="both"/>
      </w:pPr>
      <w:r w:rsidRPr="004326B0">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25F10" w:rsidRPr="004326B0" w:rsidRDefault="00325F10" w:rsidP="00325F10">
      <w:pPr>
        <w:ind w:firstLine="709"/>
        <w:jc w:val="both"/>
      </w:pPr>
    </w:p>
    <w:p w:rsidR="00325F10" w:rsidRPr="004326B0" w:rsidRDefault="00325F10" w:rsidP="00325F10">
      <w:pPr>
        <w:ind w:firstLine="709"/>
        <w:jc w:val="both"/>
      </w:pPr>
      <w:r w:rsidRPr="004326B0">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25F10" w:rsidRPr="004326B0" w:rsidRDefault="00325F10" w:rsidP="00325F10">
      <w:pPr>
        <w:ind w:firstLine="709"/>
        <w:jc w:val="both"/>
      </w:pPr>
      <w:r w:rsidRPr="004326B0">
        <w:t>Прогнозируемый объем поступлений по транспортному налогу с организаций (</w:t>
      </w:r>
      <w:r w:rsidRPr="004326B0">
        <w:rPr>
          <w:b/>
          <w:i/>
        </w:rPr>
        <w:t xml:space="preserve">ТН </w:t>
      </w:r>
      <w:r w:rsidRPr="004326B0">
        <w:rPr>
          <w:b/>
          <w:i/>
          <w:vertAlign w:val="subscript"/>
        </w:rPr>
        <w:t>ОРГ</w:t>
      </w:r>
      <w:r w:rsidRPr="004326B0">
        <w:rPr>
          <w:b/>
          <w:i/>
        </w:rPr>
        <w:t xml:space="preserve">) </w:t>
      </w:r>
      <w:r w:rsidRPr="004326B0">
        <w:t>рассчитывается по формуле, тыс. рублей:</w:t>
      </w:r>
    </w:p>
    <w:p w:rsidR="00325F10" w:rsidRPr="004326B0" w:rsidRDefault="00325F10" w:rsidP="00325F10">
      <w:pPr>
        <w:ind w:firstLine="709"/>
        <w:jc w:val="both"/>
      </w:pPr>
    </w:p>
    <w:p w:rsidR="00325F10" w:rsidRPr="004326B0" w:rsidRDefault="00325F10" w:rsidP="00325F10">
      <w:pPr>
        <w:spacing w:before="120" w:after="120"/>
        <w:ind w:firstLine="709"/>
        <w:jc w:val="center"/>
        <w:rPr>
          <w:b/>
          <w:i/>
        </w:rPr>
      </w:pPr>
      <w:r w:rsidRPr="004326B0">
        <w:rPr>
          <w:b/>
          <w:i/>
        </w:rPr>
        <w:t xml:space="preserve">ТН </w:t>
      </w:r>
      <w:r w:rsidRPr="004326B0">
        <w:rPr>
          <w:b/>
          <w:i/>
          <w:vertAlign w:val="subscript"/>
        </w:rPr>
        <w:t>ОРГ</w:t>
      </w:r>
      <w:r w:rsidRPr="004326B0">
        <w:rPr>
          <w:b/>
          <w:i/>
        </w:rPr>
        <w:t xml:space="preserve">  = ∑(КОЛ </w:t>
      </w:r>
      <w:r w:rsidRPr="004326B0">
        <w:rPr>
          <w:b/>
          <w:i/>
          <w:vertAlign w:val="subscript"/>
        </w:rPr>
        <w:t>ТС</w:t>
      </w:r>
      <w:r w:rsidRPr="004326B0">
        <w:rPr>
          <w:b/>
          <w:i/>
        </w:rPr>
        <w:t xml:space="preserve"> × К</w:t>
      </w:r>
      <w:r w:rsidRPr="004326B0">
        <w:rPr>
          <w:b/>
          <w:i/>
          <w:vertAlign w:val="subscript"/>
        </w:rPr>
        <w:t xml:space="preserve"> эстр.</w:t>
      </w:r>
      <w:r w:rsidRPr="004326B0">
        <w:rPr>
          <w:b/>
        </w:rPr>
        <w:t xml:space="preserve">/100 </w:t>
      </w:r>
      <w:r w:rsidRPr="004326B0">
        <w:rPr>
          <w:b/>
          <w:i/>
        </w:rPr>
        <w:t xml:space="preserve">× </w:t>
      </w:r>
      <w:r w:rsidRPr="004326B0">
        <w:rPr>
          <w:b/>
          <w:i/>
          <w:lang w:val="en-US"/>
        </w:rPr>
        <w:t>S</w:t>
      </w:r>
      <w:r w:rsidRPr="004326B0">
        <w:rPr>
          <w:b/>
          <w:i/>
        </w:rPr>
        <w:t xml:space="preserve"> </w:t>
      </w:r>
      <w:r w:rsidRPr="004326B0">
        <w:rPr>
          <w:b/>
          <w:i/>
          <w:vertAlign w:val="subscript"/>
        </w:rPr>
        <w:t>ТС</w:t>
      </w:r>
      <w:r w:rsidRPr="004326B0">
        <w:rPr>
          <w:b/>
        </w:rPr>
        <w:t xml:space="preserve">) </w:t>
      </w:r>
      <w:r w:rsidRPr="004326B0">
        <w:rPr>
          <w:b/>
          <w:i/>
        </w:rPr>
        <w:t xml:space="preserve">× </w:t>
      </w:r>
      <w:r w:rsidRPr="004326B0">
        <w:rPr>
          <w:b/>
          <w:i/>
          <w:lang w:val="en-US"/>
        </w:rPr>
        <w:t>K</w:t>
      </w:r>
      <w:r w:rsidRPr="004326B0">
        <w:rPr>
          <w:b/>
          <w:i/>
        </w:rPr>
        <w:t xml:space="preserve"> </w:t>
      </w:r>
      <w:r w:rsidRPr="004326B0">
        <w:rPr>
          <w:b/>
          <w:i/>
          <w:vertAlign w:val="subscript"/>
        </w:rPr>
        <w:t xml:space="preserve">пер. </w:t>
      </w:r>
      <w:r w:rsidRPr="004326B0">
        <w:rPr>
          <w:b/>
        </w:rPr>
        <w:t>/100</w:t>
      </w:r>
      <w:r w:rsidRPr="004326B0">
        <w:rPr>
          <w:b/>
          <w:i/>
        </w:rPr>
        <w:t xml:space="preserve"> × </w:t>
      </w:r>
      <w:r w:rsidRPr="004326B0">
        <w:rPr>
          <w:b/>
          <w:i/>
          <w:lang w:val="en-US"/>
        </w:rPr>
        <w:t>K</w:t>
      </w:r>
      <w:r w:rsidRPr="004326B0">
        <w:rPr>
          <w:b/>
          <w:i/>
        </w:rPr>
        <w:t xml:space="preserve"> </w:t>
      </w:r>
      <w:r w:rsidRPr="004326B0">
        <w:rPr>
          <w:b/>
          <w:i/>
          <w:vertAlign w:val="subscript"/>
        </w:rPr>
        <w:t>соб.</w:t>
      </w:r>
      <w:r w:rsidRPr="004326B0">
        <w:rPr>
          <w:b/>
        </w:rPr>
        <w:t xml:space="preserve">/100 </w:t>
      </w:r>
      <w:r w:rsidRPr="004326B0">
        <w:t>-</w:t>
      </w:r>
      <w:r w:rsidRPr="004326B0">
        <w:rPr>
          <w:b/>
          <w:i/>
        </w:rPr>
        <w:t xml:space="preserve"> ПЛ</w:t>
      </w:r>
      <w:r w:rsidRPr="004326B0">
        <w:rPr>
          <w:b/>
        </w:rPr>
        <w:t xml:space="preserve"> </w:t>
      </w:r>
      <w:r w:rsidRPr="004326B0">
        <w:rPr>
          <w:b/>
          <w:i/>
        </w:rPr>
        <w:t xml:space="preserve">(+/-) </w:t>
      </w:r>
      <w:r w:rsidRPr="004326B0">
        <w:rPr>
          <w:b/>
          <w:i/>
          <w:lang w:val="en-US"/>
        </w:rPr>
        <w:t>F</w:t>
      </w:r>
      <w:r w:rsidR="00A61BDD" w:rsidRPr="004326B0">
        <w:rPr>
          <w:b/>
          <w:i/>
        </w:rPr>
        <w:t xml:space="preserve"> </w:t>
      </w:r>
      <w:r w:rsidR="00A61BDD" w:rsidRPr="004326B0">
        <w:rPr>
          <w:rStyle w:val="FontStyle133"/>
        </w:rPr>
        <w:t>+ Нд</w:t>
      </w:r>
      <w:r w:rsidRPr="004326B0">
        <w:rPr>
          <w:b/>
          <w:i/>
        </w:rPr>
        <w:t xml:space="preserve">, </w:t>
      </w:r>
    </w:p>
    <w:p w:rsidR="00325F10" w:rsidRPr="004326B0" w:rsidRDefault="00325F10" w:rsidP="00325F10">
      <w:pPr>
        <w:ind w:firstLine="709"/>
        <w:jc w:val="both"/>
      </w:pPr>
      <w:r w:rsidRPr="004326B0">
        <w:t>где,</w:t>
      </w:r>
    </w:p>
    <w:p w:rsidR="00325F10" w:rsidRPr="004326B0" w:rsidRDefault="00325F10" w:rsidP="00325F10">
      <w:pPr>
        <w:ind w:firstLine="709"/>
        <w:jc w:val="both"/>
      </w:pPr>
      <w:r w:rsidRPr="004326B0">
        <w:rPr>
          <w:b/>
          <w:i/>
        </w:rPr>
        <w:t xml:space="preserve">КОЛ </w:t>
      </w:r>
      <w:r w:rsidRPr="004326B0">
        <w:rPr>
          <w:b/>
          <w:i/>
          <w:vertAlign w:val="subscript"/>
        </w:rPr>
        <w:t>ТС</w:t>
      </w:r>
      <w:r w:rsidRPr="004326B0">
        <w:rPr>
          <w:b/>
          <w:i/>
        </w:rPr>
        <w:t xml:space="preserve"> – </w:t>
      </w:r>
      <w:r w:rsidRPr="004326B0">
        <w:t>количество объектов транспортных средств, единиц;</w:t>
      </w:r>
    </w:p>
    <w:p w:rsidR="00325F10" w:rsidRPr="004326B0" w:rsidRDefault="00325F10" w:rsidP="00325F10">
      <w:pPr>
        <w:ind w:firstLine="709"/>
        <w:jc w:val="both"/>
      </w:pPr>
      <w:r w:rsidRPr="004326B0">
        <w:rPr>
          <w:b/>
          <w:i/>
        </w:rPr>
        <w:t>К</w:t>
      </w:r>
      <w:r w:rsidRPr="004326B0">
        <w:rPr>
          <w:b/>
          <w:i/>
          <w:vertAlign w:val="subscript"/>
        </w:rPr>
        <w:t> эстр</w:t>
      </w:r>
      <w:r w:rsidRPr="004326B0">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565A02" w:rsidRPr="004326B0" w:rsidRDefault="00565A02" w:rsidP="00565A02">
      <w:pPr>
        <w:widowControl/>
        <w:autoSpaceDE/>
        <w:autoSpaceDN/>
        <w:adjustRightInd/>
        <w:ind w:firstLine="709"/>
        <w:jc w:val="both"/>
        <w:rPr>
          <w:rFonts w:eastAsia="Times New Roman"/>
          <w:lang w:eastAsia="en-US"/>
        </w:rPr>
      </w:pPr>
      <w:r w:rsidRPr="004326B0">
        <w:rPr>
          <w:rFonts w:eastAsia="Times New Roman"/>
          <w:b/>
          <w:i/>
          <w:lang w:val="en-US" w:eastAsia="en-US"/>
        </w:rPr>
        <w:t>S</w:t>
      </w:r>
      <w:r w:rsidRPr="004326B0">
        <w:rPr>
          <w:rFonts w:eastAsia="Times New Roman"/>
          <w:b/>
          <w:i/>
          <w:lang w:eastAsia="en-US"/>
        </w:rPr>
        <w:t xml:space="preserve"> </w:t>
      </w:r>
      <w:r w:rsidRPr="004326B0">
        <w:rPr>
          <w:rFonts w:eastAsia="Times New Roman"/>
          <w:b/>
          <w:i/>
          <w:vertAlign w:val="subscript"/>
          <w:lang w:eastAsia="en-US"/>
        </w:rPr>
        <w:t xml:space="preserve">ТС </w:t>
      </w:r>
      <w:r w:rsidRPr="004326B0">
        <w:rPr>
          <w:rFonts w:eastAsia="Times New Roman"/>
          <w:lang w:eastAsia="en-US"/>
        </w:rPr>
        <w:t>– расчетная средняя сумма налога, приходящаяся на транспортное средство, в отчетном периоде, тыс. рублей.</w:t>
      </w:r>
    </w:p>
    <w:p w:rsidR="00325F10" w:rsidRPr="004326B0" w:rsidRDefault="00565A02" w:rsidP="00565A02">
      <w:pPr>
        <w:ind w:firstLine="709"/>
        <w:jc w:val="both"/>
      </w:pPr>
      <w:r w:rsidRPr="004326B0">
        <w:rPr>
          <w:rFonts w:eastAsia="Times New Roman"/>
          <w:lang w:eastAsia="en-US"/>
        </w:rPr>
        <w:t xml:space="preserve">Рассчитывается </w:t>
      </w:r>
      <w:r w:rsidR="00325F10" w:rsidRPr="004326B0">
        <w:t>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25F10" w:rsidRPr="004326B0" w:rsidRDefault="00325F10" w:rsidP="00325F10">
      <w:pPr>
        <w:ind w:firstLine="709"/>
        <w:jc w:val="both"/>
      </w:pPr>
      <w:r w:rsidRPr="004326B0">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325F10" w:rsidRPr="004326B0" w:rsidRDefault="00325F10" w:rsidP="00325F10">
      <w:pPr>
        <w:ind w:firstLine="709"/>
        <w:jc w:val="both"/>
      </w:pPr>
      <w:r w:rsidRPr="004326B0">
        <w:rPr>
          <w:b/>
          <w:i/>
          <w:lang w:val="en-US"/>
        </w:rPr>
        <w:t>K</w:t>
      </w:r>
      <w:r w:rsidRPr="004326B0">
        <w:rPr>
          <w:b/>
          <w:i/>
        </w:rPr>
        <w:t xml:space="preserve"> </w:t>
      </w:r>
      <w:r w:rsidRPr="004326B0">
        <w:rPr>
          <w:b/>
          <w:i/>
          <w:vertAlign w:val="subscript"/>
        </w:rPr>
        <w:t xml:space="preserve">пер. – </w:t>
      </w:r>
      <w:r w:rsidRPr="004326B0">
        <w:t>расчетный уровень переходящих платежей по налогу, %</w:t>
      </w:r>
    </w:p>
    <w:p w:rsidR="00325F10" w:rsidRPr="004326B0" w:rsidRDefault="00325F10" w:rsidP="00325F10">
      <w:pPr>
        <w:ind w:firstLine="709"/>
        <w:jc w:val="both"/>
      </w:pPr>
      <w:r w:rsidRPr="004326B0">
        <w:t xml:space="preserve">Расчетный уровень переходящих платежей определяется как частное от деления суммы </w:t>
      </w:r>
      <w:r w:rsidRPr="004326B0">
        <w:lastRenderedPageBreak/>
        <w:t xml:space="preserve">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w:t>
      </w:r>
      <w:r w:rsidR="004B4707" w:rsidRPr="004326B0">
        <w:t>в отчетном периоде</w:t>
      </w:r>
      <w:r w:rsidRPr="004326B0">
        <w:t>;</w:t>
      </w:r>
    </w:p>
    <w:p w:rsidR="00EF23FA" w:rsidRPr="004326B0" w:rsidRDefault="00325F10" w:rsidP="00EF23FA">
      <w:pPr>
        <w:ind w:firstLine="709"/>
        <w:jc w:val="both"/>
      </w:pPr>
      <w:r w:rsidRPr="004326B0">
        <w:rPr>
          <w:b/>
          <w:i/>
          <w:lang w:val="en-US"/>
        </w:rPr>
        <w:t>K</w:t>
      </w:r>
      <w:r w:rsidRPr="004326B0">
        <w:rPr>
          <w:b/>
          <w:i/>
        </w:rPr>
        <w:t xml:space="preserve"> </w:t>
      </w:r>
      <w:r w:rsidRPr="004326B0">
        <w:rPr>
          <w:b/>
          <w:i/>
          <w:vertAlign w:val="subscript"/>
        </w:rPr>
        <w:t>соб.</w:t>
      </w:r>
      <w:r w:rsidRPr="004326B0">
        <w:rPr>
          <w:b/>
          <w:i/>
        </w:rPr>
        <w:t xml:space="preserve"> </w:t>
      </w:r>
      <w:r w:rsidRPr="004326B0">
        <w:t xml:space="preserve">– </w:t>
      </w:r>
      <w:r w:rsidR="00EF23FA"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F23FA" w:rsidRPr="004326B0" w:rsidRDefault="00EF23FA" w:rsidP="00EF23FA">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25F10" w:rsidRPr="004326B0" w:rsidRDefault="00325F10" w:rsidP="00EF23FA">
      <w:pPr>
        <w:ind w:firstLine="709"/>
        <w:jc w:val="both"/>
      </w:pPr>
      <w:r w:rsidRPr="004326B0">
        <w:rPr>
          <w:b/>
          <w:i/>
        </w:rPr>
        <w:t xml:space="preserve">ПЛ </w:t>
      </w:r>
      <w:r w:rsidRPr="004326B0">
        <w:rPr>
          <w:b/>
        </w:rPr>
        <w:t xml:space="preserve">– </w:t>
      </w:r>
      <w:r w:rsidRPr="004326B0">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25F10" w:rsidRPr="004326B0" w:rsidRDefault="00325F10" w:rsidP="00325F10">
      <w:pPr>
        <w:ind w:firstLine="709"/>
        <w:jc w:val="both"/>
      </w:pPr>
      <w:r w:rsidRPr="004326B0">
        <w:rPr>
          <w:b/>
          <w:i/>
        </w:rPr>
        <w:t>F</w:t>
      </w:r>
      <w:r w:rsidRPr="004326B0">
        <w:t xml:space="preserve"> – корректирующая сумма поступлений, учитывающая изменения законодательства о налогах и сборах, а также другие факторы, тыс. рублей</w:t>
      </w:r>
      <w:r w:rsidR="00A61BDD" w:rsidRPr="004326B0">
        <w:t>;</w:t>
      </w:r>
    </w:p>
    <w:p w:rsidR="00A61BDD" w:rsidRPr="004326B0" w:rsidRDefault="00A61BDD" w:rsidP="00A61BDD">
      <w:pPr>
        <w:pStyle w:val="Style42"/>
        <w:widowControl/>
        <w:ind w:firstLine="713"/>
      </w:pPr>
      <w:r w:rsidRPr="004326B0">
        <w:rPr>
          <w:rStyle w:val="FontStyle133"/>
        </w:rPr>
        <w:t xml:space="preserve">Нд </w:t>
      </w:r>
      <w:r w:rsidRPr="004326B0">
        <w:rPr>
          <w:rStyle w:val="FontStyle133"/>
          <w:b w:val="0"/>
          <w:i w:val="0"/>
        </w:rPr>
        <w:t>–</w:t>
      </w:r>
      <w:r w:rsidRPr="004326B0">
        <w:rPr>
          <w:rStyle w:val="FontStyle133"/>
        </w:rPr>
        <w:t xml:space="preserve"> </w:t>
      </w:r>
      <w:r w:rsidRPr="004326B0">
        <w:t>планируемый объем погашения недоимки прошлых лет, тыс. рублей.</w:t>
      </w:r>
    </w:p>
    <w:p w:rsidR="006B04B7" w:rsidRPr="004326B0" w:rsidRDefault="006B04B7" w:rsidP="00BD05CF">
      <w:pPr>
        <w:pStyle w:val="Style42"/>
        <w:widowControl/>
        <w:ind w:firstLine="713"/>
        <w:rPr>
          <w:rStyle w:val="FontStyle110"/>
        </w:rPr>
      </w:pPr>
      <w:r w:rsidRPr="004326B0">
        <w:rPr>
          <w:rStyle w:val="FontStyle110"/>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63242B" w:rsidRPr="004326B0" w:rsidRDefault="0063242B" w:rsidP="00BD05CF">
      <w:pPr>
        <w:pStyle w:val="Style42"/>
        <w:widowControl/>
        <w:ind w:firstLine="713"/>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973B48" w:rsidRPr="004326B0" w:rsidRDefault="00BD05CF" w:rsidP="008C18D2">
      <w:pPr>
        <w:pStyle w:val="Style42"/>
        <w:widowControl/>
        <w:ind w:firstLine="713"/>
        <w:rPr>
          <w:rStyle w:val="FontStyle110"/>
        </w:rPr>
      </w:pPr>
      <w:r w:rsidRPr="004326B0">
        <w:rPr>
          <w:rStyle w:val="FontStyle110"/>
        </w:rPr>
        <w:t>Транспортный налог зачисляется в бюджет Новгородской области по нормативам, установленным в соответствии со статьями БК РФ.</w:t>
      </w:r>
    </w:p>
    <w:p w:rsidR="00A365EB" w:rsidRPr="004326B0" w:rsidRDefault="00A365EB" w:rsidP="008C18D2">
      <w:pPr>
        <w:pStyle w:val="Style42"/>
        <w:widowControl/>
        <w:ind w:firstLine="713"/>
        <w:rPr>
          <w:i/>
        </w:rPr>
      </w:pPr>
    </w:p>
    <w:p w:rsidR="00BD05CF" w:rsidRPr="004326B0" w:rsidRDefault="00325F10" w:rsidP="00325F10">
      <w:pPr>
        <w:pStyle w:val="3"/>
        <w:tabs>
          <w:tab w:val="left" w:pos="1985"/>
        </w:tabs>
        <w:spacing w:before="120" w:after="120"/>
        <w:ind w:left="1985" w:right="1133"/>
        <w:rPr>
          <w:rFonts w:cs="Times New Roman"/>
          <w:i/>
        </w:rPr>
      </w:pPr>
      <w:bookmarkStart w:id="47" w:name="_Toc25676358"/>
      <w:r w:rsidRPr="004326B0">
        <w:rPr>
          <w:rFonts w:cs="Times New Roman"/>
          <w:i/>
        </w:rPr>
        <w:t>2.</w:t>
      </w:r>
      <w:r w:rsidR="00F03B89">
        <w:rPr>
          <w:rFonts w:cs="Times New Roman"/>
          <w:i/>
        </w:rPr>
        <w:t>9</w:t>
      </w:r>
      <w:r w:rsidRPr="004326B0">
        <w:rPr>
          <w:rFonts w:cs="Times New Roman"/>
          <w:i/>
        </w:rPr>
        <w:t>.</w:t>
      </w:r>
      <w:r w:rsidR="00F03B89">
        <w:rPr>
          <w:rFonts w:cs="Times New Roman"/>
          <w:i/>
        </w:rPr>
        <w:t>3.</w:t>
      </w:r>
      <w:r w:rsidRPr="004326B0">
        <w:rPr>
          <w:rFonts w:cs="Times New Roman"/>
          <w:i/>
        </w:rPr>
        <w:t>2</w:t>
      </w:r>
      <w:r w:rsidR="008D148C">
        <w:rPr>
          <w:rFonts w:cs="Times New Roman"/>
          <w:i/>
        </w:rPr>
        <w:t>.</w:t>
      </w:r>
      <w:r w:rsidRPr="004326B0">
        <w:rPr>
          <w:rFonts w:cs="Times New Roman"/>
          <w:i/>
        </w:rPr>
        <w:t xml:space="preserve"> Транспортный налог с физических лиц</w:t>
      </w:r>
      <w:bookmarkEnd w:id="47"/>
    </w:p>
    <w:p w:rsidR="007D39D0" w:rsidRPr="004326B0" w:rsidRDefault="00325F10" w:rsidP="00BD05CF">
      <w:pPr>
        <w:jc w:val="center"/>
        <w:rPr>
          <w:b/>
          <w:i/>
        </w:rPr>
      </w:pPr>
      <w:r w:rsidRPr="004326B0">
        <w:rPr>
          <w:b/>
          <w:i/>
        </w:rPr>
        <w:t>182 1 06 04012 02 0000 110</w:t>
      </w:r>
    </w:p>
    <w:p w:rsidR="00325F10" w:rsidRPr="004326B0" w:rsidRDefault="00325F10" w:rsidP="009D68DF">
      <w:pPr>
        <w:spacing w:before="120"/>
        <w:ind w:firstLine="709"/>
        <w:jc w:val="both"/>
      </w:pPr>
      <w:r w:rsidRPr="004326B0">
        <w:t>Для расчета транспортного налога с физических лиц используются:</w:t>
      </w:r>
    </w:p>
    <w:p w:rsidR="00325F10" w:rsidRPr="004326B0" w:rsidRDefault="00325F10" w:rsidP="00325F10">
      <w:pPr>
        <w:ind w:firstLine="709"/>
        <w:jc w:val="both"/>
      </w:pPr>
      <w:r w:rsidRPr="004326B0">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25F10" w:rsidRPr="004326B0" w:rsidRDefault="00325F10" w:rsidP="00325F10">
      <w:pPr>
        <w:ind w:firstLine="709"/>
        <w:jc w:val="both"/>
      </w:pPr>
      <w:r w:rsidRPr="004326B0">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25F10" w:rsidRPr="004326B0" w:rsidRDefault="00325F10" w:rsidP="00325F10">
      <w:pPr>
        <w:ind w:firstLine="709"/>
        <w:jc w:val="both"/>
      </w:pPr>
      <w:r w:rsidRPr="004326B0">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25F10" w:rsidRPr="004326B0" w:rsidRDefault="00325F10" w:rsidP="00325F10">
      <w:pPr>
        <w:ind w:firstLine="709"/>
        <w:jc w:val="both"/>
      </w:pPr>
      <w:r w:rsidRPr="004326B0">
        <w:t>- информация о льготах и преференциях, предусмотренных главой 28 НК РФ «Транспортный налог» и другими нормативными правовыми актами;</w:t>
      </w:r>
    </w:p>
    <w:p w:rsidR="00325F10" w:rsidRPr="004326B0" w:rsidRDefault="00325F10" w:rsidP="00325F10">
      <w:pPr>
        <w:ind w:firstLine="709"/>
        <w:jc w:val="both"/>
      </w:pPr>
      <w:r w:rsidRPr="004326B0">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25F10" w:rsidRPr="004326B0" w:rsidRDefault="00325F10" w:rsidP="00325F10">
      <w:pPr>
        <w:ind w:firstLine="709"/>
        <w:jc w:val="both"/>
      </w:pPr>
    </w:p>
    <w:p w:rsidR="00325F10" w:rsidRPr="004326B0" w:rsidRDefault="00325F10" w:rsidP="00325F10">
      <w:pPr>
        <w:ind w:firstLine="709"/>
        <w:jc w:val="both"/>
      </w:pPr>
      <w:r w:rsidRPr="004326B0">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B21E4D" w:rsidRPr="004326B0" w:rsidRDefault="00B21E4D" w:rsidP="00B21E4D">
      <w:pPr>
        <w:ind w:firstLine="709"/>
        <w:jc w:val="both"/>
      </w:pPr>
      <w:r w:rsidRPr="004326B0">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25F10" w:rsidRPr="004326B0" w:rsidRDefault="00325F10" w:rsidP="00325F10">
      <w:pPr>
        <w:ind w:firstLine="709"/>
        <w:jc w:val="both"/>
      </w:pPr>
      <w:r w:rsidRPr="004326B0">
        <w:t>Прогнозируемый объем поступлений по транспортному налогу с физических лиц (</w:t>
      </w:r>
      <w:r w:rsidRPr="004326B0">
        <w:rPr>
          <w:b/>
          <w:i/>
        </w:rPr>
        <w:t xml:space="preserve">ТН </w:t>
      </w:r>
      <w:r w:rsidRPr="004326B0">
        <w:rPr>
          <w:b/>
          <w:i/>
          <w:vertAlign w:val="subscript"/>
        </w:rPr>
        <w:t>ФЛ</w:t>
      </w:r>
      <w:r w:rsidRPr="004326B0">
        <w:rPr>
          <w:b/>
          <w:i/>
        </w:rPr>
        <w:t xml:space="preserve">) </w:t>
      </w:r>
      <w:r w:rsidRPr="004326B0">
        <w:t>рассчитывается по формуле, тыс. рублей:</w:t>
      </w:r>
    </w:p>
    <w:p w:rsidR="00325F10" w:rsidRPr="004326B0" w:rsidRDefault="00325F10" w:rsidP="00325F10">
      <w:pPr>
        <w:ind w:firstLine="709"/>
        <w:jc w:val="both"/>
      </w:pPr>
    </w:p>
    <w:p w:rsidR="00325F10" w:rsidRPr="004326B0" w:rsidRDefault="00325F10" w:rsidP="00325F10">
      <w:pPr>
        <w:spacing w:before="120" w:after="120"/>
        <w:ind w:firstLine="709"/>
        <w:jc w:val="center"/>
        <w:rPr>
          <w:b/>
          <w:i/>
        </w:rPr>
      </w:pPr>
      <w:r w:rsidRPr="004326B0">
        <w:rPr>
          <w:b/>
          <w:i/>
        </w:rPr>
        <w:t xml:space="preserve">ТН </w:t>
      </w:r>
      <w:r w:rsidRPr="004326B0">
        <w:rPr>
          <w:b/>
          <w:i/>
          <w:vertAlign w:val="subscript"/>
        </w:rPr>
        <w:t>ФЛ</w:t>
      </w:r>
      <w:r w:rsidRPr="004326B0">
        <w:rPr>
          <w:b/>
          <w:i/>
        </w:rPr>
        <w:t xml:space="preserve"> = ∑(КОЛ </w:t>
      </w:r>
      <w:r w:rsidRPr="004326B0">
        <w:rPr>
          <w:b/>
          <w:i/>
          <w:vertAlign w:val="subscript"/>
        </w:rPr>
        <w:t>ТС</w:t>
      </w:r>
      <w:r w:rsidRPr="004326B0">
        <w:rPr>
          <w:b/>
          <w:i/>
        </w:rPr>
        <w:t xml:space="preserve"> × К</w:t>
      </w:r>
      <w:r w:rsidRPr="004326B0">
        <w:rPr>
          <w:b/>
          <w:i/>
          <w:vertAlign w:val="subscript"/>
        </w:rPr>
        <w:t xml:space="preserve"> эстр.</w:t>
      </w:r>
      <w:r w:rsidRPr="004326B0">
        <w:rPr>
          <w:b/>
        </w:rPr>
        <w:t xml:space="preserve">/100 </w:t>
      </w:r>
      <w:r w:rsidRPr="004326B0">
        <w:rPr>
          <w:b/>
          <w:i/>
        </w:rPr>
        <w:t xml:space="preserve">× </w:t>
      </w:r>
      <w:r w:rsidRPr="004326B0">
        <w:rPr>
          <w:b/>
          <w:i/>
          <w:lang w:val="en-US"/>
        </w:rPr>
        <w:t>S</w:t>
      </w:r>
      <w:r w:rsidRPr="004326B0">
        <w:rPr>
          <w:b/>
          <w:i/>
        </w:rPr>
        <w:t xml:space="preserve"> </w:t>
      </w:r>
      <w:r w:rsidRPr="004326B0">
        <w:rPr>
          <w:b/>
          <w:i/>
          <w:vertAlign w:val="subscript"/>
        </w:rPr>
        <w:t>ТС</w:t>
      </w:r>
      <w:r w:rsidRPr="004326B0">
        <w:rPr>
          <w:b/>
        </w:rPr>
        <w:t>)</w:t>
      </w:r>
      <w:r w:rsidRPr="004326B0">
        <w:rPr>
          <w:b/>
          <w:i/>
        </w:rPr>
        <w:t xml:space="preserve"> × </w:t>
      </w:r>
      <w:r w:rsidRPr="004326B0">
        <w:rPr>
          <w:b/>
          <w:i/>
          <w:lang w:val="en-US"/>
        </w:rPr>
        <w:t>K</w:t>
      </w:r>
      <w:r w:rsidRPr="004326B0">
        <w:rPr>
          <w:b/>
          <w:i/>
        </w:rPr>
        <w:t xml:space="preserve"> </w:t>
      </w:r>
      <w:r w:rsidRPr="004326B0">
        <w:rPr>
          <w:b/>
          <w:i/>
          <w:vertAlign w:val="subscript"/>
        </w:rPr>
        <w:t>соб.</w:t>
      </w:r>
      <w:r w:rsidRPr="004326B0">
        <w:rPr>
          <w:b/>
        </w:rPr>
        <w:t xml:space="preserve">/100 </w:t>
      </w:r>
      <w:r w:rsidRPr="004326B0">
        <w:rPr>
          <w:b/>
          <w:i/>
        </w:rPr>
        <w:t>- ПЛ</w:t>
      </w:r>
      <w:r w:rsidRPr="004326B0">
        <w:rPr>
          <w:b/>
        </w:rPr>
        <w:t xml:space="preserve"> </w:t>
      </w:r>
      <w:r w:rsidRPr="004326B0">
        <w:rPr>
          <w:b/>
          <w:i/>
        </w:rPr>
        <w:t xml:space="preserve">(+/-) </w:t>
      </w:r>
      <w:r w:rsidRPr="004326B0">
        <w:rPr>
          <w:b/>
          <w:i/>
          <w:lang w:val="en-US"/>
        </w:rPr>
        <w:t>F</w:t>
      </w:r>
      <w:r w:rsidR="00A61BDD" w:rsidRPr="004326B0">
        <w:rPr>
          <w:b/>
          <w:i/>
        </w:rPr>
        <w:t xml:space="preserve"> </w:t>
      </w:r>
      <w:r w:rsidR="00A61BDD" w:rsidRPr="004326B0">
        <w:rPr>
          <w:rStyle w:val="FontStyle133"/>
        </w:rPr>
        <w:t>+ Нд</w:t>
      </w:r>
      <w:r w:rsidRPr="004326B0">
        <w:rPr>
          <w:b/>
          <w:i/>
        </w:rPr>
        <w:t xml:space="preserve">, </w:t>
      </w:r>
    </w:p>
    <w:p w:rsidR="00325F10" w:rsidRPr="004326B0" w:rsidRDefault="00325F10" w:rsidP="00325F10">
      <w:pPr>
        <w:ind w:firstLine="709"/>
        <w:jc w:val="both"/>
      </w:pPr>
      <w:r w:rsidRPr="004326B0">
        <w:t>где,</w:t>
      </w:r>
    </w:p>
    <w:p w:rsidR="00325F10" w:rsidRPr="004326B0" w:rsidRDefault="00325F10" w:rsidP="00325F10">
      <w:pPr>
        <w:ind w:firstLine="709"/>
        <w:jc w:val="both"/>
      </w:pPr>
      <w:r w:rsidRPr="004326B0">
        <w:rPr>
          <w:b/>
          <w:i/>
        </w:rPr>
        <w:t xml:space="preserve">КОЛ </w:t>
      </w:r>
      <w:r w:rsidRPr="004326B0">
        <w:rPr>
          <w:b/>
          <w:i/>
          <w:vertAlign w:val="subscript"/>
        </w:rPr>
        <w:t>ТС</w:t>
      </w:r>
      <w:r w:rsidRPr="004326B0">
        <w:rPr>
          <w:b/>
          <w:i/>
        </w:rPr>
        <w:t xml:space="preserve"> – </w:t>
      </w:r>
      <w:r w:rsidRPr="004326B0">
        <w:t>количество объектов транспортных средств</w:t>
      </w:r>
      <w:r w:rsidR="00B21E4D" w:rsidRPr="004326B0">
        <w:t xml:space="preserve"> отчетного периода</w:t>
      </w:r>
      <w:r w:rsidRPr="004326B0">
        <w:t>, единиц;</w:t>
      </w:r>
    </w:p>
    <w:p w:rsidR="00325F10" w:rsidRPr="004326B0" w:rsidRDefault="00325F10" w:rsidP="00325F10">
      <w:pPr>
        <w:ind w:firstLine="709"/>
        <w:jc w:val="both"/>
      </w:pPr>
      <w:r w:rsidRPr="004326B0">
        <w:rPr>
          <w:b/>
          <w:i/>
        </w:rPr>
        <w:t>К</w:t>
      </w:r>
      <w:r w:rsidRPr="004326B0">
        <w:rPr>
          <w:b/>
          <w:i/>
          <w:vertAlign w:val="subscript"/>
        </w:rPr>
        <w:t> эстр</w:t>
      </w:r>
      <w:r w:rsidRPr="004326B0">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B21E4D" w:rsidRPr="004326B0" w:rsidRDefault="00B21E4D" w:rsidP="00B21E4D">
      <w:pPr>
        <w:ind w:firstLine="709"/>
        <w:jc w:val="both"/>
      </w:pPr>
      <w:r w:rsidRPr="004326B0">
        <w:rPr>
          <w:b/>
          <w:i/>
          <w:lang w:val="en-US"/>
        </w:rPr>
        <w:t>S</w:t>
      </w:r>
      <w:r w:rsidRPr="004326B0">
        <w:rPr>
          <w:b/>
          <w:i/>
        </w:rPr>
        <w:t xml:space="preserve"> </w:t>
      </w:r>
      <w:r w:rsidRPr="004326B0">
        <w:rPr>
          <w:b/>
          <w:i/>
          <w:vertAlign w:val="subscript"/>
        </w:rPr>
        <w:t xml:space="preserve">ТС </w:t>
      </w:r>
      <w:r w:rsidRPr="004326B0">
        <w:t>– расчетная средняя сумма налога, приходящаяся на транспортное средство, в отчетном периоде, тыс. рублей.</w:t>
      </w:r>
    </w:p>
    <w:p w:rsidR="00325F10" w:rsidRPr="004326B0" w:rsidRDefault="00B21E4D" w:rsidP="00B21E4D">
      <w:pPr>
        <w:ind w:firstLine="709"/>
        <w:jc w:val="both"/>
      </w:pPr>
      <w:r w:rsidRPr="004326B0">
        <w:t xml:space="preserve">Рассчитывается </w:t>
      </w:r>
      <w:r w:rsidR="00325F10" w:rsidRPr="004326B0">
        <w:t>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25F10" w:rsidRPr="004326B0" w:rsidRDefault="00325F10" w:rsidP="00325F10">
      <w:pPr>
        <w:ind w:firstLine="709"/>
        <w:jc w:val="both"/>
      </w:pPr>
      <w:r w:rsidRPr="004326B0">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F45B6A" w:rsidRPr="004326B0" w:rsidRDefault="00325F10" w:rsidP="00F45B6A">
      <w:pPr>
        <w:ind w:firstLine="709"/>
        <w:jc w:val="both"/>
      </w:pPr>
      <w:r w:rsidRPr="004326B0">
        <w:rPr>
          <w:b/>
          <w:i/>
          <w:lang w:val="en-US"/>
        </w:rPr>
        <w:t>K</w:t>
      </w:r>
      <w:r w:rsidRPr="004326B0">
        <w:rPr>
          <w:b/>
          <w:i/>
        </w:rPr>
        <w:t xml:space="preserve"> </w:t>
      </w:r>
      <w:r w:rsidRPr="004326B0">
        <w:rPr>
          <w:b/>
          <w:i/>
          <w:vertAlign w:val="subscript"/>
        </w:rPr>
        <w:t>соб.</w:t>
      </w:r>
      <w:r w:rsidRPr="004326B0">
        <w:rPr>
          <w:b/>
          <w:i/>
        </w:rPr>
        <w:t xml:space="preserve"> </w:t>
      </w:r>
      <w:r w:rsidRPr="004326B0">
        <w:t xml:space="preserve">– </w:t>
      </w:r>
      <w:r w:rsidR="00F45B6A"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45B6A" w:rsidRPr="004326B0" w:rsidRDefault="00F45B6A" w:rsidP="00F45B6A">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25F10" w:rsidRPr="004326B0" w:rsidRDefault="00325F10" w:rsidP="00F45B6A">
      <w:pPr>
        <w:ind w:firstLine="709"/>
        <w:jc w:val="both"/>
      </w:pPr>
      <w:r w:rsidRPr="004326B0">
        <w:rPr>
          <w:b/>
          <w:i/>
        </w:rPr>
        <w:t xml:space="preserve">ПЛ </w:t>
      </w:r>
      <w:r w:rsidRPr="004326B0">
        <w:rPr>
          <w:b/>
        </w:rPr>
        <w:t xml:space="preserve">– </w:t>
      </w:r>
      <w:r w:rsidRPr="004326B0">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25F10" w:rsidRPr="004326B0" w:rsidRDefault="00325F10" w:rsidP="00325F10">
      <w:pPr>
        <w:ind w:firstLine="709"/>
        <w:jc w:val="both"/>
      </w:pPr>
      <w:r w:rsidRPr="004326B0">
        <w:rPr>
          <w:b/>
          <w:i/>
        </w:rPr>
        <w:t>F</w:t>
      </w:r>
      <w:r w:rsidRPr="004326B0">
        <w:t xml:space="preserve"> – корректирующая сумма поступлений, учитывающая изменения законодательства о налогах и сборах, а также другие факторы, тыс. рублей</w:t>
      </w:r>
      <w:r w:rsidR="00D54E3A" w:rsidRPr="004326B0">
        <w:t>;</w:t>
      </w:r>
    </w:p>
    <w:p w:rsidR="00D54E3A" w:rsidRPr="004326B0" w:rsidRDefault="00D54E3A" w:rsidP="00D54E3A">
      <w:pPr>
        <w:pStyle w:val="Style42"/>
        <w:widowControl/>
        <w:ind w:firstLine="713"/>
      </w:pPr>
      <w:r w:rsidRPr="004326B0">
        <w:rPr>
          <w:rStyle w:val="FontStyle133"/>
        </w:rPr>
        <w:t xml:space="preserve">Нд </w:t>
      </w:r>
      <w:r w:rsidRPr="004326B0">
        <w:rPr>
          <w:rStyle w:val="FontStyle133"/>
          <w:b w:val="0"/>
          <w:i w:val="0"/>
        </w:rPr>
        <w:t>–</w:t>
      </w:r>
      <w:r w:rsidRPr="004326B0">
        <w:rPr>
          <w:rStyle w:val="FontStyle133"/>
        </w:rPr>
        <w:t xml:space="preserve"> </w:t>
      </w:r>
      <w:r w:rsidRPr="004326B0">
        <w:t>планируемый объем погашения недоимки прошлых лет, тыс. рублей.</w:t>
      </w:r>
    </w:p>
    <w:p w:rsidR="00F51B7B" w:rsidRPr="004326B0" w:rsidRDefault="00F51B7B" w:rsidP="00BD05CF">
      <w:pPr>
        <w:pStyle w:val="Style42"/>
        <w:widowControl/>
        <w:ind w:firstLine="713"/>
        <w:rPr>
          <w:rStyle w:val="FontStyle110"/>
        </w:rPr>
      </w:pPr>
      <w:r w:rsidRPr="004326B0">
        <w:rPr>
          <w:rStyle w:val="FontStyle110"/>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63242B" w:rsidRPr="004326B0" w:rsidRDefault="0063242B" w:rsidP="00BD05CF">
      <w:pPr>
        <w:pStyle w:val="Style42"/>
        <w:widowControl/>
        <w:ind w:firstLine="713"/>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BD05CF" w:rsidRPr="004326B0" w:rsidRDefault="00BD05CF" w:rsidP="00BD05CF">
      <w:pPr>
        <w:pStyle w:val="Style42"/>
        <w:widowControl/>
        <w:ind w:firstLine="713"/>
        <w:rPr>
          <w:rStyle w:val="FontStyle110"/>
        </w:rPr>
      </w:pPr>
      <w:r w:rsidRPr="004326B0">
        <w:rPr>
          <w:rStyle w:val="FontStyle110"/>
        </w:rPr>
        <w:t>Транспортный налог зачисляется в бюджет Новгородской области по нормативам, установленным в соответствии со статьями БК РФ.</w:t>
      </w:r>
    </w:p>
    <w:p w:rsidR="00B05F15" w:rsidRPr="00B64EDF" w:rsidRDefault="00B05F15" w:rsidP="007304EB">
      <w:pPr>
        <w:pStyle w:val="3"/>
        <w:rPr>
          <w:rStyle w:val="FontStyle150"/>
          <w:b/>
          <w:i/>
        </w:rPr>
      </w:pPr>
      <w:bookmarkStart w:id="48" w:name="_Toc25676359"/>
      <w:r w:rsidRPr="00B64EDF">
        <w:rPr>
          <w:rStyle w:val="FontStyle150"/>
          <w:b/>
          <w:i/>
        </w:rPr>
        <w:t>2.</w:t>
      </w:r>
      <w:r w:rsidR="0044644E">
        <w:rPr>
          <w:rStyle w:val="FontStyle150"/>
          <w:b/>
          <w:i/>
        </w:rPr>
        <w:t>9</w:t>
      </w:r>
      <w:r w:rsidRPr="00B64EDF">
        <w:rPr>
          <w:rStyle w:val="FontStyle150"/>
          <w:b/>
          <w:i/>
        </w:rPr>
        <w:t>.</w:t>
      </w:r>
      <w:r w:rsidR="0044644E">
        <w:rPr>
          <w:rStyle w:val="FontStyle150"/>
          <w:b/>
          <w:i/>
        </w:rPr>
        <w:t>4</w:t>
      </w:r>
      <w:r w:rsidR="00292E55">
        <w:rPr>
          <w:rStyle w:val="FontStyle150"/>
          <w:b/>
          <w:i/>
        </w:rPr>
        <w:t>.</w:t>
      </w:r>
      <w:r w:rsidRPr="00B64EDF">
        <w:rPr>
          <w:rStyle w:val="FontStyle150"/>
          <w:b/>
          <w:i/>
        </w:rPr>
        <w:t xml:space="preserve"> Налог на игорный бизнес</w:t>
      </w:r>
      <w:bookmarkEnd w:id="48"/>
      <w:r w:rsidRPr="00B64EDF">
        <w:rPr>
          <w:rStyle w:val="FontStyle150"/>
          <w:b/>
          <w:i/>
        </w:rPr>
        <w:t xml:space="preserve"> </w:t>
      </w:r>
    </w:p>
    <w:p w:rsidR="00B64EDF" w:rsidRPr="004326B0" w:rsidRDefault="00F03B89" w:rsidP="00DB1D0E">
      <w:pPr>
        <w:pStyle w:val="Style57"/>
        <w:widowControl/>
        <w:spacing w:before="58"/>
        <w:ind w:left="3391" w:right="2736"/>
        <w:rPr>
          <w:rStyle w:val="FontStyle150"/>
        </w:rPr>
      </w:pPr>
      <w:r>
        <w:rPr>
          <w:rStyle w:val="FontStyle150"/>
          <w:i/>
        </w:rPr>
        <w:t xml:space="preserve">   </w:t>
      </w:r>
      <w:r w:rsidR="00DB1D0E" w:rsidRPr="00B64EDF">
        <w:rPr>
          <w:rStyle w:val="FontStyle150"/>
          <w:i/>
        </w:rPr>
        <w:t xml:space="preserve">182 </w:t>
      </w:r>
      <w:r w:rsidR="00B05F15" w:rsidRPr="00B64EDF">
        <w:rPr>
          <w:rStyle w:val="FontStyle150"/>
          <w:i/>
        </w:rPr>
        <w:t>1 06 05000 02 0000 110</w:t>
      </w:r>
    </w:p>
    <w:p w:rsidR="00EC6298" w:rsidRPr="004326B0" w:rsidRDefault="00EC6298" w:rsidP="009D68DF">
      <w:pPr>
        <w:spacing w:before="240"/>
        <w:ind w:firstLine="709"/>
        <w:jc w:val="both"/>
      </w:pPr>
      <w:r w:rsidRPr="004326B0">
        <w:t xml:space="preserve">Расчёт доходов в бюджетную систему </w:t>
      </w:r>
      <w:r w:rsidR="00F26B6E">
        <w:t>Новгородской области</w:t>
      </w:r>
      <w:r w:rsidRPr="004326B0">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EC6298" w:rsidRPr="004326B0" w:rsidRDefault="00EC6298" w:rsidP="00EC6298">
      <w:pPr>
        <w:ind w:firstLine="709"/>
        <w:jc w:val="both"/>
      </w:pPr>
      <w:r w:rsidRPr="004326B0">
        <w:t>Налог на игорный бизнес взимается на территории Новгородской области в соответствии с положениями главы 29 части второй НК РФ и О</w:t>
      </w:r>
      <w:r w:rsidRPr="004326B0">
        <w:rPr>
          <w:rFonts w:cs="Calibri"/>
        </w:rPr>
        <w:t>бластным законом от 27.02.2012 № 20-ОЗ «О налоговых ставках на игорный бизнес»</w:t>
      </w:r>
      <w:r w:rsidRPr="004326B0">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EC6298" w:rsidRPr="004326B0" w:rsidRDefault="00EC6298" w:rsidP="00EC6298">
      <w:pPr>
        <w:ind w:firstLine="709"/>
        <w:jc w:val="both"/>
      </w:pPr>
      <w:r w:rsidRPr="004326B0">
        <w:t xml:space="preserve">Кроме того, Федеральным законом Российской Федерации от 29.12.2006 </w:t>
      </w:r>
      <w:r w:rsidRPr="004326B0">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2E5071" w:rsidRPr="004326B0" w:rsidRDefault="002E5071" w:rsidP="002E5071">
      <w:pPr>
        <w:ind w:firstLine="709"/>
        <w:jc w:val="both"/>
      </w:pPr>
      <w:r w:rsidRPr="004326B0">
        <w:t>Для расчёта налога на игорный бизнес используются:</w:t>
      </w:r>
    </w:p>
    <w:p w:rsidR="002E5071" w:rsidRPr="004326B0" w:rsidRDefault="002E5071" w:rsidP="002E5071">
      <w:pPr>
        <w:tabs>
          <w:tab w:val="left" w:pos="871"/>
        </w:tabs>
        <w:ind w:firstLine="709"/>
        <w:jc w:val="both"/>
      </w:pPr>
      <w:r w:rsidRPr="004326B0">
        <w:t xml:space="preserve">- динамика налоговой базы по налогу согласно данным отчёта по форме № 5-ИБ «Отчёт о </w:t>
      </w:r>
      <w:r w:rsidRPr="004326B0">
        <w:lastRenderedPageBreak/>
        <w:t>налоговой базе и структуре начислений по налогу на игорный бизнес», сложившаяся за предыдущие периоды;</w:t>
      </w:r>
    </w:p>
    <w:p w:rsidR="002E5071" w:rsidRPr="004326B0" w:rsidRDefault="002E5071" w:rsidP="002E5071">
      <w:pPr>
        <w:tabs>
          <w:tab w:val="left" w:pos="871"/>
        </w:tabs>
        <w:ind w:firstLine="709"/>
        <w:jc w:val="both"/>
      </w:pPr>
      <w:r w:rsidRPr="004326B0">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2E5071" w:rsidRPr="004326B0" w:rsidRDefault="002E5071" w:rsidP="002E5071">
      <w:pPr>
        <w:tabs>
          <w:tab w:val="left" w:pos="871"/>
        </w:tabs>
        <w:ind w:firstLine="709"/>
        <w:jc w:val="both"/>
      </w:pPr>
      <w:r w:rsidRPr="004326B0">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E5071" w:rsidRPr="004326B0" w:rsidRDefault="002E5071" w:rsidP="002E5071">
      <w:pPr>
        <w:tabs>
          <w:tab w:val="left" w:pos="993"/>
        </w:tabs>
        <w:ind w:firstLine="709"/>
        <w:contextualSpacing/>
        <w:jc w:val="both"/>
      </w:pPr>
      <w:r w:rsidRPr="004326B0">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2E5071" w:rsidRPr="004326B0" w:rsidRDefault="002E5071" w:rsidP="002E5071">
      <w:pPr>
        <w:ind w:firstLine="709"/>
        <w:jc w:val="both"/>
      </w:pPr>
      <w:r w:rsidRPr="004326B0">
        <w:t>Прогнозный объём поступлений налога на игорный бизнес (</w:t>
      </w:r>
      <w:r w:rsidRPr="004326B0">
        <w:rPr>
          <w:b/>
          <w:i/>
        </w:rPr>
        <w:t>ИБ</w:t>
      </w:r>
      <w:r w:rsidRPr="004326B0">
        <w:t>), определяется исходя из следующего алгоритма расчёта:</w:t>
      </w:r>
    </w:p>
    <w:p w:rsidR="002E5071" w:rsidRPr="004326B0" w:rsidRDefault="002E5071" w:rsidP="002E5071">
      <w:pPr>
        <w:spacing w:before="120" w:after="120"/>
        <w:ind w:firstLine="709"/>
        <w:jc w:val="center"/>
        <w:rPr>
          <w:b/>
          <w:i/>
        </w:rPr>
      </w:pPr>
      <w:r w:rsidRPr="004326B0">
        <w:rPr>
          <w:b/>
          <w:i/>
        </w:rPr>
        <w:t xml:space="preserve">ИБ </w:t>
      </w:r>
      <w:r w:rsidRPr="004326B0">
        <w:rPr>
          <w:b/>
          <w:i/>
          <w:vertAlign w:val="subscript"/>
        </w:rPr>
        <w:t>прогноз</w:t>
      </w:r>
      <w:r w:rsidRPr="004326B0">
        <w:rPr>
          <w:b/>
          <w:i/>
        </w:rPr>
        <w:t xml:space="preserve"> = ∑ (К</w:t>
      </w:r>
      <w:r w:rsidRPr="004326B0">
        <w:rPr>
          <w:b/>
          <w:i/>
          <w:vertAlign w:val="subscript"/>
        </w:rPr>
        <w:t>объектов *</w:t>
      </w:r>
      <w:r w:rsidRPr="004326B0">
        <w:t xml:space="preserve"> </w:t>
      </w:r>
      <w:r w:rsidRPr="004326B0">
        <w:rPr>
          <w:b/>
          <w:i/>
          <w:lang w:val="en-US"/>
        </w:rPr>
        <w:t>S</w:t>
      </w:r>
      <w:r w:rsidRPr="004326B0">
        <w:rPr>
          <w:b/>
          <w:i/>
        </w:rPr>
        <w:t xml:space="preserve"> (или </w:t>
      </w:r>
      <w:r w:rsidRPr="004326B0">
        <w:rPr>
          <w:b/>
          <w:i/>
          <w:lang w:val="en-US"/>
        </w:rPr>
        <w:t>S</w:t>
      </w:r>
      <w:r w:rsidRPr="004326B0">
        <w:rPr>
          <w:b/>
          <w:vertAlign w:val="subscript"/>
        </w:rPr>
        <w:t xml:space="preserve"> расчет.</w:t>
      </w:r>
      <w:r w:rsidRPr="004326B0">
        <w:rPr>
          <w:b/>
          <w:i/>
        </w:rPr>
        <w:t xml:space="preserve">)*(+/-) </w:t>
      </w:r>
      <w:r w:rsidRPr="004326B0">
        <w:rPr>
          <w:b/>
          <w:i/>
          <w:lang w:val="en-US"/>
        </w:rPr>
        <w:t>F</w:t>
      </w:r>
      <w:r w:rsidRPr="004326B0">
        <w:rPr>
          <w:b/>
          <w:i/>
        </w:rPr>
        <w:t xml:space="preserve"> </w:t>
      </w:r>
      <w:r w:rsidRPr="004326B0">
        <w:rPr>
          <w:rStyle w:val="FontStyle133"/>
        </w:rPr>
        <w:t>+ Нд</w:t>
      </w:r>
      <w:r w:rsidRPr="004326B0">
        <w:rPr>
          <w:b/>
          <w:i/>
        </w:rPr>
        <w:t xml:space="preserve">, </w:t>
      </w:r>
    </w:p>
    <w:p w:rsidR="002E5071" w:rsidRPr="004326B0" w:rsidRDefault="002E5071" w:rsidP="002E5071">
      <w:pPr>
        <w:ind w:firstLine="709"/>
        <w:jc w:val="both"/>
      </w:pPr>
      <w:r w:rsidRPr="004326B0">
        <w:t>где:</w:t>
      </w:r>
    </w:p>
    <w:p w:rsidR="002E5071" w:rsidRPr="004326B0" w:rsidRDefault="002E5071" w:rsidP="002E5071">
      <w:pPr>
        <w:ind w:firstLine="709"/>
        <w:jc w:val="both"/>
      </w:pPr>
      <w:r w:rsidRPr="004326B0">
        <w:rPr>
          <w:b/>
          <w:i/>
        </w:rPr>
        <w:t xml:space="preserve">ИБ </w:t>
      </w:r>
      <w:r w:rsidRPr="004326B0">
        <w:rPr>
          <w:b/>
          <w:i/>
          <w:vertAlign w:val="subscript"/>
        </w:rPr>
        <w:t xml:space="preserve">прогноз </w:t>
      </w:r>
      <w:r w:rsidRPr="004326B0">
        <w:t>– прогнозируемая сумма налога, тыс. рублей;</w:t>
      </w:r>
    </w:p>
    <w:p w:rsidR="002E5071" w:rsidRPr="004326B0" w:rsidRDefault="002E5071" w:rsidP="002E5071">
      <w:pPr>
        <w:ind w:firstLine="709"/>
        <w:jc w:val="both"/>
      </w:pPr>
      <w:r w:rsidRPr="004326B0">
        <w:rPr>
          <w:b/>
          <w:i/>
        </w:rPr>
        <w:t>К</w:t>
      </w:r>
      <w:r w:rsidRPr="004326B0">
        <w:rPr>
          <w:b/>
          <w:i/>
          <w:vertAlign w:val="subscript"/>
        </w:rPr>
        <w:t xml:space="preserve">объектов </w:t>
      </w:r>
      <w:r w:rsidRPr="004326B0">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2E5071" w:rsidRPr="004326B0" w:rsidRDefault="002E5071" w:rsidP="002E5071">
      <w:pPr>
        <w:pStyle w:val="Style42"/>
        <w:widowControl/>
        <w:spacing w:before="7" w:line="302" w:lineRule="exact"/>
        <w:rPr>
          <w:rStyle w:val="FontStyle110"/>
          <w:lang w:eastAsia="en-US"/>
        </w:rPr>
      </w:pPr>
      <w:r w:rsidRPr="004326B0">
        <w:rPr>
          <w:rStyle w:val="FontStyle99"/>
          <w:sz w:val="24"/>
          <w:szCs w:val="24"/>
          <w:lang w:val="en-US" w:eastAsia="en-US"/>
        </w:rPr>
        <w:t>S</w:t>
      </w:r>
      <w:r w:rsidRPr="004326B0">
        <w:rPr>
          <w:rStyle w:val="FontStyle99"/>
          <w:sz w:val="24"/>
          <w:szCs w:val="24"/>
          <w:lang w:eastAsia="en-US"/>
        </w:rPr>
        <w:t xml:space="preserve"> – </w:t>
      </w:r>
      <w:r w:rsidRPr="004326B0">
        <w:rPr>
          <w:rStyle w:val="FontStyle110"/>
          <w:lang w:eastAsia="en-US"/>
        </w:rPr>
        <w:t xml:space="preserve">ставка налога </w:t>
      </w:r>
      <w:r w:rsidRPr="004326B0">
        <w:rPr>
          <w:rStyle w:val="FontStyle110"/>
        </w:rPr>
        <w:t>по налогу на игорный бизнес</w:t>
      </w:r>
      <w:r w:rsidRPr="004326B0">
        <w:rPr>
          <w:rStyle w:val="FontStyle110"/>
          <w:lang w:eastAsia="en-US"/>
        </w:rPr>
        <w:t xml:space="preserve">, установленная в соответствии с НК РФ и Областным законом Новгородской области </w:t>
      </w:r>
      <w:r w:rsidRPr="004326B0">
        <w:t>от 27.02.2012 N 20-ОЗ "О налоговых ставках на игорный бизнес"</w:t>
      </w:r>
      <w:r w:rsidRPr="004326B0">
        <w:rPr>
          <w:rStyle w:val="FontStyle110"/>
          <w:lang w:eastAsia="en-US"/>
        </w:rPr>
        <w:t>, %;</w:t>
      </w:r>
    </w:p>
    <w:p w:rsidR="002E5071" w:rsidRPr="004326B0" w:rsidRDefault="002E5071" w:rsidP="002E5071">
      <w:pPr>
        <w:ind w:firstLine="709"/>
        <w:jc w:val="both"/>
      </w:pPr>
      <w:r w:rsidRPr="004326B0">
        <w:rPr>
          <w:b/>
          <w:i/>
          <w:lang w:val="en-US"/>
        </w:rPr>
        <w:t>S</w:t>
      </w:r>
      <w:r w:rsidRPr="004326B0">
        <w:rPr>
          <w:b/>
          <w:vertAlign w:val="subscript"/>
        </w:rPr>
        <w:t xml:space="preserve"> расчет.</w:t>
      </w:r>
      <w:r w:rsidRPr="004326B0">
        <w:rPr>
          <w:b/>
          <w:i/>
        </w:rPr>
        <w:t xml:space="preserve"> </w:t>
      </w:r>
      <w:r w:rsidRPr="004326B0">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E5071" w:rsidRPr="004326B0" w:rsidRDefault="002E5071" w:rsidP="002E5071">
      <w:pPr>
        <w:ind w:firstLine="709"/>
        <w:jc w:val="both"/>
      </w:pPr>
      <w:r w:rsidRPr="004326B0">
        <w:rPr>
          <w:b/>
          <w:i/>
        </w:rPr>
        <w:t>F</w:t>
      </w:r>
      <w:r w:rsidRPr="004326B0">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604E2F" w:rsidRPr="004326B0" w:rsidRDefault="00604E2F" w:rsidP="00604E2F">
      <w:pPr>
        <w:shd w:val="clear" w:color="auto" w:fill="FFFFFF"/>
        <w:tabs>
          <w:tab w:val="left" w:pos="5812"/>
        </w:tabs>
        <w:ind w:firstLine="709"/>
        <w:jc w:val="both"/>
      </w:pPr>
      <w:r w:rsidRPr="004326B0">
        <w:rPr>
          <w:rStyle w:val="FontStyle133"/>
        </w:rPr>
        <w:t xml:space="preserve">Нд </w:t>
      </w:r>
      <w:r w:rsidRPr="004326B0">
        <w:rPr>
          <w:rStyle w:val="FontStyle133"/>
          <w:b w:val="0"/>
          <w:i w:val="0"/>
        </w:rPr>
        <w:t>–</w:t>
      </w:r>
      <w:r w:rsidRPr="004326B0">
        <w:rPr>
          <w:rStyle w:val="FontStyle133"/>
        </w:rPr>
        <w:t xml:space="preserve"> </w:t>
      </w:r>
      <w:r w:rsidRPr="004326B0">
        <w:t>планируемый объем погашения недоимки прошлых лет.</w:t>
      </w:r>
    </w:p>
    <w:p w:rsidR="00792D61" w:rsidRPr="004326B0" w:rsidRDefault="00792D61" w:rsidP="00792D61">
      <w:pPr>
        <w:pStyle w:val="Style42"/>
        <w:widowControl/>
        <w:ind w:firstLine="713"/>
        <w:rPr>
          <w:rStyle w:val="FontStyle110"/>
        </w:rPr>
      </w:pPr>
      <w:r w:rsidRPr="004326B0">
        <w:rPr>
          <w:rStyle w:val="FontStyle110"/>
        </w:rPr>
        <w:t>Налог игорный бизнес зачисляется в бюджет Новгородской области по нормативам, установленным в соответствии со статьями БК РФ.</w:t>
      </w:r>
    </w:p>
    <w:p w:rsidR="003226B4" w:rsidRPr="0044644E" w:rsidRDefault="00F57407" w:rsidP="007304EB">
      <w:pPr>
        <w:pStyle w:val="3"/>
        <w:rPr>
          <w:rStyle w:val="FontStyle150"/>
          <w:b/>
          <w:i/>
        </w:rPr>
      </w:pPr>
      <w:bookmarkStart w:id="49" w:name="_Toc25676360"/>
      <w:r w:rsidRPr="0044644E">
        <w:rPr>
          <w:rStyle w:val="FontStyle150"/>
          <w:b/>
          <w:i/>
        </w:rPr>
        <w:t>2.</w:t>
      </w:r>
      <w:r w:rsidR="0044644E" w:rsidRPr="0044644E">
        <w:rPr>
          <w:rStyle w:val="FontStyle150"/>
          <w:b/>
          <w:i/>
        </w:rPr>
        <w:t>9.5</w:t>
      </w:r>
      <w:r w:rsidR="00292E55">
        <w:rPr>
          <w:rStyle w:val="FontStyle150"/>
          <w:b/>
          <w:i/>
        </w:rPr>
        <w:t>.</w:t>
      </w:r>
      <w:r w:rsidRPr="0044644E">
        <w:rPr>
          <w:rStyle w:val="FontStyle150"/>
          <w:b/>
          <w:i/>
        </w:rPr>
        <w:t xml:space="preserve"> Земельный налог</w:t>
      </w:r>
      <w:bookmarkEnd w:id="49"/>
    </w:p>
    <w:p w:rsidR="00F57407" w:rsidRPr="0044644E" w:rsidRDefault="0074794A" w:rsidP="00666A26">
      <w:pPr>
        <w:jc w:val="center"/>
        <w:rPr>
          <w:rStyle w:val="FontStyle150"/>
          <w:i/>
        </w:rPr>
      </w:pPr>
      <w:r>
        <w:rPr>
          <w:rStyle w:val="FontStyle150"/>
          <w:i/>
        </w:rPr>
        <w:t xml:space="preserve">     </w:t>
      </w:r>
      <w:r w:rsidR="00F57407" w:rsidRPr="0044644E">
        <w:rPr>
          <w:rStyle w:val="FontStyle150"/>
          <w:i/>
        </w:rPr>
        <w:t>182 1 06 06000 00 0000 110</w:t>
      </w:r>
    </w:p>
    <w:p w:rsidR="000410DB" w:rsidRPr="004326B0" w:rsidRDefault="007473CF" w:rsidP="0074794A">
      <w:pPr>
        <w:pStyle w:val="3"/>
        <w:spacing w:before="120" w:after="120"/>
        <w:ind w:left="1984" w:right="1134"/>
      </w:pPr>
      <w:bookmarkStart w:id="50" w:name="_Toc25676361"/>
      <w:r w:rsidRPr="004326B0">
        <w:rPr>
          <w:i/>
        </w:rPr>
        <w:t>2.</w:t>
      </w:r>
      <w:r w:rsidR="0044644E">
        <w:rPr>
          <w:i/>
        </w:rPr>
        <w:t>9</w:t>
      </w:r>
      <w:r w:rsidRPr="004326B0">
        <w:rPr>
          <w:i/>
        </w:rPr>
        <w:t>.</w:t>
      </w:r>
      <w:r w:rsidR="0044644E">
        <w:rPr>
          <w:i/>
        </w:rPr>
        <w:t>5.</w:t>
      </w:r>
      <w:r w:rsidR="000410DB" w:rsidRPr="004326B0">
        <w:rPr>
          <w:i/>
        </w:rPr>
        <w:t>1</w:t>
      </w:r>
      <w:r w:rsidR="00292E55">
        <w:rPr>
          <w:i/>
        </w:rPr>
        <w:t>.</w:t>
      </w:r>
      <w:r w:rsidR="000410DB" w:rsidRPr="004326B0">
        <w:rPr>
          <w:i/>
        </w:rPr>
        <w:t xml:space="preserve"> Земельный налог с организаций</w:t>
      </w:r>
      <w:bookmarkEnd w:id="50"/>
    </w:p>
    <w:p w:rsidR="007473CF" w:rsidRDefault="0074794A" w:rsidP="000410DB">
      <w:pPr>
        <w:jc w:val="center"/>
        <w:rPr>
          <w:b/>
          <w:i/>
        </w:rPr>
      </w:pPr>
      <w:r>
        <w:rPr>
          <w:b/>
          <w:i/>
        </w:rPr>
        <w:t xml:space="preserve">    </w:t>
      </w:r>
      <w:r w:rsidR="007473CF" w:rsidRPr="004326B0">
        <w:rPr>
          <w:b/>
          <w:i/>
        </w:rPr>
        <w:t>182 1 06 06030 03 0000 110</w:t>
      </w:r>
    </w:p>
    <w:p w:rsidR="006E423E" w:rsidRPr="004326B0" w:rsidRDefault="006E423E" w:rsidP="000410DB">
      <w:pPr>
        <w:jc w:val="center"/>
        <w:rPr>
          <w:b/>
          <w:i/>
        </w:rPr>
      </w:pPr>
    </w:p>
    <w:p w:rsidR="007473CF" w:rsidRPr="004326B0" w:rsidRDefault="007473CF" w:rsidP="007473CF">
      <w:pPr>
        <w:ind w:firstLine="709"/>
        <w:jc w:val="both"/>
      </w:pPr>
      <w:r w:rsidRPr="004326B0">
        <w:t>Для расчета земельного налога с организаций используются:</w:t>
      </w:r>
    </w:p>
    <w:p w:rsidR="007473CF" w:rsidRPr="004326B0" w:rsidRDefault="007473CF" w:rsidP="007473CF">
      <w:pPr>
        <w:ind w:firstLine="709"/>
        <w:jc w:val="both"/>
      </w:pPr>
      <w:r w:rsidRPr="004326B0">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7473CF" w:rsidRPr="004326B0" w:rsidRDefault="007473CF" w:rsidP="007473CF">
      <w:pPr>
        <w:ind w:firstLine="709"/>
        <w:jc w:val="both"/>
      </w:pPr>
      <w:r w:rsidRPr="004326B0">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7473CF" w:rsidRPr="004326B0" w:rsidRDefault="007473CF" w:rsidP="007473CF">
      <w:pPr>
        <w:ind w:firstLine="540"/>
        <w:jc w:val="both"/>
      </w:pPr>
      <w:r w:rsidRPr="004326B0">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7473CF" w:rsidRPr="004326B0" w:rsidRDefault="007473CF" w:rsidP="007473CF">
      <w:pPr>
        <w:ind w:firstLine="709"/>
        <w:jc w:val="both"/>
      </w:pPr>
    </w:p>
    <w:p w:rsidR="007473CF" w:rsidRPr="004326B0" w:rsidRDefault="007473CF" w:rsidP="007473CF">
      <w:pPr>
        <w:ind w:firstLine="709"/>
        <w:jc w:val="both"/>
      </w:pPr>
      <w:r w:rsidRPr="004326B0">
        <w:t xml:space="preserve">Расчет прогнозного объема поступлений земельного налога с организаций осуществляется </w:t>
      </w:r>
      <w:r w:rsidR="000A63B1" w:rsidRPr="004326B0">
        <w:t xml:space="preserve">в разрезе муниципальных образований </w:t>
      </w:r>
      <w:r w:rsidRPr="004326B0">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473CF" w:rsidRPr="004326B0" w:rsidRDefault="007473CF" w:rsidP="007473CF">
      <w:pPr>
        <w:ind w:firstLine="709"/>
        <w:jc w:val="both"/>
      </w:pPr>
      <w:r w:rsidRPr="004326B0">
        <w:lastRenderedPageBreak/>
        <w:t>Прогнозируемый объем поступлений по земельному налогу (</w:t>
      </w:r>
      <w:r w:rsidRPr="004326B0">
        <w:rPr>
          <w:b/>
          <w:i/>
        </w:rPr>
        <w:t xml:space="preserve">ЗН </w:t>
      </w:r>
      <w:r w:rsidRPr="004326B0">
        <w:rPr>
          <w:b/>
          <w:i/>
          <w:vertAlign w:val="subscript"/>
        </w:rPr>
        <w:t>ОРГ</w:t>
      </w:r>
      <w:r w:rsidRPr="004326B0">
        <w:rPr>
          <w:b/>
          <w:i/>
        </w:rPr>
        <w:t xml:space="preserve">) </w:t>
      </w:r>
      <w:r w:rsidRPr="004326B0">
        <w:t>рассчитывается по формуле:</w:t>
      </w:r>
    </w:p>
    <w:p w:rsidR="007473CF" w:rsidRPr="004326B0" w:rsidRDefault="007473CF" w:rsidP="007473CF">
      <w:pPr>
        <w:spacing w:before="120" w:after="120"/>
        <w:ind w:firstLine="709"/>
        <w:jc w:val="center"/>
        <w:rPr>
          <w:b/>
          <w:i/>
        </w:rPr>
      </w:pPr>
      <w:r w:rsidRPr="004326B0">
        <w:rPr>
          <w:b/>
          <w:i/>
        </w:rPr>
        <w:t xml:space="preserve">ЗН </w:t>
      </w:r>
      <w:r w:rsidRPr="00266F51">
        <w:rPr>
          <w:b/>
          <w:i/>
          <w:vertAlign w:val="subscript"/>
        </w:rPr>
        <w:t>ОРГ</w:t>
      </w:r>
      <w:r w:rsidRPr="004326B0">
        <w:rPr>
          <w:b/>
          <w:i/>
        </w:rPr>
        <w:t xml:space="preserve"> = НБ ×</w:t>
      </w:r>
      <w:r w:rsidR="005B3C0F" w:rsidRPr="004326B0">
        <w:rPr>
          <w:b/>
          <w:i/>
        </w:rPr>
        <w:t xml:space="preserve"> К</w:t>
      </w:r>
      <w:r w:rsidR="005B3C0F" w:rsidRPr="004326B0">
        <w:rPr>
          <w:b/>
          <w:i/>
          <w:vertAlign w:val="subscript"/>
        </w:rPr>
        <w:t>экстр.</w:t>
      </w:r>
      <w:r w:rsidR="005B3C0F" w:rsidRPr="004326B0">
        <w:rPr>
          <w:b/>
          <w:i/>
        </w:rPr>
        <w:t xml:space="preserve"> /100 × </w:t>
      </w:r>
      <w:r w:rsidRPr="004326B0">
        <w:rPr>
          <w:b/>
          <w:i/>
          <w:lang w:val="en-US"/>
        </w:rPr>
        <w:t>S</w:t>
      </w:r>
      <w:r w:rsidRPr="004326B0">
        <w:rPr>
          <w:b/>
          <w:i/>
        </w:rPr>
        <w:t>/100</w:t>
      </w:r>
      <w:r w:rsidRPr="004326B0">
        <w:rPr>
          <w:b/>
        </w:rPr>
        <w:t xml:space="preserve"> </w:t>
      </w:r>
      <w:r w:rsidRPr="004326B0">
        <w:rPr>
          <w:b/>
          <w:i/>
        </w:rPr>
        <w:t xml:space="preserve">× </w:t>
      </w:r>
      <w:r w:rsidRPr="004326B0">
        <w:rPr>
          <w:b/>
          <w:i/>
          <w:lang w:val="en-US"/>
        </w:rPr>
        <w:t>K</w:t>
      </w:r>
      <w:r w:rsidRPr="004326B0">
        <w:rPr>
          <w:b/>
          <w:i/>
        </w:rPr>
        <w:t xml:space="preserve"> </w:t>
      </w:r>
      <w:r w:rsidRPr="004326B0">
        <w:rPr>
          <w:b/>
          <w:i/>
          <w:vertAlign w:val="subscript"/>
        </w:rPr>
        <w:t>пер.</w:t>
      </w:r>
      <w:r w:rsidRPr="004326B0">
        <w:rPr>
          <w:b/>
        </w:rPr>
        <w:t>/100</w:t>
      </w:r>
      <w:r w:rsidRPr="004326B0">
        <w:rPr>
          <w:b/>
          <w:i/>
        </w:rPr>
        <w:t>× К</w:t>
      </w:r>
      <w:r w:rsidRPr="004326B0">
        <w:rPr>
          <w:b/>
          <w:i/>
          <w:vertAlign w:val="subscript"/>
        </w:rPr>
        <w:t xml:space="preserve">соб. </w:t>
      </w:r>
      <w:r w:rsidRPr="004326B0">
        <w:rPr>
          <w:b/>
        </w:rPr>
        <w:t>/100</w:t>
      </w:r>
      <w:r w:rsidRPr="004326B0">
        <w:rPr>
          <w:b/>
          <w:i/>
          <w:vertAlign w:val="subscript"/>
        </w:rPr>
        <w:t xml:space="preserve"> </w:t>
      </w:r>
      <w:r w:rsidRPr="004326B0">
        <w:rPr>
          <w:b/>
          <w:i/>
        </w:rPr>
        <w:t xml:space="preserve">(+/-) </w:t>
      </w:r>
      <w:r w:rsidRPr="004326B0">
        <w:rPr>
          <w:b/>
          <w:i/>
          <w:lang w:val="en-US"/>
        </w:rPr>
        <w:t>F</w:t>
      </w:r>
      <w:r w:rsidR="003175CB" w:rsidRPr="004326B0">
        <w:rPr>
          <w:b/>
          <w:i/>
        </w:rPr>
        <w:t xml:space="preserve"> </w:t>
      </w:r>
      <w:r w:rsidR="003175CB" w:rsidRPr="004326B0">
        <w:rPr>
          <w:rStyle w:val="FontStyle133"/>
        </w:rPr>
        <w:t>+ Нд</w:t>
      </w:r>
      <w:r w:rsidRPr="004326B0">
        <w:rPr>
          <w:b/>
          <w:i/>
        </w:rPr>
        <w:t xml:space="preserve">, </w:t>
      </w:r>
    </w:p>
    <w:p w:rsidR="007473CF" w:rsidRPr="004326B0" w:rsidRDefault="007473CF" w:rsidP="007473CF">
      <w:pPr>
        <w:ind w:firstLine="709"/>
        <w:jc w:val="both"/>
      </w:pPr>
      <w:r w:rsidRPr="004326B0">
        <w:t>где,</w:t>
      </w:r>
    </w:p>
    <w:p w:rsidR="007473CF" w:rsidRPr="004326B0" w:rsidRDefault="007473CF" w:rsidP="007473CF">
      <w:pPr>
        <w:ind w:firstLine="709"/>
        <w:jc w:val="both"/>
      </w:pPr>
      <w:r w:rsidRPr="004326B0">
        <w:rPr>
          <w:b/>
          <w:i/>
        </w:rPr>
        <w:t>НБ</w:t>
      </w:r>
      <w:r w:rsidRPr="004326B0">
        <w:t xml:space="preserve"> – налоговая база в виде кадастровой стоимости земельных участков организаций с учетом льгот (отчет по форме № 5-МН), тыс. рублей.</w:t>
      </w:r>
    </w:p>
    <w:p w:rsidR="00A93FB2" w:rsidRPr="004326B0" w:rsidRDefault="00A93FB2" w:rsidP="00A93FB2">
      <w:pPr>
        <w:ind w:firstLine="709"/>
        <w:jc w:val="both"/>
      </w:pPr>
      <w:r w:rsidRPr="004326B0">
        <w:rPr>
          <w:b/>
          <w:i/>
        </w:rPr>
        <w:t>К</w:t>
      </w:r>
      <w:r w:rsidRPr="004326B0">
        <w:rPr>
          <w:b/>
          <w:i/>
          <w:vertAlign w:val="subscript"/>
        </w:rPr>
        <w:t xml:space="preserve">экстр. </w:t>
      </w:r>
      <w:r w:rsidRPr="004326B0">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A93FB2" w:rsidRPr="004326B0" w:rsidRDefault="00A93FB2" w:rsidP="00A93FB2">
      <w:pPr>
        <w:ind w:firstLine="709"/>
        <w:jc w:val="both"/>
      </w:pPr>
      <w:r w:rsidRPr="004326B0">
        <w:rPr>
          <w:b/>
          <w:i/>
        </w:rPr>
        <w:t xml:space="preserve">S </w:t>
      </w:r>
      <w:r w:rsidRPr="004326B0">
        <w:t>- расчетная средняя ставка по земельному налогу с организаций за отчетный период, %.</w:t>
      </w:r>
    </w:p>
    <w:p w:rsidR="007473CF" w:rsidRPr="004326B0" w:rsidRDefault="007473CF" w:rsidP="007473CF">
      <w:pPr>
        <w:ind w:firstLine="709"/>
        <w:jc w:val="both"/>
      </w:pPr>
      <w:r w:rsidRPr="004326B0">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7473CF" w:rsidRPr="004326B0" w:rsidRDefault="007473CF" w:rsidP="007473CF">
      <w:pPr>
        <w:ind w:firstLine="709"/>
        <w:jc w:val="both"/>
      </w:pPr>
      <w:r w:rsidRPr="004326B0">
        <w:rPr>
          <w:b/>
          <w:i/>
          <w:lang w:val="en-US"/>
        </w:rPr>
        <w:t>K</w:t>
      </w:r>
      <w:r w:rsidRPr="004326B0">
        <w:rPr>
          <w:b/>
          <w:i/>
        </w:rPr>
        <w:t xml:space="preserve"> </w:t>
      </w:r>
      <w:r w:rsidRPr="004326B0">
        <w:rPr>
          <w:b/>
          <w:i/>
          <w:vertAlign w:val="subscript"/>
        </w:rPr>
        <w:t xml:space="preserve">пер. – </w:t>
      </w:r>
      <w:r w:rsidRPr="004326B0">
        <w:t>расчетный уровень переходящих платежей по налогу, %</w:t>
      </w:r>
    </w:p>
    <w:p w:rsidR="007473CF" w:rsidRPr="004326B0" w:rsidRDefault="007473CF" w:rsidP="007473CF">
      <w:pPr>
        <w:ind w:firstLine="709"/>
        <w:jc w:val="both"/>
      </w:pPr>
      <w:r w:rsidRPr="004326B0">
        <w:t xml:space="preserve">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w:t>
      </w:r>
      <w:r w:rsidR="00A93FB2" w:rsidRPr="004326B0">
        <w:t>отчетном периоде</w:t>
      </w:r>
      <w:r w:rsidRPr="004326B0">
        <w:t>;</w:t>
      </w:r>
    </w:p>
    <w:p w:rsidR="00F45B6A" w:rsidRPr="004326B0" w:rsidRDefault="007473CF" w:rsidP="00F45B6A">
      <w:pPr>
        <w:ind w:firstLine="709"/>
        <w:jc w:val="both"/>
      </w:pPr>
      <w:r w:rsidRPr="004326B0">
        <w:rPr>
          <w:b/>
          <w:i/>
          <w:lang w:val="en-US"/>
        </w:rPr>
        <w:t>K</w:t>
      </w:r>
      <w:r w:rsidRPr="004326B0">
        <w:rPr>
          <w:b/>
          <w:i/>
        </w:rPr>
        <w:t xml:space="preserve"> </w:t>
      </w:r>
      <w:r w:rsidRPr="004326B0">
        <w:rPr>
          <w:b/>
          <w:i/>
          <w:vertAlign w:val="subscript"/>
        </w:rPr>
        <w:t>соб.</w:t>
      </w:r>
      <w:r w:rsidRPr="004326B0">
        <w:rPr>
          <w:b/>
          <w:i/>
        </w:rPr>
        <w:t xml:space="preserve"> </w:t>
      </w:r>
      <w:r w:rsidRPr="004326B0">
        <w:t xml:space="preserve">– </w:t>
      </w:r>
      <w:r w:rsidR="00F45B6A"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45B6A" w:rsidRPr="004326B0" w:rsidRDefault="00F45B6A" w:rsidP="00F45B6A">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473CF" w:rsidRPr="004326B0" w:rsidRDefault="007473CF" w:rsidP="00F45B6A">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3175CB" w:rsidRPr="004326B0" w:rsidRDefault="003175CB" w:rsidP="003175CB">
      <w:pPr>
        <w:shd w:val="clear" w:color="auto" w:fill="FFFFFF"/>
        <w:tabs>
          <w:tab w:val="left" w:pos="5812"/>
        </w:tabs>
        <w:ind w:firstLine="709"/>
        <w:jc w:val="both"/>
      </w:pPr>
      <w:r w:rsidRPr="004326B0">
        <w:rPr>
          <w:rStyle w:val="FontStyle133"/>
        </w:rPr>
        <w:t xml:space="preserve">Нд </w:t>
      </w:r>
      <w:r w:rsidRPr="004326B0">
        <w:rPr>
          <w:rStyle w:val="FontStyle133"/>
          <w:b w:val="0"/>
          <w:i w:val="0"/>
        </w:rPr>
        <w:t>–</w:t>
      </w:r>
      <w:r w:rsidRPr="004326B0">
        <w:rPr>
          <w:rStyle w:val="FontStyle133"/>
        </w:rPr>
        <w:t xml:space="preserve"> </w:t>
      </w:r>
      <w:r w:rsidRPr="004326B0">
        <w:t>планируемый объем погашения недоимки прошлых лет.</w:t>
      </w:r>
    </w:p>
    <w:p w:rsidR="00F50953" w:rsidRPr="004326B0" w:rsidRDefault="00F50953" w:rsidP="00DB1E17">
      <w:pPr>
        <w:pStyle w:val="Style42"/>
        <w:widowControl/>
        <w:ind w:firstLine="706"/>
        <w:rPr>
          <w:rStyle w:val="FontStyle110"/>
        </w:rPr>
      </w:pPr>
      <w:r w:rsidRPr="004326B0">
        <w:rPr>
          <w:rStyle w:val="FontStyle110"/>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63242B" w:rsidRPr="004326B0" w:rsidRDefault="0063242B" w:rsidP="00DB1E17">
      <w:pPr>
        <w:pStyle w:val="Style42"/>
        <w:widowControl/>
        <w:ind w:firstLine="706"/>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DB1E17" w:rsidRPr="004326B0" w:rsidRDefault="00DB1E17" w:rsidP="00DB1E17">
      <w:pPr>
        <w:pStyle w:val="Style42"/>
        <w:widowControl/>
        <w:ind w:firstLine="706"/>
        <w:rPr>
          <w:rStyle w:val="FontStyle110"/>
        </w:rPr>
      </w:pPr>
      <w:r w:rsidRPr="004326B0">
        <w:rPr>
          <w:rStyle w:val="FontStyle110"/>
        </w:rPr>
        <w:t xml:space="preserve">Земельный налог зачисляется в местные бюджеты </w:t>
      </w:r>
      <w:r w:rsidR="00F26B6E">
        <w:rPr>
          <w:rStyle w:val="FontStyle110"/>
        </w:rPr>
        <w:t xml:space="preserve">Новгородской области </w:t>
      </w:r>
      <w:r w:rsidRPr="004326B0">
        <w:rPr>
          <w:rStyle w:val="FontStyle110"/>
        </w:rPr>
        <w:t>по нормативам, установленным в соответствии со статьями БК РФ.</w:t>
      </w:r>
    </w:p>
    <w:p w:rsidR="009E597B" w:rsidRPr="004326B0" w:rsidRDefault="007473CF" w:rsidP="00E076B9">
      <w:pPr>
        <w:pStyle w:val="3"/>
        <w:tabs>
          <w:tab w:val="left" w:pos="1985"/>
        </w:tabs>
        <w:spacing w:before="240" w:after="120"/>
        <w:ind w:left="1985" w:right="1133"/>
        <w:rPr>
          <w:i/>
        </w:rPr>
      </w:pPr>
      <w:bookmarkStart w:id="51" w:name="_Toc25676362"/>
      <w:r w:rsidRPr="004326B0">
        <w:rPr>
          <w:i/>
        </w:rPr>
        <w:t>2</w:t>
      </w:r>
      <w:r w:rsidR="0044644E">
        <w:rPr>
          <w:i/>
        </w:rPr>
        <w:t>.9</w:t>
      </w:r>
      <w:r w:rsidRPr="004326B0">
        <w:rPr>
          <w:i/>
        </w:rPr>
        <w:t>.</w:t>
      </w:r>
      <w:r w:rsidR="0044644E">
        <w:rPr>
          <w:i/>
        </w:rPr>
        <w:t>5.</w:t>
      </w:r>
      <w:r w:rsidRPr="004326B0">
        <w:rPr>
          <w:i/>
        </w:rPr>
        <w:t>2</w:t>
      </w:r>
      <w:r w:rsidR="00292E55">
        <w:rPr>
          <w:i/>
        </w:rPr>
        <w:t>.</w:t>
      </w:r>
      <w:r w:rsidRPr="004326B0">
        <w:rPr>
          <w:i/>
        </w:rPr>
        <w:t xml:space="preserve"> Земельный налог с физических лиц</w:t>
      </w:r>
      <w:bookmarkEnd w:id="51"/>
    </w:p>
    <w:p w:rsidR="00542A2C" w:rsidRPr="004326B0" w:rsidRDefault="007473CF" w:rsidP="009E597B">
      <w:pPr>
        <w:jc w:val="center"/>
        <w:rPr>
          <w:b/>
          <w:i/>
        </w:rPr>
      </w:pPr>
      <w:r w:rsidRPr="004326B0">
        <w:rPr>
          <w:b/>
          <w:i/>
        </w:rPr>
        <w:t>182 1 06 06040 00 0000 110</w:t>
      </w:r>
    </w:p>
    <w:p w:rsidR="007473CF" w:rsidRPr="004326B0" w:rsidRDefault="007473CF" w:rsidP="00E076B9">
      <w:pPr>
        <w:spacing w:before="120"/>
        <w:ind w:firstLine="709"/>
        <w:jc w:val="both"/>
      </w:pPr>
      <w:r w:rsidRPr="004326B0">
        <w:t>Для расчета земельного налога с физических лиц используются:</w:t>
      </w:r>
    </w:p>
    <w:p w:rsidR="007473CF" w:rsidRPr="004326B0" w:rsidRDefault="007473CF" w:rsidP="007473CF">
      <w:pPr>
        <w:ind w:firstLine="709"/>
        <w:jc w:val="both"/>
      </w:pPr>
      <w:r w:rsidRPr="004326B0">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7473CF" w:rsidRPr="004326B0" w:rsidRDefault="007473CF" w:rsidP="007473CF">
      <w:pPr>
        <w:ind w:firstLine="709"/>
        <w:jc w:val="both"/>
      </w:pPr>
      <w:r w:rsidRPr="004326B0">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7473CF" w:rsidRPr="004326B0" w:rsidRDefault="007473CF" w:rsidP="007473CF">
      <w:pPr>
        <w:ind w:firstLine="540"/>
        <w:jc w:val="both"/>
      </w:pPr>
      <w:r w:rsidRPr="004326B0">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7473CF" w:rsidRPr="004326B0" w:rsidRDefault="007473CF" w:rsidP="007473CF">
      <w:pPr>
        <w:ind w:firstLine="709"/>
        <w:jc w:val="both"/>
      </w:pPr>
      <w:r w:rsidRPr="004326B0">
        <w:t xml:space="preserve">Расчет прогнозного объема поступлений земельного налога с физических лиц осуществляется </w:t>
      </w:r>
      <w:r w:rsidR="00276FB3" w:rsidRPr="004326B0">
        <w:t xml:space="preserve">в разрезе муниципальных образований </w:t>
      </w:r>
      <w:r w:rsidRPr="004326B0">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A93FB2" w:rsidRPr="004326B0" w:rsidRDefault="00A93FB2" w:rsidP="00A93FB2">
      <w:pPr>
        <w:ind w:firstLine="709"/>
        <w:jc w:val="both"/>
      </w:pPr>
      <w:r w:rsidRPr="004326B0">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7473CF" w:rsidRPr="004326B0" w:rsidRDefault="007473CF" w:rsidP="007473CF">
      <w:pPr>
        <w:ind w:firstLine="709"/>
        <w:jc w:val="both"/>
      </w:pPr>
      <w:r w:rsidRPr="004326B0">
        <w:lastRenderedPageBreak/>
        <w:t>Прогнозируемый объем поступлений по земельному налогу (</w:t>
      </w:r>
      <w:r w:rsidRPr="004326B0">
        <w:rPr>
          <w:b/>
          <w:i/>
        </w:rPr>
        <w:t xml:space="preserve">ЗН </w:t>
      </w:r>
      <w:r w:rsidRPr="004326B0">
        <w:rPr>
          <w:b/>
          <w:i/>
          <w:vertAlign w:val="subscript"/>
        </w:rPr>
        <w:t>ФЛ</w:t>
      </w:r>
      <w:r w:rsidRPr="004326B0">
        <w:rPr>
          <w:b/>
          <w:i/>
        </w:rPr>
        <w:t xml:space="preserve">) </w:t>
      </w:r>
      <w:r w:rsidRPr="004326B0">
        <w:t>рассчитывается по формуле:</w:t>
      </w:r>
    </w:p>
    <w:p w:rsidR="00A93FB2" w:rsidRPr="004326B0" w:rsidRDefault="00A93FB2" w:rsidP="00A93FB2">
      <w:pPr>
        <w:spacing w:before="120" w:after="120"/>
        <w:ind w:firstLine="709"/>
        <w:jc w:val="center"/>
        <w:rPr>
          <w:b/>
          <w:i/>
        </w:rPr>
      </w:pPr>
      <w:r w:rsidRPr="004326B0">
        <w:rPr>
          <w:b/>
          <w:i/>
        </w:rPr>
        <w:t xml:space="preserve">ЗН </w:t>
      </w:r>
      <w:r w:rsidRPr="004326B0">
        <w:rPr>
          <w:b/>
          <w:i/>
          <w:vertAlign w:val="subscript"/>
        </w:rPr>
        <w:t>ФЛ</w:t>
      </w:r>
      <w:r w:rsidRPr="004326B0">
        <w:rPr>
          <w:b/>
          <w:i/>
        </w:rPr>
        <w:t xml:space="preserve"> = НБ</w:t>
      </w:r>
      <w:r w:rsidRPr="004326B0">
        <w:rPr>
          <w:b/>
        </w:rPr>
        <w:t xml:space="preserve"> </w:t>
      </w:r>
      <w:r w:rsidRPr="004326B0">
        <w:rPr>
          <w:b/>
          <w:i/>
        </w:rPr>
        <w:t>× К</w:t>
      </w:r>
      <w:r w:rsidRPr="004326B0">
        <w:rPr>
          <w:b/>
          <w:i/>
          <w:vertAlign w:val="subscript"/>
        </w:rPr>
        <w:t>экстр.</w:t>
      </w:r>
      <w:r w:rsidRPr="004326B0">
        <w:rPr>
          <w:b/>
          <w:i/>
        </w:rPr>
        <w:t xml:space="preserve"> /100 ×</w:t>
      </w:r>
      <w:r w:rsidRPr="004326B0">
        <w:rPr>
          <w:b/>
          <w:i/>
          <w:lang w:val="en-US"/>
        </w:rPr>
        <w:t>S</w:t>
      </w:r>
      <w:r w:rsidRPr="004326B0">
        <w:rPr>
          <w:b/>
          <w:i/>
        </w:rPr>
        <w:t>/100</w:t>
      </w:r>
      <w:r w:rsidRPr="004326B0">
        <w:rPr>
          <w:b/>
        </w:rPr>
        <w:t xml:space="preserve"> </w:t>
      </w:r>
      <w:r w:rsidRPr="004326B0">
        <w:rPr>
          <w:b/>
          <w:i/>
        </w:rPr>
        <w:t>× К</w:t>
      </w:r>
      <w:r w:rsidRPr="004326B0">
        <w:rPr>
          <w:b/>
          <w:i/>
          <w:vertAlign w:val="subscript"/>
        </w:rPr>
        <w:t xml:space="preserve">соб. </w:t>
      </w:r>
      <w:r w:rsidRPr="004326B0">
        <w:rPr>
          <w:b/>
        </w:rPr>
        <w:t>/100</w:t>
      </w:r>
      <w:r w:rsidRPr="004326B0">
        <w:rPr>
          <w:b/>
          <w:i/>
          <w:vertAlign w:val="subscript"/>
        </w:rPr>
        <w:t xml:space="preserve"> </w:t>
      </w:r>
      <w:r w:rsidRPr="004326B0">
        <w:rPr>
          <w:b/>
          <w:i/>
        </w:rPr>
        <w:t xml:space="preserve">(+/-) </w:t>
      </w:r>
      <w:r w:rsidRPr="004326B0">
        <w:rPr>
          <w:b/>
          <w:i/>
          <w:lang w:val="en-US"/>
        </w:rPr>
        <w:t>F</w:t>
      </w:r>
      <w:r w:rsidR="003175CB" w:rsidRPr="004326B0">
        <w:rPr>
          <w:b/>
          <w:i/>
        </w:rPr>
        <w:t xml:space="preserve"> </w:t>
      </w:r>
      <w:r w:rsidR="003175CB" w:rsidRPr="004326B0">
        <w:rPr>
          <w:rStyle w:val="FontStyle133"/>
        </w:rPr>
        <w:t>+ Нд</w:t>
      </w:r>
      <w:r w:rsidRPr="004326B0">
        <w:rPr>
          <w:b/>
          <w:i/>
        </w:rPr>
        <w:t xml:space="preserve">, </w:t>
      </w:r>
    </w:p>
    <w:p w:rsidR="00A93FB2" w:rsidRPr="004326B0" w:rsidRDefault="00A93FB2" w:rsidP="00A93FB2">
      <w:pPr>
        <w:ind w:firstLine="709"/>
        <w:jc w:val="both"/>
      </w:pPr>
      <w:r w:rsidRPr="004326B0">
        <w:t>где,</w:t>
      </w:r>
    </w:p>
    <w:p w:rsidR="00A93FB2" w:rsidRPr="004326B0" w:rsidRDefault="00A93FB2" w:rsidP="00A93FB2">
      <w:pPr>
        <w:ind w:firstLine="709"/>
        <w:jc w:val="both"/>
      </w:pPr>
      <w:r w:rsidRPr="004326B0">
        <w:rPr>
          <w:b/>
          <w:i/>
        </w:rPr>
        <w:t>НБ</w:t>
      </w:r>
      <w:r w:rsidRPr="004326B0">
        <w:t xml:space="preserve"> – налоговая база в виде кадастровой стоимости земельных участков физических лиц (отчет по форме № 5-МН), тыс. рублей.</w:t>
      </w:r>
    </w:p>
    <w:p w:rsidR="00A93FB2" w:rsidRPr="004326B0" w:rsidRDefault="00A93FB2" w:rsidP="00A93FB2">
      <w:pPr>
        <w:ind w:firstLine="709"/>
        <w:jc w:val="both"/>
      </w:pPr>
      <w:r w:rsidRPr="004326B0">
        <w:rPr>
          <w:b/>
          <w:i/>
        </w:rPr>
        <w:t>К</w:t>
      </w:r>
      <w:r w:rsidRPr="004326B0">
        <w:rPr>
          <w:b/>
          <w:i/>
          <w:vertAlign w:val="subscript"/>
        </w:rPr>
        <w:t xml:space="preserve">экстр. </w:t>
      </w:r>
      <w:r w:rsidRPr="004326B0">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A93FB2" w:rsidRPr="004326B0" w:rsidRDefault="00A93FB2" w:rsidP="00A93FB2">
      <w:pPr>
        <w:ind w:firstLine="709"/>
        <w:jc w:val="both"/>
      </w:pPr>
      <w:r w:rsidRPr="004326B0">
        <w:rPr>
          <w:b/>
          <w:i/>
        </w:rPr>
        <w:t xml:space="preserve">S </w:t>
      </w:r>
      <w:r w:rsidRPr="004326B0">
        <w:t>- расчетная средняя ставка по земельному налогу с физических лиц за отчетный период, %.</w:t>
      </w:r>
    </w:p>
    <w:p w:rsidR="007473CF" w:rsidRPr="004326B0" w:rsidRDefault="007473CF" w:rsidP="007473CF">
      <w:pPr>
        <w:ind w:firstLine="709"/>
        <w:jc w:val="both"/>
      </w:pPr>
      <w:r w:rsidRPr="004326B0">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F45B6A" w:rsidRPr="004326B0" w:rsidRDefault="007473CF" w:rsidP="00F45B6A">
      <w:pPr>
        <w:ind w:firstLine="709"/>
        <w:jc w:val="both"/>
      </w:pPr>
      <w:r w:rsidRPr="004326B0">
        <w:rPr>
          <w:b/>
          <w:i/>
          <w:lang w:val="en-US"/>
        </w:rPr>
        <w:t>K</w:t>
      </w:r>
      <w:r w:rsidRPr="004326B0">
        <w:rPr>
          <w:b/>
          <w:i/>
        </w:rPr>
        <w:t xml:space="preserve"> </w:t>
      </w:r>
      <w:r w:rsidRPr="004326B0">
        <w:rPr>
          <w:b/>
          <w:i/>
          <w:vertAlign w:val="subscript"/>
        </w:rPr>
        <w:t>соб.</w:t>
      </w:r>
      <w:r w:rsidRPr="004326B0">
        <w:rPr>
          <w:b/>
          <w:i/>
        </w:rPr>
        <w:t xml:space="preserve"> </w:t>
      </w:r>
      <w:r w:rsidRPr="004326B0">
        <w:t xml:space="preserve">– </w:t>
      </w:r>
      <w:r w:rsidR="00F45B6A"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45B6A" w:rsidRPr="004326B0" w:rsidRDefault="00F45B6A" w:rsidP="00F45B6A">
      <w:pPr>
        <w:ind w:firstLine="709"/>
        <w:jc w:val="both"/>
      </w:pPr>
      <w:r w:rsidRPr="004326B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473CF" w:rsidRPr="004326B0" w:rsidRDefault="007473CF" w:rsidP="00F45B6A">
      <w:pPr>
        <w:ind w:firstLine="709"/>
        <w:jc w:val="both"/>
      </w:pPr>
      <w:r w:rsidRPr="004326B0">
        <w:rPr>
          <w:b/>
          <w:i/>
        </w:rPr>
        <w:t xml:space="preserve">F </w:t>
      </w:r>
      <w:r w:rsidRPr="004326B0">
        <w:rPr>
          <w:i/>
        </w:rPr>
        <w:t>–</w:t>
      </w:r>
      <w:r w:rsidRPr="004326B0">
        <w:rPr>
          <w:b/>
          <w:i/>
        </w:rPr>
        <w:t xml:space="preserve"> </w:t>
      </w:r>
      <w:r w:rsidRPr="004326B0">
        <w:t>корректирующая сумма поступлений, учитывающая изменения законодательства о налогах и сборах, а также другие факторы, тыс. рублей.</w:t>
      </w:r>
    </w:p>
    <w:p w:rsidR="001E1E99" w:rsidRPr="004326B0" w:rsidRDefault="001E1E99" w:rsidP="001E1E99">
      <w:pPr>
        <w:shd w:val="clear" w:color="auto" w:fill="FFFFFF"/>
        <w:tabs>
          <w:tab w:val="left" w:pos="5812"/>
        </w:tabs>
        <w:ind w:firstLine="709"/>
        <w:jc w:val="both"/>
      </w:pPr>
      <w:r w:rsidRPr="004326B0">
        <w:rPr>
          <w:rStyle w:val="FontStyle133"/>
        </w:rPr>
        <w:t xml:space="preserve">Нд </w:t>
      </w:r>
      <w:r w:rsidRPr="004326B0">
        <w:rPr>
          <w:rStyle w:val="FontStyle133"/>
          <w:b w:val="0"/>
          <w:i w:val="0"/>
        </w:rPr>
        <w:t>–</w:t>
      </w:r>
      <w:r w:rsidRPr="004326B0">
        <w:rPr>
          <w:rStyle w:val="FontStyle133"/>
        </w:rPr>
        <w:t xml:space="preserve"> </w:t>
      </w:r>
      <w:r w:rsidRPr="004326B0">
        <w:t>планируемый объем погашения недоимки прошлых лет.</w:t>
      </w:r>
    </w:p>
    <w:p w:rsidR="003717B9" w:rsidRPr="004326B0" w:rsidRDefault="003717B9">
      <w:pPr>
        <w:pStyle w:val="Style42"/>
        <w:widowControl/>
        <w:ind w:firstLine="706"/>
        <w:rPr>
          <w:rStyle w:val="FontStyle110"/>
        </w:rPr>
      </w:pPr>
      <w:r w:rsidRPr="004326B0">
        <w:rPr>
          <w:rStyle w:val="FontStyle110"/>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63242B" w:rsidRPr="004326B0" w:rsidRDefault="0063242B">
      <w:pPr>
        <w:pStyle w:val="Style42"/>
        <w:widowControl/>
        <w:ind w:firstLine="706"/>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F57407" w:rsidRPr="004326B0" w:rsidRDefault="00F57407">
      <w:pPr>
        <w:pStyle w:val="Style42"/>
        <w:widowControl/>
        <w:ind w:firstLine="706"/>
        <w:rPr>
          <w:rStyle w:val="FontStyle110"/>
        </w:rPr>
      </w:pPr>
      <w:r w:rsidRPr="004326B0">
        <w:rPr>
          <w:rStyle w:val="FontStyle110"/>
        </w:rPr>
        <w:t xml:space="preserve">Земельный налог зачисляется в </w:t>
      </w:r>
      <w:r w:rsidR="007625DC" w:rsidRPr="004326B0">
        <w:rPr>
          <w:rStyle w:val="FontStyle110"/>
        </w:rPr>
        <w:t xml:space="preserve">местные бюджеты </w:t>
      </w:r>
      <w:r w:rsidRPr="004326B0">
        <w:rPr>
          <w:rStyle w:val="FontStyle110"/>
        </w:rPr>
        <w:t>по нормативам, установленным в соответствии со статьями БК РФ.</w:t>
      </w:r>
    </w:p>
    <w:p w:rsidR="00A4157B" w:rsidRPr="004326B0" w:rsidRDefault="00A4157B">
      <w:pPr>
        <w:pStyle w:val="Style42"/>
        <w:widowControl/>
        <w:ind w:firstLine="706"/>
        <w:rPr>
          <w:rStyle w:val="FontStyle110"/>
        </w:rPr>
      </w:pPr>
    </w:p>
    <w:p w:rsidR="00703392" w:rsidRPr="004326B0" w:rsidRDefault="002231AE" w:rsidP="006532D2">
      <w:pPr>
        <w:pStyle w:val="2"/>
        <w:ind w:left="1984" w:right="1134"/>
        <w:rPr>
          <w:rStyle w:val="FontStyle150"/>
          <w:b/>
        </w:rPr>
      </w:pPr>
      <w:bookmarkStart w:id="52" w:name="_Toc25676363"/>
      <w:r w:rsidRPr="004326B0">
        <w:rPr>
          <w:rStyle w:val="FontStyle150"/>
          <w:b/>
        </w:rPr>
        <w:t>2</w:t>
      </w:r>
      <w:r w:rsidR="00703392" w:rsidRPr="004326B0">
        <w:rPr>
          <w:rStyle w:val="FontStyle150"/>
          <w:b/>
        </w:rPr>
        <w:t>.1</w:t>
      </w:r>
      <w:r w:rsidR="00292E55">
        <w:rPr>
          <w:rStyle w:val="FontStyle150"/>
          <w:b/>
        </w:rPr>
        <w:t>0</w:t>
      </w:r>
      <w:r w:rsidR="00703392" w:rsidRPr="004326B0">
        <w:rPr>
          <w:rStyle w:val="FontStyle150"/>
          <w:b/>
        </w:rPr>
        <w:t>. Налог на добычу полезных ископаемых</w:t>
      </w:r>
      <w:bookmarkEnd w:id="52"/>
    </w:p>
    <w:p w:rsidR="00703392" w:rsidRPr="004326B0" w:rsidRDefault="006532D2" w:rsidP="00951414">
      <w:pPr>
        <w:pStyle w:val="Style58"/>
        <w:widowControl/>
        <w:spacing w:before="5"/>
        <w:ind w:right="5" w:firstLine="0"/>
        <w:jc w:val="center"/>
        <w:rPr>
          <w:rStyle w:val="FontStyle150"/>
        </w:rPr>
      </w:pPr>
      <w:r>
        <w:rPr>
          <w:rStyle w:val="FontStyle150"/>
        </w:rPr>
        <w:t xml:space="preserve">       </w:t>
      </w:r>
      <w:r w:rsidR="00703392" w:rsidRPr="004326B0">
        <w:rPr>
          <w:rStyle w:val="FontStyle150"/>
        </w:rPr>
        <w:t>182 1 07 01000 01 0000 110</w:t>
      </w:r>
    </w:p>
    <w:p w:rsidR="00703392" w:rsidRPr="004326B0" w:rsidRDefault="00703392" w:rsidP="00703392">
      <w:pPr>
        <w:pStyle w:val="Style42"/>
        <w:widowControl/>
        <w:spacing w:before="230"/>
        <w:ind w:firstLine="713"/>
        <w:rPr>
          <w:rStyle w:val="FontStyle110"/>
        </w:rPr>
      </w:pPr>
      <w:r w:rsidRPr="004326B0">
        <w:rPr>
          <w:rStyle w:val="FontStyle110"/>
        </w:rPr>
        <w:t xml:space="preserve">Расчёт доходов в бюджетную систему </w:t>
      </w:r>
      <w:r w:rsidR="00AD7983">
        <w:rPr>
          <w:rStyle w:val="FontStyle110"/>
        </w:rPr>
        <w:t>Новгородской области</w:t>
      </w:r>
      <w:r w:rsidRPr="004326B0">
        <w:rPr>
          <w:rStyle w:val="FontStyle110"/>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703392" w:rsidRPr="004326B0" w:rsidRDefault="00703392" w:rsidP="00703392">
      <w:pPr>
        <w:pStyle w:val="Style42"/>
        <w:widowControl/>
        <w:ind w:firstLine="706"/>
        <w:rPr>
          <w:rStyle w:val="FontStyle110"/>
        </w:rPr>
      </w:pPr>
      <w:r w:rsidRPr="004326B0">
        <w:rPr>
          <w:rStyle w:val="FontStyle110"/>
        </w:rPr>
        <w:t>Расчёт прогнозного объёма поступлений налога на добычу полезных ископаемых производится отдельно по каждому виду полезных ископаемых.</w:t>
      </w:r>
    </w:p>
    <w:p w:rsidR="00703392" w:rsidRPr="004326B0" w:rsidRDefault="00703392" w:rsidP="00722B3B">
      <w:pPr>
        <w:pStyle w:val="3"/>
        <w:ind w:left="1984" w:right="1134"/>
        <w:rPr>
          <w:rStyle w:val="FontStyle133"/>
          <w:b/>
        </w:rPr>
      </w:pPr>
      <w:bookmarkStart w:id="53" w:name="_Toc25676364"/>
      <w:r w:rsidRPr="004326B0">
        <w:rPr>
          <w:rStyle w:val="FontStyle133"/>
          <w:b/>
        </w:rPr>
        <w:t>2.1</w:t>
      </w:r>
      <w:r w:rsidR="00722B3B">
        <w:rPr>
          <w:rStyle w:val="FontStyle133"/>
          <w:b/>
        </w:rPr>
        <w:t>0</w:t>
      </w:r>
      <w:r w:rsidR="002231AE" w:rsidRPr="004326B0">
        <w:rPr>
          <w:rStyle w:val="FontStyle133"/>
          <w:b/>
        </w:rPr>
        <w:t>.1</w:t>
      </w:r>
      <w:r w:rsidRPr="004326B0">
        <w:rPr>
          <w:rStyle w:val="FontStyle133"/>
          <w:b/>
        </w:rPr>
        <w:t>. Налог на добычу общераспространенных полезных ископаемых</w:t>
      </w:r>
      <w:bookmarkEnd w:id="53"/>
    </w:p>
    <w:p w:rsidR="00703392" w:rsidRPr="004326B0" w:rsidRDefault="00703392" w:rsidP="00951414">
      <w:pPr>
        <w:pStyle w:val="Style77"/>
        <w:widowControl/>
        <w:spacing w:before="130" w:line="310" w:lineRule="exact"/>
        <w:ind w:right="5"/>
        <w:rPr>
          <w:rStyle w:val="FontStyle133"/>
        </w:rPr>
      </w:pPr>
      <w:r w:rsidRPr="004326B0">
        <w:rPr>
          <w:rStyle w:val="FontStyle133"/>
        </w:rPr>
        <w:t xml:space="preserve"> 182107 01020 01 0000110</w:t>
      </w:r>
    </w:p>
    <w:p w:rsidR="00703392" w:rsidRPr="004326B0" w:rsidRDefault="00703392" w:rsidP="00703392">
      <w:pPr>
        <w:pStyle w:val="Style42"/>
        <w:widowControl/>
        <w:spacing w:before="115" w:line="302" w:lineRule="exact"/>
        <w:ind w:firstLine="713"/>
        <w:rPr>
          <w:rStyle w:val="FontStyle110"/>
        </w:rPr>
      </w:pPr>
      <w:r w:rsidRPr="004326B0">
        <w:rPr>
          <w:rStyle w:val="FontStyle110"/>
        </w:rPr>
        <w:t>В прогнозе поступлений налога на добычу общераспространённых полезных ископаемых учитываются:</w:t>
      </w:r>
    </w:p>
    <w:p w:rsidR="00703392" w:rsidRPr="004326B0" w:rsidRDefault="00703392" w:rsidP="00703392">
      <w:pPr>
        <w:pStyle w:val="Style49"/>
        <w:widowControl/>
        <w:spacing w:before="7" w:line="302" w:lineRule="exact"/>
        <w:rPr>
          <w:rStyle w:val="FontStyle110"/>
        </w:rPr>
      </w:pPr>
      <w:r w:rsidRPr="004326B0">
        <w:rPr>
          <w:rStyle w:val="FontStyle110"/>
        </w:rPr>
        <w:t>показатели прогноза социально</w:t>
      </w:r>
      <w:r w:rsidR="005A36E3" w:rsidRPr="004326B0">
        <w:rPr>
          <w:rStyle w:val="FontStyle110"/>
        </w:rPr>
        <w:t>–</w:t>
      </w:r>
      <w:r w:rsidRPr="004326B0">
        <w:rPr>
          <w:rStyle w:val="FontStyle110"/>
        </w:rPr>
        <w:t xml:space="preserve">экономического развития </w:t>
      </w:r>
      <w:r w:rsidR="00AD7983">
        <w:rPr>
          <w:rStyle w:val="FontStyle110"/>
        </w:rPr>
        <w:t>Новгородской области</w:t>
      </w:r>
      <w:r w:rsidRPr="004326B0">
        <w:rPr>
          <w:rStyle w:val="FontStyle110"/>
        </w:rPr>
        <w:t xml:space="preserve"> на очередной финансовый год и плановый период (индексы, характеризующие динамику цен и производства </w:t>
      </w:r>
      <w:r w:rsidR="005A36E3" w:rsidRPr="004326B0">
        <w:rPr>
          <w:rStyle w:val="FontStyle110"/>
        </w:rPr>
        <w:t>–</w:t>
      </w:r>
      <w:r w:rsidRPr="004326B0">
        <w:rPr>
          <w:rStyle w:val="FontStyle110"/>
        </w:rPr>
        <w:t xml:space="preserve">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026176" w:rsidRPr="004326B0">
        <w:rPr>
          <w:rStyle w:val="FontStyle110"/>
        </w:rPr>
        <w:t>Центром по мониторингу и анализу социально-экономического развития Новгородской области</w:t>
      </w:r>
      <w:r w:rsidRPr="004326B0">
        <w:rPr>
          <w:rStyle w:val="FontStyle110"/>
        </w:rPr>
        <w:t>;</w:t>
      </w:r>
    </w:p>
    <w:p w:rsidR="00703392" w:rsidRPr="004326B0" w:rsidRDefault="00703392" w:rsidP="00703392">
      <w:pPr>
        <w:pStyle w:val="Style50"/>
        <w:widowControl/>
        <w:numPr>
          <w:ilvl w:val="0"/>
          <w:numId w:val="35"/>
        </w:numPr>
        <w:tabs>
          <w:tab w:val="left" w:pos="907"/>
        </w:tabs>
        <w:spacing w:line="302" w:lineRule="exact"/>
        <w:ind w:firstLine="720"/>
        <w:rPr>
          <w:rStyle w:val="FontStyle110"/>
        </w:rPr>
      </w:pPr>
      <w:r w:rsidRPr="004326B0">
        <w:rPr>
          <w:rStyle w:val="FontStyle110"/>
        </w:rPr>
        <w:lastRenderedPageBreak/>
        <w:t xml:space="preserve">динамика налоговой базы по налогу согласно данным отчёта по форме № </w:t>
      </w:r>
      <w:r w:rsidRPr="004326B0">
        <w:rPr>
          <w:rStyle w:val="FontStyle150"/>
        </w:rPr>
        <w:t>5</w:t>
      </w:r>
      <w:r w:rsidR="005A36E3" w:rsidRPr="004326B0">
        <w:rPr>
          <w:rStyle w:val="FontStyle150"/>
        </w:rPr>
        <w:t>–</w:t>
      </w:r>
      <w:r w:rsidRPr="004326B0">
        <w:rPr>
          <w:rStyle w:val="FontStyle110"/>
        </w:rPr>
        <w:t>НДПИ «Отчёт о налоговой базе и структуре начислений по налогу на добычу полезных ископаемых», сложившаяся за предыдущие периоды;</w:t>
      </w:r>
    </w:p>
    <w:p w:rsidR="00703392" w:rsidRPr="004326B0" w:rsidRDefault="00703392" w:rsidP="00703392">
      <w:pPr>
        <w:pStyle w:val="Style50"/>
        <w:widowControl/>
        <w:numPr>
          <w:ilvl w:val="0"/>
          <w:numId w:val="35"/>
        </w:numPr>
        <w:tabs>
          <w:tab w:val="left" w:pos="907"/>
        </w:tabs>
        <w:spacing w:line="302" w:lineRule="exact"/>
        <w:ind w:firstLine="720"/>
        <w:rPr>
          <w:rStyle w:val="FontStyle110"/>
        </w:rPr>
      </w:pPr>
      <w:r w:rsidRPr="004326B0">
        <w:rPr>
          <w:rStyle w:val="FontStyle110"/>
        </w:rPr>
        <w:t>динамика фактических поступлений по налогу согласно данным отчёта по форме № 1</w:t>
      </w:r>
      <w:r w:rsidR="005A36E3" w:rsidRPr="004326B0">
        <w:rPr>
          <w:rStyle w:val="FontStyle110"/>
        </w:rPr>
        <w:t>–</w:t>
      </w:r>
      <w:r w:rsidRPr="004326B0">
        <w:rPr>
          <w:rStyle w:val="FontStyle110"/>
        </w:rPr>
        <w:t>НМ «</w:t>
      </w:r>
      <w:r w:rsidR="003D0C07">
        <w:rPr>
          <w:rStyle w:val="FontStyle110"/>
        </w:rPr>
        <w:t>Отчет о н</w:t>
      </w:r>
      <w:r w:rsidRPr="004326B0">
        <w:rPr>
          <w:rStyle w:val="FontStyle110"/>
        </w:rPr>
        <w:t>ачислени</w:t>
      </w:r>
      <w:r w:rsidR="003D0C07">
        <w:rPr>
          <w:rStyle w:val="FontStyle110"/>
        </w:rPr>
        <w:t>и</w:t>
      </w:r>
      <w:r w:rsidRPr="004326B0">
        <w:rPr>
          <w:rStyle w:val="FontStyle110"/>
        </w:rPr>
        <w:t xml:space="preserve"> и поступлени</w:t>
      </w:r>
      <w:r w:rsidR="003D0C07">
        <w:rPr>
          <w:rStyle w:val="FontStyle110"/>
        </w:rPr>
        <w:t>и</w:t>
      </w:r>
      <w:r w:rsidRPr="004326B0">
        <w:rPr>
          <w:rStyle w:val="FontStyle110"/>
        </w:rPr>
        <w:t xml:space="preserve"> налогов, сборов и иных обязательных платежей в бюджет</w:t>
      </w:r>
      <w:r w:rsidR="003D0C07">
        <w:rPr>
          <w:rStyle w:val="FontStyle110"/>
        </w:rPr>
        <w:t>ную систему</w:t>
      </w:r>
      <w:r w:rsidRPr="004326B0">
        <w:rPr>
          <w:rStyle w:val="FontStyle110"/>
        </w:rPr>
        <w:t xml:space="preserve"> Российской Федерации»;</w:t>
      </w:r>
    </w:p>
    <w:p w:rsidR="00703392" w:rsidRPr="004326B0" w:rsidRDefault="005A36E3" w:rsidP="00703392">
      <w:pPr>
        <w:pStyle w:val="Style42"/>
        <w:widowControl/>
        <w:spacing w:before="58"/>
        <w:ind w:firstLine="713"/>
        <w:rPr>
          <w:rStyle w:val="FontStyle110"/>
        </w:rPr>
      </w:pPr>
      <w:r w:rsidRPr="004326B0">
        <w:rPr>
          <w:rStyle w:val="FontStyle110"/>
        </w:rPr>
        <w:t>–</w:t>
      </w:r>
      <w:r w:rsidR="00703392" w:rsidRPr="004326B0">
        <w:rPr>
          <w:rStyle w:val="FontStyle110"/>
        </w:rPr>
        <w:t xml:space="preserve"> налоговые ставки, льготы и преференции, предусмотренные главой 26 НК РФ «Налог на добычу полезных ископаемых» и др. источники.</w:t>
      </w:r>
    </w:p>
    <w:p w:rsidR="00703392" w:rsidRPr="004326B0" w:rsidRDefault="00703392" w:rsidP="00703392">
      <w:pPr>
        <w:pStyle w:val="Style42"/>
        <w:widowControl/>
        <w:spacing w:line="240" w:lineRule="exact"/>
        <w:ind w:firstLine="706"/>
      </w:pPr>
    </w:p>
    <w:p w:rsidR="00703392" w:rsidRPr="004326B0" w:rsidRDefault="00703392" w:rsidP="00703392">
      <w:pPr>
        <w:pStyle w:val="Style42"/>
        <w:widowControl/>
        <w:spacing w:before="70"/>
        <w:ind w:firstLine="706"/>
        <w:rPr>
          <w:rStyle w:val="FontStyle110"/>
        </w:rPr>
      </w:pPr>
      <w:r w:rsidRPr="004326B0">
        <w:rPr>
          <w:rStyle w:val="FontStyle110"/>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703392" w:rsidRPr="004326B0" w:rsidRDefault="00703392" w:rsidP="00703392">
      <w:pPr>
        <w:pStyle w:val="Style42"/>
        <w:widowControl/>
        <w:spacing w:before="77" w:line="302" w:lineRule="exact"/>
        <w:rPr>
          <w:rStyle w:val="FontStyle110"/>
        </w:rPr>
      </w:pPr>
      <w:r w:rsidRPr="004326B0">
        <w:rPr>
          <w:rStyle w:val="FontStyle110"/>
        </w:rPr>
        <w:t xml:space="preserve">Прогнозный объём поступлений налога на добычу общераспространённых полезных ископаемых </w:t>
      </w:r>
      <w:r w:rsidRPr="004326B0">
        <w:rPr>
          <w:rStyle w:val="FontStyle99"/>
          <w:sz w:val="24"/>
          <w:szCs w:val="24"/>
        </w:rPr>
        <w:t xml:space="preserve">(НДПИ </w:t>
      </w:r>
      <w:r w:rsidRPr="004326B0">
        <w:rPr>
          <w:rStyle w:val="FontStyle99"/>
          <w:sz w:val="24"/>
          <w:szCs w:val="24"/>
          <w:vertAlign w:val="subscript"/>
        </w:rPr>
        <w:t>общ. ПИ</w:t>
      </w:r>
      <w:r w:rsidRPr="004326B0">
        <w:rPr>
          <w:rStyle w:val="FontStyle111"/>
          <w:spacing w:val="-20"/>
        </w:rPr>
        <w:t>)</w:t>
      </w:r>
      <w:r w:rsidRPr="004326B0">
        <w:rPr>
          <w:rStyle w:val="FontStyle111"/>
        </w:rPr>
        <w:t xml:space="preserve"> </w:t>
      </w:r>
      <w:r w:rsidRPr="004326B0">
        <w:rPr>
          <w:rStyle w:val="FontStyle110"/>
        </w:rPr>
        <w:t>определяется исходя из следующего алгоритма расчёта:</w:t>
      </w:r>
    </w:p>
    <w:p w:rsidR="00703392" w:rsidRPr="004326B0" w:rsidRDefault="00703392" w:rsidP="00703392">
      <w:pPr>
        <w:pStyle w:val="Style48"/>
        <w:widowControl/>
        <w:spacing w:before="173"/>
        <w:ind w:left="799"/>
        <w:rPr>
          <w:rStyle w:val="FontStyle99"/>
          <w:sz w:val="24"/>
          <w:szCs w:val="24"/>
        </w:rPr>
      </w:pPr>
      <w:r w:rsidRPr="004326B0">
        <w:rPr>
          <w:rStyle w:val="FontStyle99"/>
          <w:sz w:val="24"/>
          <w:szCs w:val="24"/>
        </w:rPr>
        <w:t xml:space="preserve">НДПИ </w:t>
      </w:r>
      <w:r w:rsidRPr="00225080">
        <w:rPr>
          <w:rStyle w:val="FontStyle99"/>
          <w:sz w:val="24"/>
          <w:szCs w:val="24"/>
          <w:vertAlign w:val="subscript"/>
        </w:rPr>
        <w:t>общ. ПИ</w:t>
      </w:r>
      <w:r w:rsidRPr="004326B0">
        <w:rPr>
          <w:rStyle w:val="FontStyle99"/>
          <w:sz w:val="24"/>
          <w:szCs w:val="24"/>
        </w:rPr>
        <w:t>=</w:t>
      </w:r>
      <w:r w:rsidRPr="004326B0">
        <w:rPr>
          <w:rStyle w:val="FontStyle133"/>
        </w:rPr>
        <w:t xml:space="preserve"> </w:t>
      </w:r>
      <w:r w:rsidRPr="004326B0">
        <w:rPr>
          <w:rStyle w:val="FontStyle133"/>
          <w:spacing w:val="-20"/>
        </w:rPr>
        <w:t>(∑(</w:t>
      </w:r>
      <w:r w:rsidR="00E0339E">
        <w:rPr>
          <w:rStyle w:val="FontStyle133"/>
          <w:spacing w:val="-20"/>
          <w:lang w:val="en-US"/>
        </w:rPr>
        <w:t>U</w:t>
      </w:r>
      <w:r w:rsidRPr="004326B0">
        <w:rPr>
          <w:rStyle w:val="FontStyle133"/>
        </w:rPr>
        <w:t xml:space="preserve"> </w:t>
      </w:r>
      <w:r w:rsidRPr="004326B0">
        <w:rPr>
          <w:rStyle w:val="FontStyle133"/>
          <w:vertAlign w:val="subscript"/>
        </w:rPr>
        <w:t>о</w:t>
      </w:r>
      <w:r w:rsidRPr="004326B0">
        <w:rPr>
          <w:rStyle w:val="FontStyle99"/>
          <w:sz w:val="24"/>
          <w:szCs w:val="24"/>
          <w:vertAlign w:val="subscript"/>
        </w:rPr>
        <w:t xml:space="preserve">бщ. </w:t>
      </w:r>
      <w:r w:rsidRPr="004326B0">
        <w:rPr>
          <w:rStyle w:val="FontStyle106"/>
          <w:vertAlign w:val="subscript"/>
        </w:rPr>
        <w:t xml:space="preserve">пи </w:t>
      </w:r>
      <w:r w:rsidRPr="004326B0">
        <w:rPr>
          <w:rStyle w:val="FontStyle99"/>
          <w:sz w:val="24"/>
          <w:szCs w:val="24"/>
          <w:vertAlign w:val="subscript"/>
        </w:rPr>
        <w:t>факт</w:t>
      </w:r>
      <w:r w:rsidRPr="004326B0">
        <w:rPr>
          <w:rStyle w:val="FontStyle99"/>
          <w:sz w:val="24"/>
          <w:szCs w:val="24"/>
        </w:rPr>
        <w:t xml:space="preserve"> </w:t>
      </w:r>
      <w:r w:rsidRPr="004326B0">
        <w:rPr>
          <w:rStyle w:val="FontStyle99"/>
          <w:sz w:val="24"/>
          <w:szCs w:val="24"/>
          <w:vertAlign w:val="superscript"/>
        </w:rPr>
        <w:t>Х</w:t>
      </w:r>
      <w:r w:rsidRPr="004326B0">
        <w:rPr>
          <w:rStyle w:val="FontStyle99"/>
          <w:sz w:val="24"/>
          <w:szCs w:val="24"/>
        </w:rPr>
        <w:t xml:space="preserve"> </w:t>
      </w:r>
      <w:r w:rsidRPr="004326B0">
        <w:rPr>
          <w:rStyle w:val="FontStyle99"/>
          <w:sz w:val="24"/>
          <w:szCs w:val="24"/>
          <w:lang w:val="en-US"/>
        </w:rPr>
        <w:t>J</w:t>
      </w:r>
      <w:r w:rsidRPr="004326B0">
        <w:rPr>
          <w:rStyle w:val="FontStyle99"/>
          <w:sz w:val="24"/>
          <w:szCs w:val="24"/>
        </w:rPr>
        <w:t xml:space="preserve"> </w:t>
      </w:r>
      <w:r w:rsidRPr="004326B0">
        <w:rPr>
          <w:rStyle w:val="FontStyle99"/>
          <w:sz w:val="24"/>
          <w:szCs w:val="24"/>
          <w:vertAlign w:val="subscript"/>
        </w:rPr>
        <w:t xml:space="preserve">общ. </w:t>
      </w:r>
      <w:r w:rsidRPr="004326B0">
        <w:rPr>
          <w:rStyle w:val="FontStyle106"/>
          <w:vertAlign w:val="subscript"/>
        </w:rPr>
        <w:t>пи</w:t>
      </w:r>
      <w:r w:rsidRPr="004326B0">
        <w:rPr>
          <w:rStyle w:val="FontStyle106"/>
        </w:rPr>
        <w:t xml:space="preserve"> </w:t>
      </w:r>
      <w:r w:rsidRPr="004326B0">
        <w:rPr>
          <w:rStyle w:val="FontStyle99"/>
          <w:sz w:val="24"/>
          <w:szCs w:val="24"/>
          <w:vertAlign w:val="superscript"/>
        </w:rPr>
        <w:t>Х</w:t>
      </w:r>
      <w:r w:rsidRPr="004326B0">
        <w:rPr>
          <w:rStyle w:val="FontStyle99"/>
          <w:sz w:val="24"/>
          <w:szCs w:val="24"/>
        </w:rPr>
        <w:t xml:space="preserve"> </w:t>
      </w:r>
      <w:r w:rsidRPr="004326B0">
        <w:rPr>
          <w:rStyle w:val="FontStyle99"/>
          <w:sz w:val="24"/>
          <w:szCs w:val="24"/>
          <w:lang w:val="en-US"/>
        </w:rPr>
        <w:t>S</w:t>
      </w:r>
      <w:r w:rsidRPr="004326B0">
        <w:rPr>
          <w:rStyle w:val="FontStyle99"/>
          <w:sz w:val="24"/>
          <w:szCs w:val="24"/>
        </w:rPr>
        <w:t xml:space="preserve"> (или </w:t>
      </w:r>
      <w:r w:rsidRPr="004326B0">
        <w:rPr>
          <w:rStyle w:val="FontStyle99"/>
          <w:sz w:val="24"/>
          <w:szCs w:val="24"/>
          <w:lang w:val="en-US"/>
        </w:rPr>
        <w:t>S</w:t>
      </w:r>
      <w:r w:rsidRPr="004326B0">
        <w:rPr>
          <w:rStyle w:val="FontStyle99"/>
          <w:sz w:val="24"/>
          <w:szCs w:val="24"/>
        </w:rPr>
        <w:t xml:space="preserve"> </w:t>
      </w:r>
      <w:r w:rsidRPr="004326B0">
        <w:rPr>
          <w:rStyle w:val="FontStyle99"/>
          <w:sz w:val="24"/>
          <w:szCs w:val="24"/>
          <w:vertAlign w:val="subscript"/>
        </w:rPr>
        <w:t>расчет</w:t>
      </w:r>
      <w:r w:rsidRPr="004326B0">
        <w:rPr>
          <w:rStyle w:val="FontStyle99"/>
          <w:sz w:val="24"/>
          <w:szCs w:val="24"/>
        </w:rPr>
        <w:t xml:space="preserve">)) </w:t>
      </w:r>
      <w:r w:rsidRPr="004326B0">
        <w:rPr>
          <w:rStyle w:val="FontStyle133"/>
        </w:rPr>
        <w:t>(</w:t>
      </w:r>
      <w:r w:rsidRPr="004326B0">
        <w:rPr>
          <w:rStyle w:val="FontStyle133"/>
          <w:vertAlign w:val="superscript"/>
        </w:rPr>
        <w:t>+</w:t>
      </w:r>
      <w:r w:rsidR="005A36E3" w:rsidRPr="004326B0">
        <w:rPr>
          <w:rStyle w:val="FontStyle133"/>
        </w:rPr>
        <w:t>–</w:t>
      </w:r>
      <w:r w:rsidRPr="004326B0">
        <w:rPr>
          <w:rStyle w:val="FontStyle133"/>
        </w:rPr>
        <w:t xml:space="preserve">) Р) </w:t>
      </w:r>
      <w:r w:rsidRPr="004326B0">
        <w:rPr>
          <w:rStyle w:val="FontStyle133"/>
          <w:vertAlign w:val="superscript"/>
        </w:rPr>
        <w:t>Х</w:t>
      </w:r>
      <w:r w:rsidRPr="004326B0">
        <w:rPr>
          <w:rStyle w:val="FontStyle133"/>
        </w:rPr>
        <w:t xml:space="preserve"> </w:t>
      </w:r>
      <w:r w:rsidRPr="004326B0">
        <w:rPr>
          <w:rStyle w:val="FontStyle99"/>
          <w:sz w:val="24"/>
          <w:szCs w:val="24"/>
        </w:rPr>
        <w:t>К соб. (+</w:t>
      </w:r>
      <w:r w:rsidR="005A36E3" w:rsidRPr="004326B0">
        <w:rPr>
          <w:rStyle w:val="FontStyle99"/>
          <w:sz w:val="24"/>
          <w:szCs w:val="24"/>
        </w:rPr>
        <w:t>–</w:t>
      </w:r>
      <w:r w:rsidRPr="004326B0">
        <w:rPr>
          <w:rStyle w:val="FontStyle99"/>
          <w:sz w:val="24"/>
          <w:szCs w:val="24"/>
        </w:rPr>
        <w:t xml:space="preserve">) </w:t>
      </w:r>
      <w:r w:rsidRPr="004326B0">
        <w:rPr>
          <w:rStyle w:val="FontStyle99"/>
          <w:sz w:val="24"/>
          <w:szCs w:val="24"/>
          <w:lang w:val="en-US"/>
        </w:rPr>
        <w:t>F</w:t>
      </w:r>
      <w:r w:rsidR="003175CB" w:rsidRPr="004326B0">
        <w:rPr>
          <w:rStyle w:val="FontStyle99"/>
          <w:sz w:val="24"/>
          <w:szCs w:val="24"/>
        </w:rPr>
        <w:t xml:space="preserve"> </w:t>
      </w:r>
      <w:r w:rsidR="003175CB" w:rsidRPr="004326B0">
        <w:rPr>
          <w:rStyle w:val="FontStyle133"/>
        </w:rPr>
        <w:t>+ Нд</w:t>
      </w:r>
      <w:r w:rsidRPr="004326B0">
        <w:rPr>
          <w:rStyle w:val="FontStyle99"/>
          <w:sz w:val="24"/>
          <w:szCs w:val="24"/>
        </w:rPr>
        <w:t>,</w:t>
      </w:r>
    </w:p>
    <w:p w:rsidR="00703392" w:rsidRPr="004326B0" w:rsidRDefault="00703392" w:rsidP="00703392">
      <w:pPr>
        <w:pStyle w:val="Style42"/>
        <w:widowControl/>
        <w:spacing w:before="115" w:line="240" w:lineRule="auto"/>
        <w:ind w:left="713" w:firstLine="0"/>
        <w:jc w:val="left"/>
        <w:rPr>
          <w:rStyle w:val="FontStyle110"/>
        </w:rPr>
      </w:pPr>
      <w:r w:rsidRPr="004326B0">
        <w:rPr>
          <w:rStyle w:val="FontStyle110"/>
        </w:rPr>
        <w:t>где,</w:t>
      </w:r>
    </w:p>
    <w:p w:rsidR="00A040D7" w:rsidRPr="004326B0" w:rsidRDefault="00E0339E" w:rsidP="00A040D7">
      <w:pPr>
        <w:ind w:firstLine="709"/>
        <w:jc w:val="both"/>
      </w:pPr>
      <w:r>
        <w:rPr>
          <w:rStyle w:val="FontStyle133"/>
          <w:lang w:val="en-US"/>
        </w:rPr>
        <w:t>U</w:t>
      </w:r>
      <w:r w:rsidR="00703392" w:rsidRPr="004326B0">
        <w:rPr>
          <w:rStyle w:val="FontStyle133"/>
        </w:rPr>
        <w:t xml:space="preserve"> </w:t>
      </w:r>
      <w:r w:rsidR="00703392" w:rsidRPr="00225080">
        <w:rPr>
          <w:rStyle w:val="FontStyle133"/>
          <w:vertAlign w:val="subscript"/>
        </w:rPr>
        <w:t>о</w:t>
      </w:r>
      <w:r w:rsidR="00703392" w:rsidRPr="00225080">
        <w:rPr>
          <w:rStyle w:val="FontStyle99"/>
          <w:sz w:val="24"/>
          <w:szCs w:val="24"/>
          <w:vertAlign w:val="subscript"/>
        </w:rPr>
        <w:t xml:space="preserve">бщ. </w:t>
      </w:r>
      <w:r w:rsidR="00225080" w:rsidRPr="00225080">
        <w:rPr>
          <w:rStyle w:val="FontStyle99"/>
          <w:sz w:val="24"/>
          <w:szCs w:val="24"/>
          <w:vertAlign w:val="subscript"/>
        </w:rPr>
        <w:t>ПИ</w:t>
      </w:r>
      <w:r w:rsidR="00703392" w:rsidRPr="00225080">
        <w:rPr>
          <w:rStyle w:val="FontStyle133"/>
          <w:vertAlign w:val="subscript"/>
        </w:rPr>
        <w:t xml:space="preserve"> </w:t>
      </w:r>
      <w:r w:rsidR="00703392" w:rsidRPr="00225080">
        <w:rPr>
          <w:rStyle w:val="FontStyle99"/>
          <w:sz w:val="24"/>
          <w:szCs w:val="24"/>
          <w:vertAlign w:val="subscript"/>
        </w:rPr>
        <w:t>факт</w:t>
      </w:r>
      <w:r w:rsidR="00703392" w:rsidRPr="004326B0">
        <w:rPr>
          <w:rStyle w:val="FontStyle99"/>
          <w:sz w:val="24"/>
          <w:szCs w:val="24"/>
        </w:rPr>
        <w:t xml:space="preserve"> </w:t>
      </w:r>
      <w:r w:rsidR="005A36E3" w:rsidRPr="004326B0">
        <w:rPr>
          <w:rStyle w:val="FontStyle99"/>
          <w:sz w:val="24"/>
          <w:szCs w:val="24"/>
        </w:rPr>
        <w:t>–</w:t>
      </w:r>
      <w:r w:rsidR="00703392" w:rsidRPr="004326B0">
        <w:rPr>
          <w:rStyle w:val="FontStyle99"/>
          <w:sz w:val="24"/>
          <w:szCs w:val="24"/>
        </w:rPr>
        <w:t xml:space="preserve"> </w:t>
      </w:r>
      <w:r w:rsidR="00703392" w:rsidRPr="004326B0">
        <w:rPr>
          <w:rStyle w:val="FontStyle110"/>
        </w:rPr>
        <w:t xml:space="preserve">фактическая стоимость добытых общераспространённых полезных ископаемых, за последний годовой период </w:t>
      </w:r>
      <w:r w:rsidR="00A040D7" w:rsidRPr="004326B0">
        <w:t>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703392" w:rsidRPr="004326B0" w:rsidRDefault="00703392" w:rsidP="00A040D7">
      <w:pPr>
        <w:pStyle w:val="Style42"/>
        <w:widowControl/>
        <w:spacing w:before="22" w:line="302" w:lineRule="exact"/>
        <w:ind w:firstLine="727"/>
        <w:rPr>
          <w:rStyle w:val="FontStyle110"/>
          <w:lang w:eastAsia="en-US"/>
        </w:rPr>
      </w:pPr>
      <w:r w:rsidRPr="004326B0">
        <w:rPr>
          <w:rStyle w:val="FontStyle99"/>
          <w:sz w:val="24"/>
          <w:szCs w:val="24"/>
          <w:lang w:val="en-US" w:eastAsia="en-US"/>
        </w:rPr>
        <w:t>J</w:t>
      </w:r>
      <w:r w:rsidR="00225080">
        <w:rPr>
          <w:rStyle w:val="FontStyle99"/>
          <w:sz w:val="24"/>
          <w:szCs w:val="24"/>
          <w:lang w:eastAsia="en-US"/>
        </w:rPr>
        <w:t xml:space="preserve"> </w:t>
      </w:r>
      <w:r w:rsidR="00225080" w:rsidRPr="00225080">
        <w:rPr>
          <w:rStyle w:val="FontStyle99"/>
          <w:sz w:val="24"/>
          <w:szCs w:val="24"/>
          <w:vertAlign w:val="subscript"/>
          <w:lang w:eastAsia="en-US"/>
        </w:rPr>
        <w:t>общ. ПИ</w:t>
      </w:r>
      <w:r w:rsidRPr="004326B0">
        <w:rPr>
          <w:rStyle w:val="FontStyle133"/>
          <w:lang w:eastAsia="en-US"/>
        </w:rPr>
        <w:t xml:space="preserve"> </w:t>
      </w:r>
      <w:r w:rsidR="005A36E3" w:rsidRPr="004326B0">
        <w:rPr>
          <w:rStyle w:val="FontStyle133"/>
          <w:lang w:eastAsia="en-US"/>
        </w:rPr>
        <w:t>–</w:t>
      </w:r>
      <w:r w:rsidRPr="004326B0">
        <w:rPr>
          <w:rStyle w:val="FontStyle133"/>
          <w:lang w:eastAsia="en-US"/>
        </w:rPr>
        <w:t xml:space="preserve"> </w:t>
      </w:r>
      <w:r w:rsidRPr="004326B0">
        <w:rPr>
          <w:rStyle w:val="FontStyle110"/>
          <w:lang w:eastAsia="en-US"/>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703392" w:rsidRPr="004326B0" w:rsidRDefault="00703392" w:rsidP="00703392">
      <w:pPr>
        <w:pStyle w:val="Style42"/>
        <w:widowControl/>
        <w:spacing w:before="7" w:line="302" w:lineRule="exact"/>
        <w:rPr>
          <w:rStyle w:val="FontStyle110"/>
          <w:lang w:eastAsia="en-US"/>
        </w:rPr>
      </w:pPr>
      <w:r w:rsidRPr="004326B0">
        <w:rPr>
          <w:rStyle w:val="FontStyle99"/>
          <w:sz w:val="24"/>
          <w:szCs w:val="24"/>
          <w:lang w:val="en-US" w:eastAsia="en-US"/>
        </w:rPr>
        <w:t>S</w:t>
      </w:r>
      <w:r w:rsidRPr="004326B0">
        <w:rPr>
          <w:rStyle w:val="FontStyle99"/>
          <w:sz w:val="24"/>
          <w:szCs w:val="24"/>
          <w:lang w:eastAsia="en-US"/>
        </w:rPr>
        <w:t xml:space="preserve"> </w:t>
      </w:r>
      <w:r w:rsidR="005A36E3" w:rsidRPr="004326B0">
        <w:rPr>
          <w:rStyle w:val="FontStyle99"/>
          <w:sz w:val="24"/>
          <w:szCs w:val="24"/>
          <w:lang w:eastAsia="en-US"/>
        </w:rPr>
        <w:t>–</w:t>
      </w:r>
      <w:r w:rsidRPr="004326B0">
        <w:rPr>
          <w:rStyle w:val="FontStyle99"/>
          <w:sz w:val="24"/>
          <w:szCs w:val="24"/>
          <w:lang w:eastAsia="en-US"/>
        </w:rPr>
        <w:t xml:space="preserve"> </w:t>
      </w:r>
      <w:r w:rsidRPr="004326B0">
        <w:rPr>
          <w:rStyle w:val="FontStyle110"/>
          <w:lang w:eastAsia="en-US"/>
        </w:rPr>
        <w:t>ставка налога на добычу общераспространённых полезных ископаемых, установленная в соответствии с НК РФ, %;</w:t>
      </w:r>
    </w:p>
    <w:p w:rsidR="00703392" w:rsidRPr="004326B0" w:rsidRDefault="00703392" w:rsidP="00703392">
      <w:pPr>
        <w:pStyle w:val="Style42"/>
        <w:widowControl/>
        <w:spacing w:before="7" w:line="302" w:lineRule="exact"/>
        <w:ind w:left="698" w:firstLine="0"/>
        <w:jc w:val="left"/>
        <w:rPr>
          <w:rStyle w:val="FontStyle110"/>
        </w:rPr>
      </w:pPr>
      <w:r w:rsidRPr="004326B0">
        <w:rPr>
          <w:rStyle w:val="FontStyle99"/>
          <w:sz w:val="24"/>
          <w:szCs w:val="24"/>
          <w:lang w:val="en-US"/>
        </w:rPr>
        <w:t>S</w:t>
      </w:r>
      <w:r w:rsidRPr="004326B0">
        <w:rPr>
          <w:rStyle w:val="FontStyle99"/>
          <w:sz w:val="24"/>
          <w:szCs w:val="24"/>
        </w:rPr>
        <w:t xml:space="preserve"> </w:t>
      </w:r>
      <w:r w:rsidRPr="00225080">
        <w:rPr>
          <w:rStyle w:val="FontStyle99"/>
          <w:sz w:val="24"/>
          <w:szCs w:val="24"/>
          <w:vertAlign w:val="subscript"/>
        </w:rPr>
        <w:t>расч</w:t>
      </w:r>
      <w:r w:rsidR="00C655BB" w:rsidRPr="00225080">
        <w:rPr>
          <w:rStyle w:val="FontStyle99"/>
          <w:sz w:val="24"/>
          <w:szCs w:val="24"/>
          <w:vertAlign w:val="subscript"/>
        </w:rPr>
        <w:t>ет</w:t>
      </w:r>
      <w:r w:rsidRPr="00225080">
        <w:rPr>
          <w:rStyle w:val="FontStyle99"/>
          <w:sz w:val="24"/>
          <w:szCs w:val="24"/>
          <w:vertAlign w:val="subscript"/>
        </w:rPr>
        <w:t>.</w:t>
      </w:r>
      <w:r w:rsidRPr="004326B0">
        <w:rPr>
          <w:rStyle w:val="FontStyle99"/>
          <w:sz w:val="24"/>
          <w:szCs w:val="24"/>
        </w:rPr>
        <w:t xml:space="preserve"> — </w:t>
      </w:r>
      <w:r w:rsidRPr="004326B0">
        <w:rPr>
          <w:rStyle w:val="FontStyle110"/>
        </w:rPr>
        <w:t>расчётная ставка налога, сложившаяся за предыдущие периоды, %;</w:t>
      </w:r>
    </w:p>
    <w:p w:rsidR="00703392" w:rsidRPr="004326B0" w:rsidRDefault="00703392" w:rsidP="00703392">
      <w:pPr>
        <w:pStyle w:val="Style42"/>
        <w:widowControl/>
        <w:spacing w:line="302" w:lineRule="exact"/>
        <w:rPr>
          <w:rStyle w:val="FontStyle110"/>
        </w:rPr>
      </w:pPr>
      <w:r w:rsidRPr="004326B0">
        <w:rPr>
          <w:rStyle w:val="FontStyle110"/>
        </w:rPr>
        <w:t xml:space="preserve">Расчетная ставка налога </w:t>
      </w:r>
      <w:r w:rsidRPr="004326B0">
        <w:rPr>
          <w:rStyle w:val="FontStyle99"/>
          <w:spacing w:val="30"/>
          <w:sz w:val="24"/>
          <w:szCs w:val="24"/>
        </w:rPr>
        <w:t>(</w:t>
      </w:r>
      <w:r w:rsidRPr="004326B0">
        <w:rPr>
          <w:rStyle w:val="FontStyle99"/>
          <w:spacing w:val="30"/>
          <w:sz w:val="24"/>
          <w:szCs w:val="24"/>
          <w:lang w:val="en-US"/>
        </w:rPr>
        <w:t>S</w:t>
      </w:r>
      <w:r w:rsidRPr="004326B0">
        <w:rPr>
          <w:rStyle w:val="FontStyle135"/>
          <w:sz w:val="24"/>
          <w:szCs w:val="24"/>
          <w:vertAlign w:val="subscript"/>
          <w:lang w:val="en-US"/>
        </w:rPr>
        <w:t>pa</w:t>
      </w:r>
      <w:r w:rsidRPr="004326B0">
        <w:rPr>
          <w:rStyle w:val="FontStyle135"/>
          <w:sz w:val="24"/>
          <w:szCs w:val="24"/>
          <w:vertAlign w:val="subscript"/>
        </w:rPr>
        <w:t>сч</w:t>
      </w:r>
      <w:r w:rsidR="00C655BB" w:rsidRPr="004326B0">
        <w:rPr>
          <w:rStyle w:val="FontStyle135"/>
          <w:sz w:val="24"/>
          <w:szCs w:val="24"/>
          <w:vertAlign w:val="subscript"/>
        </w:rPr>
        <w:t>ет</w:t>
      </w:r>
      <w:r w:rsidRPr="004326B0">
        <w:rPr>
          <w:rStyle w:val="FontStyle135"/>
          <w:sz w:val="24"/>
          <w:szCs w:val="24"/>
          <w:vertAlign w:val="subscript"/>
        </w:rPr>
        <w:t>.</w:t>
      </w:r>
      <w:r w:rsidRPr="004326B0">
        <w:rPr>
          <w:rStyle w:val="FontStyle135"/>
          <w:sz w:val="24"/>
          <w:szCs w:val="24"/>
        </w:rPr>
        <w:t xml:space="preserve">) </w:t>
      </w:r>
      <w:r w:rsidRPr="004326B0">
        <w:rPr>
          <w:rStyle w:val="FontStyle110"/>
        </w:rPr>
        <w:t>определяется как частное от деления суммы налога, подлежащего к уплате, на стоимость добытого полезного ископаемого (согласно данным отчёта по форме № 5</w:t>
      </w:r>
      <w:r w:rsidR="005A36E3" w:rsidRPr="004326B0">
        <w:rPr>
          <w:rStyle w:val="FontStyle110"/>
        </w:rPr>
        <w:t>–</w:t>
      </w:r>
      <w:r w:rsidRPr="004326B0">
        <w:rPr>
          <w:rStyle w:val="FontStyle110"/>
        </w:rPr>
        <w:t>НДПИ).</w:t>
      </w:r>
    </w:p>
    <w:p w:rsidR="00703392" w:rsidRPr="004326B0" w:rsidRDefault="00703392" w:rsidP="00703392">
      <w:pPr>
        <w:pStyle w:val="Style42"/>
        <w:widowControl/>
        <w:spacing w:line="302" w:lineRule="exact"/>
        <w:ind w:left="698" w:firstLine="0"/>
        <w:jc w:val="left"/>
        <w:rPr>
          <w:rStyle w:val="FontStyle110"/>
        </w:rPr>
      </w:pPr>
      <w:r w:rsidRPr="004326B0">
        <w:rPr>
          <w:rStyle w:val="FontStyle133"/>
          <w:spacing w:val="40"/>
        </w:rPr>
        <w:t>Р</w:t>
      </w:r>
      <w:r w:rsidR="005A36E3" w:rsidRPr="004326B0">
        <w:rPr>
          <w:rStyle w:val="FontStyle133"/>
          <w:spacing w:val="40"/>
        </w:rPr>
        <w:t>–</w:t>
      </w:r>
      <w:r w:rsidRPr="004326B0">
        <w:rPr>
          <w:rStyle w:val="FontStyle133"/>
        </w:rPr>
        <w:t xml:space="preserve"> </w:t>
      </w:r>
      <w:r w:rsidRPr="004326B0">
        <w:rPr>
          <w:rStyle w:val="FontStyle110"/>
        </w:rPr>
        <w:t>переходящие платежи, тыс. рублей;</w:t>
      </w:r>
    </w:p>
    <w:p w:rsidR="0086772F" w:rsidRPr="004326B0" w:rsidRDefault="00703392" w:rsidP="0086772F">
      <w:pPr>
        <w:ind w:firstLine="709"/>
        <w:jc w:val="both"/>
      </w:pPr>
      <w:r w:rsidRPr="004326B0">
        <w:rPr>
          <w:rStyle w:val="FontStyle99"/>
          <w:sz w:val="24"/>
          <w:szCs w:val="24"/>
        </w:rPr>
        <w:t xml:space="preserve">К </w:t>
      </w:r>
      <w:r w:rsidRPr="00225080">
        <w:rPr>
          <w:rStyle w:val="FontStyle99"/>
          <w:sz w:val="24"/>
          <w:szCs w:val="24"/>
          <w:vertAlign w:val="subscript"/>
        </w:rPr>
        <w:t>соб.</w:t>
      </w:r>
      <w:r w:rsidRPr="004326B0">
        <w:rPr>
          <w:rStyle w:val="FontStyle99"/>
          <w:sz w:val="24"/>
          <w:szCs w:val="24"/>
        </w:rPr>
        <w:t xml:space="preserve"> </w:t>
      </w:r>
      <w:r w:rsidR="005A36E3" w:rsidRPr="004326B0">
        <w:rPr>
          <w:rStyle w:val="FontStyle99"/>
          <w:sz w:val="24"/>
          <w:szCs w:val="24"/>
        </w:rPr>
        <w:t>–</w:t>
      </w:r>
      <w:r w:rsidRPr="004326B0">
        <w:rPr>
          <w:rStyle w:val="FontStyle99"/>
          <w:sz w:val="24"/>
          <w:szCs w:val="24"/>
        </w:rPr>
        <w:t xml:space="preserve"> </w:t>
      </w:r>
      <w:r w:rsidR="0086772F"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03392" w:rsidRPr="004326B0" w:rsidRDefault="00703392" w:rsidP="0086772F">
      <w:pPr>
        <w:pStyle w:val="Style42"/>
        <w:widowControl/>
        <w:spacing w:before="7" w:line="302" w:lineRule="exact"/>
        <w:ind w:firstLine="691"/>
        <w:rPr>
          <w:rStyle w:val="FontStyle110"/>
        </w:rPr>
      </w:pPr>
      <w:r w:rsidRPr="004326B0">
        <w:rPr>
          <w:rStyle w:val="FontStyle110"/>
        </w:rPr>
        <w:t>Расчётный уровень собираемости определяется согласно данным отчёта по форме № 1</w:t>
      </w:r>
      <w:r w:rsidR="005A36E3" w:rsidRPr="004326B0">
        <w:rPr>
          <w:rStyle w:val="FontStyle110"/>
        </w:rPr>
        <w:t>–</w:t>
      </w:r>
      <w:r w:rsidRPr="004326B0">
        <w:rPr>
          <w:rStyle w:val="FontStyle110"/>
        </w:rPr>
        <w:t>НМ как частное от деления суммы поступившего налога на сумму начисленного налога.</w:t>
      </w:r>
    </w:p>
    <w:p w:rsidR="00703392" w:rsidRPr="004326B0" w:rsidRDefault="00703392" w:rsidP="00703392">
      <w:pPr>
        <w:pStyle w:val="Style42"/>
        <w:widowControl/>
        <w:ind w:firstLine="706"/>
        <w:rPr>
          <w:rStyle w:val="FontStyle110"/>
          <w:lang w:eastAsia="en-US"/>
        </w:rPr>
      </w:pPr>
      <w:r w:rsidRPr="004326B0">
        <w:rPr>
          <w:rStyle w:val="FontStyle133"/>
          <w:lang w:val="en-US" w:eastAsia="en-US"/>
        </w:rPr>
        <w:t>F</w:t>
      </w:r>
      <w:r w:rsidRPr="004326B0">
        <w:rPr>
          <w:rStyle w:val="FontStyle133"/>
          <w:lang w:eastAsia="en-US"/>
        </w:rPr>
        <w:t xml:space="preserve"> </w:t>
      </w:r>
      <w:r w:rsidR="005A36E3" w:rsidRPr="004326B0">
        <w:rPr>
          <w:rStyle w:val="FontStyle133"/>
          <w:lang w:eastAsia="en-US"/>
        </w:rPr>
        <w:t>–</w:t>
      </w:r>
      <w:r w:rsidRPr="004326B0">
        <w:rPr>
          <w:rStyle w:val="FontStyle133"/>
          <w:lang w:eastAsia="en-US"/>
        </w:rPr>
        <w:t xml:space="preserve"> </w:t>
      </w:r>
      <w:r w:rsidRPr="004326B0">
        <w:rPr>
          <w:rStyle w:val="FontStyle110"/>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3175CB" w:rsidRPr="004326B0" w:rsidRDefault="003175CB" w:rsidP="003175CB">
      <w:pPr>
        <w:shd w:val="clear" w:color="auto" w:fill="FFFFFF"/>
        <w:tabs>
          <w:tab w:val="left" w:pos="5812"/>
        </w:tabs>
        <w:ind w:firstLine="709"/>
        <w:jc w:val="both"/>
      </w:pPr>
      <w:r w:rsidRPr="004326B0">
        <w:rPr>
          <w:rStyle w:val="FontStyle133"/>
        </w:rPr>
        <w:t xml:space="preserve">Нд </w:t>
      </w:r>
      <w:r w:rsidRPr="004326B0">
        <w:rPr>
          <w:rStyle w:val="FontStyle133"/>
          <w:b w:val="0"/>
          <w:i w:val="0"/>
        </w:rPr>
        <w:t>–</w:t>
      </w:r>
      <w:r w:rsidRPr="004326B0">
        <w:rPr>
          <w:rStyle w:val="FontStyle133"/>
        </w:rPr>
        <w:t xml:space="preserve"> </w:t>
      </w:r>
      <w:r w:rsidRPr="004326B0">
        <w:t>планируемый объем погашения недоимки прошлых лет.</w:t>
      </w:r>
    </w:p>
    <w:p w:rsidR="001360F5" w:rsidRPr="004326B0" w:rsidRDefault="001360F5" w:rsidP="001360F5">
      <w:pPr>
        <w:pStyle w:val="Style42"/>
        <w:widowControl/>
        <w:spacing w:before="70" w:line="302" w:lineRule="exact"/>
        <w:rPr>
          <w:rStyle w:val="FontStyle110"/>
        </w:rPr>
      </w:pPr>
      <w:r w:rsidRPr="004326B0">
        <w:rPr>
          <w:rStyle w:val="FontStyle110"/>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360F5" w:rsidRPr="004326B0" w:rsidRDefault="001360F5" w:rsidP="001360F5">
      <w:pPr>
        <w:pStyle w:val="Style42"/>
        <w:widowControl/>
        <w:spacing w:before="70" w:line="302" w:lineRule="exact"/>
        <w:rPr>
          <w:rStyle w:val="FontStyle110"/>
        </w:rPr>
      </w:pPr>
      <w:r w:rsidRPr="004326B0">
        <w:rPr>
          <w:rStyle w:val="FontStyle110"/>
        </w:rPr>
        <w:t>- в налогооблагаемой базе в виде исключения объёмных и стоимостных показателей, облагаемых по ставке 0;</w:t>
      </w:r>
    </w:p>
    <w:p w:rsidR="001360F5" w:rsidRPr="004326B0" w:rsidRDefault="001360F5" w:rsidP="001360F5">
      <w:pPr>
        <w:pStyle w:val="Style42"/>
        <w:widowControl/>
        <w:spacing w:before="70" w:line="302" w:lineRule="exact"/>
        <w:rPr>
          <w:rStyle w:val="FontStyle110"/>
        </w:rPr>
      </w:pPr>
      <w:r w:rsidRPr="004326B0">
        <w:rPr>
          <w:rStyle w:val="FontStyle110"/>
        </w:rPr>
        <w:lastRenderedPageBreak/>
        <w:t>- в виде применения к общеустановленной ставке корректирующих коэффициентов</w:t>
      </w:r>
      <w:r w:rsidR="0063242B" w:rsidRPr="004326B0">
        <w:rPr>
          <w:rStyle w:val="FontStyle110"/>
        </w:rPr>
        <w:t>, установленных законодательством о налогах и сборах, в виде фиксированных показателей, либо определяемых расчетным путем.</w:t>
      </w:r>
    </w:p>
    <w:p w:rsidR="001360F5" w:rsidRPr="004326B0" w:rsidRDefault="001360F5" w:rsidP="001360F5">
      <w:pPr>
        <w:pStyle w:val="Style42"/>
        <w:widowControl/>
        <w:spacing w:before="70" w:line="302" w:lineRule="exact"/>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703392" w:rsidRPr="004326B0" w:rsidRDefault="00703392" w:rsidP="001360F5">
      <w:pPr>
        <w:pStyle w:val="Style42"/>
        <w:widowControl/>
        <w:spacing w:before="70" w:line="302" w:lineRule="exact"/>
        <w:rPr>
          <w:rStyle w:val="FontStyle110"/>
        </w:rPr>
      </w:pPr>
      <w:r w:rsidRPr="004326B0">
        <w:rPr>
          <w:rStyle w:val="FontStyle110"/>
        </w:rPr>
        <w:t>Налог на добычу общераспространённых полезных ископаемых зачисляется в бюджет</w:t>
      </w:r>
      <w:r w:rsidR="00944153" w:rsidRPr="004326B0">
        <w:rPr>
          <w:rStyle w:val="FontStyle110"/>
        </w:rPr>
        <w:t xml:space="preserve"> Новгородской области</w:t>
      </w:r>
      <w:r w:rsidRPr="004326B0">
        <w:rPr>
          <w:rStyle w:val="FontStyle110"/>
        </w:rPr>
        <w:t xml:space="preserve"> по нормативам, установленным в соответствии со статьями БК РФ.</w:t>
      </w:r>
    </w:p>
    <w:p w:rsidR="00703392" w:rsidRPr="004326B0" w:rsidRDefault="00703392" w:rsidP="00497469">
      <w:pPr>
        <w:pStyle w:val="3"/>
        <w:ind w:left="1984" w:right="1134"/>
        <w:rPr>
          <w:rStyle w:val="FontStyle133"/>
          <w:b/>
        </w:rPr>
      </w:pPr>
      <w:bookmarkStart w:id="54" w:name="_Toc25676365"/>
      <w:r w:rsidRPr="004326B0">
        <w:rPr>
          <w:rStyle w:val="FontStyle133"/>
          <w:b/>
        </w:rPr>
        <w:t>2.1</w:t>
      </w:r>
      <w:r w:rsidR="00497469">
        <w:rPr>
          <w:rStyle w:val="FontStyle133"/>
          <w:b/>
        </w:rPr>
        <w:t>0</w:t>
      </w:r>
      <w:r w:rsidR="002231AE" w:rsidRPr="004326B0">
        <w:rPr>
          <w:rStyle w:val="FontStyle133"/>
          <w:b/>
        </w:rPr>
        <w:t>.2</w:t>
      </w:r>
      <w:r w:rsidRPr="004326B0">
        <w:rPr>
          <w:rStyle w:val="FontStyle133"/>
          <w:b/>
        </w:rPr>
        <w:t>. Налог на добычу прочих полезных ископаемых</w:t>
      </w:r>
      <w:r w:rsidR="00565E0A" w:rsidRPr="004326B0">
        <w:rPr>
          <w:rStyle w:val="FontStyle133"/>
          <w:b/>
        </w:rPr>
        <w:t xml:space="preserve"> </w:t>
      </w:r>
      <w:r w:rsidRPr="004326B0">
        <w:rPr>
          <w:rStyle w:val="FontStyle133"/>
          <w:b/>
        </w:rPr>
        <w:t>(за исключением полезных ископаемых в виде природных алмазов)</w:t>
      </w:r>
      <w:bookmarkEnd w:id="54"/>
      <w:r w:rsidRPr="004326B0">
        <w:rPr>
          <w:rStyle w:val="FontStyle133"/>
          <w:b/>
        </w:rPr>
        <w:t xml:space="preserve"> </w:t>
      </w:r>
    </w:p>
    <w:p w:rsidR="006E423E" w:rsidRPr="004326B0" w:rsidRDefault="00703392" w:rsidP="009B32F8">
      <w:pPr>
        <w:pStyle w:val="Style77"/>
        <w:widowControl/>
        <w:rPr>
          <w:rStyle w:val="FontStyle133"/>
        </w:rPr>
      </w:pPr>
      <w:r w:rsidRPr="004326B0">
        <w:rPr>
          <w:rStyle w:val="FontStyle133"/>
          <w:spacing w:val="40"/>
        </w:rPr>
        <w:t>182107</w:t>
      </w:r>
      <w:r w:rsidRPr="004326B0">
        <w:rPr>
          <w:rStyle w:val="FontStyle133"/>
        </w:rPr>
        <w:t xml:space="preserve"> 01030 01 0000110</w:t>
      </w:r>
    </w:p>
    <w:p w:rsidR="00703392" w:rsidRPr="004326B0" w:rsidRDefault="00703392" w:rsidP="00872B80">
      <w:pPr>
        <w:pStyle w:val="Style42"/>
        <w:widowControl/>
        <w:spacing w:before="120"/>
        <w:ind w:firstLine="691"/>
        <w:rPr>
          <w:rStyle w:val="FontStyle110"/>
        </w:rPr>
      </w:pPr>
      <w:r w:rsidRPr="004326B0">
        <w:rPr>
          <w:rStyle w:val="FontStyle110"/>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703392" w:rsidRPr="004326B0" w:rsidRDefault="005A36E3" w:rsidP="00703392">
      <w:pPr>
        <w:pStyle w:val="Style50"/>
        <w:widowControl/>
        <w:tabs>
          <w:tab w:val="left" w:pos="1116"/>
        </w:tabs>
        <w:spacing w:before="58"/>
        <w:ind w:firstLine="720"/>
        <w:rPr>
          <w:rStyle w:val="FontStyle110"/>
        </w:rPr>
      </w:pPr>
      <w:r w:rsidRPr="004326B0">
        <w:rPr>
          <w:rStyle w:val="FontStyle110"/>
        </w:rPr>
        <w:t>–</w:t>
      </w:r>
      <w:r w:rsidR="00703392" w:rsidRPr="004326B0">
        <w:rPr>
          <w:rStyle w:val="FontStyle110"/>
        </w:rPr>
        <w:tab/>
        <w:t>показатели прогноза социально</w:t>
      </w:r>
      <w:r w:rsidRPr="004326B0">
        <w:rPr>
          <w:rStyle w:val="FontStyle110"/>
        </w:rPr>
        <w:t>–</w:t>
      </w:r>
      <w:r w:rsidR="00703392" w:rsidRPr="004326B0">
        <w:rPr>
          <w:rStyle w:val="FontStyle110"/>
        </w:rPr>
        <w:t xml:space="preserve">экономического развития </w:t>
      </w:r>
      <w:r w:rsidR="00B64EDF">
        <w:rPr>
          <w:rStyle w:val="FontStyle110"/>
        </w:rPr>
        <w:t xml:space="preserve">Новгородской области </w:t>
      </w:r>
      <w:r w:rsidR="00703392" w:rsidRPr="004326B0">
        <w:rPr>
          <w:rStyle w:val="FontStyle110"/>
        </w:rPr>
        <w:t xml:space="preserve">на очередной финансовый год и плановый период (индексы, характеризующие динамику цен и производства </w:t>
      </w:r>
      <w:r w:rsidRPr="004326B0">
        <w:rPr>
          <w:rStyle w:val="FontStyle110"/>
        </w:rPr>
        <w:t>–</w:t>
      </w:r>
      <w:r w:rsidR="00703392" w:rsidRPr="004326B0">
        <w:rPr>
          <w:rStyle w:val="FontStyle110"/>
        </w:rPr>
        <w:t xml:space="preserve">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026176" w:rsidRPr="004326B0">
        <w:rPr>
          <w:rStyle w:val="FontStyle110"/>
        </w:rPr>
        <w:t>Центром по мониторингу и анализу социально-экономического развития Новгородской области</w:t>
      </w:r>
      <w:r w:rsidR="00703392" w:rsidRPr="004326B0">
        <w:rPr>
          <w:rStyle w:val="FontStyle110"/>
        </w:rPr>
        <w:t>;</w:t>
      </w:r>
    </w:p>
    <w:p w:rsidR="00703392" w:rsidRPr="004326B0" w:rsidRDefault="00703392" w:rsidP="00703392">
      <w:pPr>
        <w:pStyle w:val="Style50"/>
        <w:widowControl/>
        <w:numPr>
          <w:ilvl w:val="0"/>
          <w:numId w:val="35"/>
        </w:numPr>
        <w:tabs>
          <w:tab w:val="left" w:pos="893"/>
        </w:tabs>
        <w:ind w:firstLine="706"/>
        <w:rPr>
          <w:rStyle w:val="FontStyle110"/>
        </w:rPr>
      </w:pPr>
      <w:r w:rsidRPr="004326B0">
        <w:rPr>
          <w:rStyle w:val="FontStyle110"/>
        </w:rPr>
        <w:t>динамика налоговой базы по налогу согласно данным отчёта по форме № 5</w:t>
      </w:r>
      <w:r w:rsidR="005A36E3" w:rsidRPr="004326B0">
        <w:rPr>
          <w:rStyle w:val="FontStyle110"/>
        </w:rPr>
        <w:t>–</w:t>
      </w:r>
      <w:r w:rsidRPr="004326B0">
        <w:rPr>
          <w:rStyle w:val="FontStyle110"/>
        </w:rPr>
        <w:t>НДПИ «Отчёт о налоговой базе и структуре начислений по налогу на добычу полезных ископаемых», сложившаяся за предыдущие периоды;</w:t>
      </w:r>
    </w:p>
    <w:p w:rsidR="00703392" w:rsidRPr="004326B0" w:rsidRDefault="00703392" w:rsidP="00703392">
      <w:pPr>
        <w:pStyle w:val="Style50"/>
        <w:widowControl/>
        <w:numPr>
          <w:ilvl w:val="0"/>
          <w:numId w:val="35"/>
        </w:numPr>
        <w:tabs>
          <w:tab w:val="left" w:pos="893"/>
        </w:tabs>
        <w:spacing w:before="7"/>
        <w:ind w:firstLine="706"/>
        <w:rPr>
          <w:rStyle w:val="FontStyle110"/>
        </w:rPr>
      </w:pPr>
      <w:r w:rsidRPr="004326B0">
        <w:rPr>
          <w:rStyle w:val="FontStyle110"/>
        </w:rPr>
        <w:t>динамика фактических поступлений по налогу согласно данным отчёта по форме № 1</w:t>
      </w:r>
      <w:r w:rsidR="005A36E3" w:rsidRPr="004326B0">
        <w:rPr>
          <w:rStyle w:val="FontStyle110"/>
        </w:rPr>
        <w:t>–</w:t>
      </w:r>
      <w:r w:rsidRPr="004326B0">
        <w:rPr>
          <w:rStyle w:val="FontStyle110"/>
        </w:rPr>
        <w:t>НМ «</w:t>
      </w:r>
      <w:r w:rsidR="00FD0C06">
        <w:rPr>
          <w:rStyle w:val="FontStyle110"/>
        </w:rPr>
        <w:t>Отчет о н</w:t>
      </w:r>
      <w:r w:rsidRPr="004326B0">
        <w:rPr>
          <w:rStyle w:val="FontStyle110"/>
        </w:rPr>
        <w:t>ачислени</w:t>
      </w:r>
      <w:r w:rsidR="00FD0C06">
        <w:rPr>
          <w:rStyle w:val="FontStyle110"/>
        </w:rPr>
        <w:t>и</w:t>
      </w:r>
      <w:r w:rsidRPr="004326B0">
        <w:rPr>
          <w:rStyle w:val="FontStyle110"/>
        </w:rPr>
        <w:t xml:space="preserve"> и поступлени</w:t>
      </w:r>
      <w:r w:rsidR="00FD0C06">
        <w:rPr>
          <w:rStyle w:val="FontStyle110"/>
        </w:rPr>
        <w:t>и</w:t>
      </w:r>
      <w:r w:rsidRPr="004326B0">
        <w:rPr>
          <w:rStyle w:val="FontStyle110"/>
        </w:rPr>
        <w:t xml:space="preserve"> налогов, сборов и иных обязательных платежей в бюджет</w:t>
      </w:r>
      <w:r w:rsidR="00FD0C06">
        <w:rPr>
          <w:rStyle w:val="FontStyle110"/>
        </w:rPr>
        <w:t>ную систему</w:t>
      </w:r>
      <w:r w:rsidRPr="004326B0">
        <w:rPr>
          <w:rStyle w:val="FontStyle110"/>
        </w:rPr>
        <w:t xml:space="preserve"> Российской Федерации»;</w:t>
      </w:r>
    </w:p>
    <w:p w:rsidR="00703392" w:rsidRPr="004326B0" w:rsidRDefault="00703392" w:rsidP="00703392">
      <w:pPr>
        <w:pStyle w:val="Style50"/>
        <w:widowControl/>
        <w:numPr>
          <w:ilvl w:val="0"/>
          <w:numId w:val="35"/>
        </w:numPr>
        <w:tabs>
          <w:tab w:val="left" w:pos="893"/>
        </w:tabs>
        <w:ind w:firstLine="706"/>
        <w:rPr>
          <w:rStyle w:val="FontStyle110"/>
        </w:rPr>
      </w:pPr>
      <w:r w:rsidRPr="004326B0">
        <w:rPr>
          <w:rStyle w:val="FontStyle110"/>
        </w:rPr>
        <w:t>налоговые ставки, льготы и преференции, предусмотренные главой 26 НК РФ «Налог на добычу полезных ископаемых» и др. источники.</w:t>
      </w:r>
    </w:p>
    <w:p w:rsidR="00703392" w:rsidRPr="004326B0" w:rsidRDefault="00703392" w:rsidP="00703392">
      <w:pPr>
        <w:pStyle w:val="Style42"/>
        <w:widowControl/>
        <w:spacing w:before="70"/>
        <w:ind w:firstLine="706"/>
        <w:rPr>
          <w:rStyle w:val="FontStyle110"/>
        </w:rPr>
      </w:pPr>
      <w:r w:rsidRPr="004326B0">
        <w:rPr>
          <w:rStyle w:val="FontStyle110"/>
        </w:rPr>
        <w:t xml:space="preserve">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w:t>
      </w:r>
      <w:r w:rsidR="00FC1BFA" w:rsidRPr="004326B0">
        <w:t xml:space="preserve">прогнозных значений объёмных показателей, </w:t>
      </w:r>
      <w:r w:rsidRPr="004326B0">
        <w:rPr>
          <w:rStyle w:val="FontStyle110"/>
        </w:rPr>
        <w:t>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703392" w:rsidRPr="004326B0" w:rsidRDefault="00703392" w:rsidP="00703392">
      <w:pPr>
        <w:pStyle w:val="Style42"/>
        <w:widowControl/>
        <w:spacing w:line="240" w:lineRule="exact"/>
      </w:pPr>
    </w:p>
    <w:p w:rsidR="00703392" w:rsidRPr="004326B0" w:rsidRDefault="00703392" w:rsidP="00703392">
      <w:pPr>
        <w:pStyle w:val="Style42"/>
        <w:widowControl/>
        <w:spacing w:before="62"/>
        <w:rPr>
          <w:rStyle w:val="FontStyle110"/>
        </w:rPr>
      </w:pPr>
      <w:r w:rsidRPr="004326B0">
        <w:rPr>
          <w:rStyle w:val="FontStyle110"/>
        </w:rPr>
        <w:t xml:space="preserve">Прогнозный объём поступлений налога на добычу прочих полезных ископаемых (за исключением полезных ископаемых в виде природных алмазов) </w:t>
      </w:r>
      <w:r w:rsidRPr="004326B0">
        <w:rPr>
          <w:rStyle w:val="FontStyle133"/>
        </w:rPr>
        <w:t xml:space="preserve">(НДПИ </w:t>
      </w:r>
      <w:r w:rsidRPr="00183A8F">
        <w:rPr>
          <w:rStyle w:val="FontStyle99"/>
          <w:sz w:val="24"/>
          <w:szCs w:val="24"/>
          <w:vertAlign w:val="subscript"/>
        </w:rPr>
        <w:t xml:space="preserve">проч. </w:t>
      </w:r>
      <w:r w:rsidR="00183A8F" w:rsidRPr="00183A8F">
        <w:rPr>
          <w:rStyle w:val="FontStyle99"/>
          <w:sz w:val="24"/>
          <w:szCs w:val="24"/>
          <w:vertAlign w:val="subscript"/>
        </w:rPr>
        <w:t>ПИ</w:t>
      </w:r>
      <w:r w:rsidRPr="004326B0">
        <w:rPr>
          <w:rStyle w:val="FontStyle99"/>
          <w:sz w:val="24"/>
          <w:szCs w:val="24"/>
        </w:rPr>
        <w:t xml:space="preserve">) </w:t>
      </w:r>
      <w:r w:rsidRPr="004326B0">
        <w:rPr>
          <w:rStyle w:val="FontStyle110"/>
        </w:rPr>
        <w:t>определяется исходя из следующего алгоритма расчёта:</w:t>
      </w:r>
    </w:p>
    <w:p w:rsidR="00703392" w:rsidRPr="004326B0" w:rsidRDefault="00703392" w:rsidP="00703392">
      <w:pPr>
        <w:pStyle w:val="Style52"/>
        <w:widowControl/>
        <w:tabs>
          <w:tab w:val="left" w:pos="4162"/>
        </w:tabs>
        <w:spacing w:before="173"/>
        <w:ind w:left="1627"/>
        <w:jc w:val="left"/>
        <w:rPr>
          <w:rStyle w:val="FontStyle133"/>
        </w:rPr>
      </w:pPr>
      <w:r w:rsidRPr="004326B0">
        <w:rPr>
          <w:rStyle w:val="FontStyle133"/>
        </w:rPr>
        <w:t xml:space="preserve">НДПИ </w:t>
      </w:r>
      <w:r w:rsidRPr="004326B0">
        <w:rPr>
          <w:rStyle w:val="FontStyle133"/>
          <w:vertAlign w:val="subscript"/>
        </w:rPr>
        <w:t>проч</w:t>
      </w:r>
      <w:r w:rsidRPr="004326B0">
        <w:rPr>
          <w:rStyle w:val="FontStyle106"/>
        </w:rPr>
        <w:t xml:space="preserve">. </w:t>
      </w:r>
      <w:r w:rsidRPr="004326B0">
        <w:rPr>
          <w:rStyle w:val="FontStyle106"/>
          <w:vertAlign w:val="subscript"/>
        </w:rPr>
        <w:t>пи</w:t>
      </w:r>
      <w:r w:rsidRPr="004326B0">
        <w:rPr>
          <w:rStyle w:val="FontStyle106"/>
        </w:rPr>
        <w:t xml:space="preserve"> </w:t>
      </w:r>
      <w:r w:rsidRPr="004326B0">
        <w:rPr>
          <w:rStyle w:val="FontStyle130"/>
          <w:sz w:val="24"/>
          <w:szCs w:val="24"/>
          <w:vertAlign w:val="superscript"/>
        </w:rPr>
        <w:t xml:space="preserve">= </w:t>
      </w:r>
      <w:r w:rsidRPr="004326B0">
        <w:rPr>
          <w:rStyle w:val="FontStyle130"/>
          <w:b/>
          <w:sz w:val="24"/>
          <w:szCs w:val="24"/>
        </w:rPr>
        <w:t>(∑(</w:t>
      </w:r>
      <w:r w:rsidR="00183A8F" w:rsidRPr="00183A8F">
        <w:rPr>
          <w:rStyle w:val="FontStyle130"/>
          <w:b/>
          <w:i/>
          <w:sz w:val="24"/>
          <w:szCs w:val="24"/>
          <w:lang w:val="en-US"/>
        </w:rPr>
        <w:t>U</w:t>
      </w:r>
      <w:r w:rsidR="00183A8F" w:rsidRPr="00183A8F">
        <w:rPr>
          <w:rStyle w:val="FontStyle130"/>
          <w:b/>
          <w:i/>
          <w:sz w:val="24"/>
          <w:szCs w:val="24"/>
        </w:rPr>
        <w:t xml:space="preserve"> </w:t>
      </w:r>
      <w:r w:rsidRPr="004326B0">
        <w:rPr>
          <w:rStyle w:val="FontStyle99"/>
          <w:sz w:val="24"/>
          <w:szCs w:val="24"/>
          <w:vertAlign w:val="subscript"/>
        </w:rPr>
        <w:t xml:space="preserve">проч. </w:t>
      </w:r>
      <w:r w:rsidR="00183A8F">
        <w:rPr>
          <w:rStyle w:val="FontStyle99"/>
          <w:sz w:val="24"/>
          <w:szCs w:val="24"/>
          <w:vertAlign w:val="subscript"/>
        </w:rPr>
        <w:t>ПИ</w:t>
      </w:r>
      <w:r w:rsidR="004038E9" w:rsidRPr="004038E9">
        <w:rPr>
          <w:rStyle w:val="FontStyle125"/>
          <w:rFonts w:ascii="Times New Roman" w:hAnsi="Times New Roman" w:cs="Times New Roman"/>
          <w:sz w:val="24"/>
          <w:szCs w:val="24"/>
          <w:vertAlign w:val="superscript"/>
          <w:lang w:eastAsia="en-US"/>
        </w:rPr>
        <w:t xml:space="preserve"> </w:t>
      </w:r>
      <w:r w:rsidR="004038E9" w:rsidRPr="004326B0">
        <w:rPr>
          <w:rStyle w:val="FontStyle125"/>
          <w:rFonts w:ascii="Times New Roman" w:hAnsi="Times New Roman" w:cs="Times New Roman"/>
          <w:sz w:val="24"/>
          <w:szCs w:val="24"/>
          <w:vertAlign w:val="superscript"/>
          <w:lang w:eastAsia="en-US"/>
        </w:rPr>
        <w:t>Х</w:t>
      </w:r>
      <w:r w:rsidR="004038E9" w:rsidRPr="004038E9">
        <w:rPr>
          <w:rStyle w:val="FontStyle133"/>
        </w:rPr>
        <w:t xml:space="preserve"> </w:t>
      </w:r>
      <w:r w:rsidRPr="004326B0">
        <w:rPr>
          <w:rStyle w:val="FontStyle133"/>
          <w:lang w:val="en-US"/>
        </w:rPr>
        <w:t>S</w:t>
      </w:r>
      <w:r w:rsidRPr="004326B0">
        <w:rPr>
          <w:rStyle w:val="FontStyle133"/>
        </w:rPr>
        <w:t xml:space="preserve"> </w:t>
      </w:r>
      <w:r w:rsidRPr="004326B0">
        <w:rPr>
          <w:rStyle w:val="FontStyle99"/>
          <w:sz w:val="24"/>
          <w:szCs w:val="24"/>
        </w:rPr>
        <w:t xml:space="preserve">(или </w:t>
      </w:r>
      <w:r w:rsidRPr="004326B0">
        <w:rPr>
          <w:rStyle w:val="FontStyle133"/>
          <w:lang w:val="en-US"/>
        </w:rPr>
        <w:t>S</w:t>
      </w:r>
      <w:r w:rsidRPr="004326B0">
        <w:rPr>
          <w:rStyle w:val="FontStyle133"/>
        </w:rPr>
        <w:t xml:space="preserve"> </w:t>
      </w:r>
      <w:r w:rsidRPr="004326B0">
        <w:rPr>
          <w:rStyle w:val="FontStyle99"/>
          <w:sz w:val="24"/>
          <w:szCs w:val="24"/>
          <w:vertAlign w:val="subscript"/>
        </w:rPr>
        <w:t>расчет</w:t>
      </w:r>
      <w:r w:rsidRPr="004326B0">
        <w:rPr>
          <w:rStyle w:val="FontStyle99"/>
          <w:sz w:val="24"/>
          <w:szCs w:val="24"/>
        </w:rPr>
        <w:t xml:space="preserve">)) </w:t>
      </w:r>
      <w:r w:rsidRPr="004326B0">
        <w:rPr>
          <w:rStyle w:val="FontStyle133"/>
        </w:rPr>
        <w:t>(+</w:t>
      </w:r>
      <w:r w:rsidR="005A36E3" w:rsidRPr="004326B0">
        <w:rPr>
          <w:rStyle w:val="FontStyle133"/>
        </w:rPr>
        <w:t>–</w:t>
      </w:r>
      <w:r w:rsidRPr="004326B0">
        <w:rPr>
          <w:rStyle w:val="FontStyle133"/>
        </w:rPr>
        <w:t>) Р)</w:t>
      </w:r>
      <w:r w:rsidR="004038E9" w:rsidRPr="004038E9">
        <w:rPr>
          <w:rStyle w:val="FontStyle125"/>
          <w:rFonts w:ascii="Times New Roman" w:hAnsi="Times New Roman" w:cs="Times New Roman"/>
          <w:sz w:val="24"/>
          <w:szCs w:val="24"/>
          <w:vertAlign w:val="superscript"/>
          <w:lang w:eastAsia="en-US"/>
        </w:rPr>
        <w:t xml:space="preserve"> </w:t>
      </w:r>
      <w:r w:rsidR="004038E9" w:rsidRPr="004326B0">
        <w:rPr>
          <w:rStyle w:val="FontStyle125"/>
          <w:rFonts w:ascii="Times New Roman" w:hAnsi="Times New Roman" w:cs="Times New Roman"/>
          <w:sz w:val="24"/>
          <w:szCs w:val="24"/>
          <w:vertAlign w:val="superscript"/>
          <w:lang w:eastAsia="en-US"/>
        </w:rPr>
        <w:t>Х</w:t>
      </w:r>
      <w:r w:rsidRPr="004326B0">
        <w:rPr>
          <w:rStyle w:val="FontStyle133"/>
        </w:rPr>
        <w:t xml:space="preserve"> К </w:t>
      </w:r>
      <w:r w:rsidRPr="004326B0">
        <w:rPr>
          <w:rStyle w:val="FontStyle133"/>
          <w:vertAlign w:val="subscript"/>
        </w:rPr>
        <w:t>соб</w:t>
      </w:r>
      <w:r w:rsidRPr="004326B0">
        <w:rPr>
          <w:rStyle w:val="FontStyle133"/>
        </w:rPr>
        <w:t>. (+</w:t>
      </w:r>
      <w:r w:rsidR="005A36E3" w:rsidRPr="004326B0">
        <w:rPr>
          <w:rStyle w:val="FontStyle133"/>
        </w:rPr>
        <w:t>–</w:t>
      </w:r>
      <w:r w:rsidRPr="004326B0">
        <w:rPr>
          <w:rStyle w:val="FontStyle133"/>
        </w:rPr>
        <w:t xml:space="preserve">) </w:t>
      </w:r>
      <w:r w:rsidRPr="004326B0">
        <w:rPr>
          <w:rStyle w:val="FontStyle133"/>
          <w:lang w:val="en-US"/>
        </w:rPr>
        <w:t>F</w:t>
      </w:r>
      <w:r w:rsidR="003175CB" w:rsidRPr="004326B0">
        <w:rPr>
          <w:rStyle w:val="FontStyle133"/>
        </w:rPr>
        <w:t xml:space="preserve"> + Нд</w:t>
      </w:r>
      <w:r w:rsidRPr="004326B0">
        <w:rPr>
          <w:rStyle w:val="FontStyle133"/>
        </w:rPr>
        <w:t>,</w:t>
      </w:r>
    </w:p>
    <w:p w:rsidR="00703392" w:rsidRPr="004326B0" w:rsidRDefault="00703392" w:rsidP="00703392">
      <w:pPr>
        <w:pStyle w:val="Style42"/>
        <w:widowControl/>
        <w:spacing w:before="108" w:line="240" w:lineRule="auto"/>
        <w:ind w:left="713" w:firstLine="0"/>
        <w:jc w:val="left"/>
        <w:rPr>
          <w:rStyle w:val="FontStyle110"/>
        </w:rPr>
      </w:pPr>
      <w:r w:rsidRPr="004326B0">
        <w:rPr>
          <w:rStyle w:val="FontStyle110"/>
        </w:rPr>
        <w:t>где,</w:t>
      </w:r>
    </w:p>
    <w:p w:rsidR="00703392" w:rsidRPr="004326B0" w:rsidRDefault="00183A8F" w:rsidP="00703392">
      <w:pPr>
        <w:pStyle w:val="Style42"/>
        <w:widowControl/>
        <w:spacing w:before="22" w:line="302" w:lineRule="exact"/>
        <w:ind w:firstLine="720"/>
        <w:rPr>
          <w:rStyle w:val="FontStyle110"/>
          <w:lang w:eastAsia="en-US"/>
        </w:rPr>
      </w:pPr>
      <w:r>
        <w:rPr>
          <w:rStyle w:val="FontStyle111"/>
          <w:b/>
          <w:lang w:val="en-US" w:eastAsia="en-US"/>
        </w:rPr>
        <w:t>U</w:t>
      </w:r>
      <w:r w:rsidR="00703392" w:rsidRPr="004326B0">
        <w:rPr>
          <w:rStyle w:val="FontStyle111"/>
          <w:b/>
          <w:lang w:eastAsia="en-US"/>
        </w:rPr>
        <w:t xml:space="preserve"> </w:t>
      </w:r>
      <w:r w:rsidR="00703392" w:rsidRPr="00183A8F">
        <w:rPr>
          <w:rStyle w:val="FontStyle99"/>
          <w:sz w:val="24"/>
          <w:szCs w:val="24"/>
          <w:vertAlign w:val="subscript"/>
          <w:lang w:eastAsia="en-US"/>
        </w:rPr>
        <w:t>проч</w:t>
      </w:r>
      <w:r w:rsidR="00703392" w:rsidRPr="00183A8F">
        <w:rPr>
          <w:rStyle w:val="FontStyle99"/>
          <w:b w:val="0"/>
          <w:sz w:val="24"/>
          <w:szCs w:val="24"/>
          <w:vertAlign w:val="subscript"/>
          <w:lang w:eastAsia="en-US"/>
        </w:rPr>
        <w:t xml:space="preserve">. </w:t>
      </w:r>
      <w:r w:rsidRPr="00183A8F">
        <w:rPr>
          <w:rStyle w:val="FontStyle99"/>
          <w:sz w:val="24"/>
          <w:szCs w:val="24"/>
          <w:vertAlign w:val="subscript"/>
          <w:lang w:eastAsia="en-US"/>
        </w:rPr>
        <w:t>ПИ</w:t>
      </w:r>
      <w:r w:rsidR="00703392" w:rsidRPr="004326B0">
        <w:rPr>
          <w:rStyle w:val="FontStyle111"/>
          <w:lang w:eastAsia="en-US"/>
        </w:rPr>
        <w:t xml:space="preserve"> </w:t>
      </w:r>
      <w:r w:rsidR="005A36E3" w:rsidRPr="004326B0">
        <w:rPr>
          <w:rStyle w:val="FontStyle111"/>
          <w:spacing w:val="-20"/>
          <w:lang w:eastAsia="en-US"/>
        </w:rPr>
        <w:t>–</w:t>
      </w:r>
      <w:r w:rsidR="00703392" w:rsidRPr="004326B0">
        <w:rPr>
          <w:rStyle w:val="FontStyle111"/>
          <w:lang w:eastAsia="en-US"/>
        </w:rPr>
        <w:t xml:space="preserve"> </w:t>
      </w:r>
      <w:r w:rsidR="00703392" w:rsidRPr="004326B0">
        <w:rPr>
          <w:rStyle w:val="FontStyle110"/>
          <w:lang w:eastAsia="en-US"/>
        </w:rPr>
        <w:t>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703392" w:rsidRPr="004326B0" w:rsidRDefault="00703392" w:rsidP="00703392">
      <w:pPr>
        <w:pStyle w:val="Style42"/>
        <w:widowControl/>
        <w:spacing w:before="7" w:line="302" w:lineRule="exact"/>
        <w:ind w:firstLine="691"/>
        <w:rPr>
          <w:rStyle w:val="FontStyle110"/>
          <w:lang w:eastAsia="en-US"/>
        </w:rPr>
      </w:pPr>
      <w:r w:rsidRPr="004326B0">
        <w:rPr>
          <w:rStyle w:val="FontStyle133"/>
          <w:lang w:val="en-US" w:eastAsia="en-US"/>
        </w:rPr>
        <w:t>S</w:t>
      </w:r>
      <w:r w:rsidRPr="004326B0">
        <w:rPr>
          <w:rStyle w:val="FontStyle133"/>
          <w:lang w:eastAsia="en-US"/>
        </w:rPr>
        <w:t xml:space="preserve"> </w:t>
      </w:r>
      <w:r w:rsidR="005A36E3" w:rsidRPr="004326B0">
        <w:rPr>
          <w:rStyle w:val="FontStyle133"/>
          <w:lang w:eastAsia="en-US"/>
        </w:rPr>
        <w:t>–</w:t>
      </w:r>
      <w:r w:rsidRPr="004326B0">
        <w:rPr>
          <w:rStyle w:val="FontStyle133"/>
          <w:lang w:eastAsia="en-US"/>
        </w:rPr>
        <w:t xml:space="preserve"> </w:t>
      </w:r>
      <w:r w:rsidRPr="004326B0">
        <w:rPr>
          <w:rStyle w:val="FontStyle110"/>
          <w:lang w:eastAsia="en-US"/>
        </w:rPr>
        <w:t>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703392" w:rsidRPr="004326B0" w:rsidRDefault="00703392" w:rsidP="00703392">
      <w:pPr>
        <w:pStyle w:val="Style42"/>
        <w:widowControl/>
        <w:spacing w:before="14" w:line="302" w:lineRule="exact"/>
        <w:ind w:firstLine="691"/>
        <w:rPr>
          <w:rStyle w:val="FontStyle110"/>
          <w:lang w:eastAsia="en-US"/>
        </w:rPr>
      </w:pPr>
      <w:r w:rsidRPr="004326B0">
        <w:rPr>
          <w:rStyle w:val="FontStyle133"/>
          <w:lang w:val="en-US" w:eastAsia="en-US"/>
        </w:rPr>
        <w:lastRenderedPageBreak/>
        <w:t>S</w:t>
      </w:r>
      <w:r w:rsidR="00183A8F">
        <w:rPr>
          <w:rStyle w:val="FontStyle133"/>
          <w:lang w:eastAsia="en-US"/>
        </w:rPr>
        <w:t xml:space="preserve"> </w:t>
      </w:r>
      <w:r w:rsidR="00183A8F" w:rsidRPr="00183A8F">
        <w:rPr>
          <w:rStyle w:val="FontStyle133"/>
          <w:vertAlign w:val="subscript"/>
          <w:lang w:eastAsia="en-US"/>
        </w:rPr>
        <w:t>р</w:t>
      </w:r>
      <w:r w:rsidRPr="004326B0">
        <w:rPr>
          <w:rStyle w:val="FontStyle135"/>
          <w:sz w:val="24"/>
          <w:szCs w:val="24"/>
          <w:vertAlign w:val="subscript"/>
          <w:lang w:eastAsia="en-US"/>
        </w:rPr>
        <w:t>асч</w:t>
      </w:r>
      <w:r w:rsidR="00A16585" w:rsidRPr="004326B0">
        <w:rPr>
          <w:rStyle w:val="FontStyle135"/>
          <w:sz w:val="24"/>
          <w:szCs w:val="24"/>
          <w:vertAlign w:val="subscript"/>
          <w:lang w:eastAsia="en-US"/>
        </w:rPr>
        <w:t>ет</w:t>
      </w:r>
      <w:r w:rsidRPr="004326B0">
        <w:rPr>
          <w:rStyle w:val="FontStyle135"/>
          <w:sz w:val="24"/>
          <w:szCs w:val="24"/>
          <w:vertAlign w:val="subscript"/>
          <w:lang w:eastAsia="en-US"/>
        </w:rPr>
        <w:t>.</w:t>
      </w:r>
      <w:r w:rsidRPr="004326B0">
        <w:rPr>
          <w:rStyle w:val="FontStyle135"/>
          <w:sz w:val="24"/>
          <w:szCs w:val="24"/>
          <w:lang w:eastAsia="en-US"/>
        </w:rPr>
        <w:t xml:space="preserve">. </w:t>
      </w:r>
      <w:r w:rsidR="005A36E3" w:rsidRPr="004326B0">
        <w:rPr>
          <w:rStyle w:val="FontStyle135"/>
          <w:sz w:val="24"/>
          <w:szCs w:val="24"/>
          <w:lang w:eastAsia="en-US"/>
        </w:rPr>
        <w:t>–</w:t>
      </w:r>
      <w:r w:rsidRPr="004326B0">
        <w:rPr>
          <w:rStyle w:val="FontStyle135"/>
          <w:sz w:val="24"/>
          <w:szCs w:val="24"/>
          <w:lang w:eastAsia="en-US"/>
        </w:rPr>
        <w:t xml:space="preserve"> </w:t>
      </w:r>
      <w:r w:rsidRPr="004326B0">
        <w:rPr>
          <w:rStyle w:val="FontStyle110"/>
          <w:lang w:eastAsia="en-US"/>
        </w:rPr>
        <w:t>расчётная ставка налога, сложившаяся за предыдущие периоды, по видам полезных ископаемых, %;</w:t>
      </w:r>
    </w:p>
    <w:p w:rsidR="00703392" w:rsidRPr="004326B0" w:rsidRDefault="00703392" w:rsidP="00703392">
      <w:pPr>
        <w:pStyle w:val="Style42"/>
        <w:widowControl/>
        <w:spacing w:before="7" w:line="302" w:lineRule="exact"/>
        <w:rPr>
          <w:rStyle w:val="FontStyle110"/>
        </w:rPr>
      </w:pPr>
      <w:r w:rsidRPr="004326B0">
        <w:rPr>
          <w:rStyle w:val="FontStyle110"/>
        </w:rPr>
        <w:t xml:space="preserve">Расчетная ставка налога </w:t>
      </w:r>
      <w:r w:rsidRPr="004326B0">
        <w:rPr>
          <w:rStyle w:val="FontStyle133"/>
        </w:rPr>
        <w:t>(</w:t>
      </w:r>
      <w:r w:rsidRPr="004326B0">
        <w:rPr>
          <w:rStyle w:val="FontStyle133"/>
          <w:lang w:val="en-US"/>
        </w:rPr>
        <w:t>S</w:t>
      </w:r>
      <w:r w:rsidRPr="00183A8F">
        <w:rPr>
          <w:rStyle w:val="FontStyle133"/>
          <w:vertAlign w:val="subscript"/>
        </w:rPr>
        <w:t>расч</w:t>
      </w:r>
      <w:r w:rsidR="00A16585" w:rsidRPr="00183A8F">
        <w:rPr>
          <w:rStyle w:val="FontStyle133"/>
          <w:vertAlign w:val="subscript"/>
        </w:rPr>
        <w:t>ет</w:t>
      </w:r>
      <w:r w:rsidRPr="004326B0">
        <w:rPr>
          <w:rStyle w:val="FontStyle133"/>
        </w:rPr>
        <w:t xml:space="preserve">.) </w:t>
      </w:r>
      <w:r w:rsidRPr="004326B0">
        <w:rPr>
          <w:rStyle w:val="FontStyle110"/>
        </w:rPr>
        <w:t>определяется как частное от деления суммы налога, подлежащего к уплате, на стоимость добытого полезного ископаемого (согласно данным отчёта по форме № 5</w:t>
      </w:r>
      <w:r w:rsidR="005A36E3" w:rsidRPr="004326B0">
        <w:rPr>
          <w:rStyle w:val="FontStyle110"/>
        </w:rPr>
        <w:t>–</w:t>
      </w:r>
      <w:r w:rsidRPr="004326B0">
        <w:rPr>
          <w:rStyle w:val="FontStyle110"/>
        </w:rPr>
        <w:t>НДПИ).</w:t>
      </w:r>
    </w:p>
    <w:p w:rsidR="00703392" w:rsidRPr="004326B0" w:rsidRDefault="00703392" w:rsidP="00703392">
      <w:pPr>
        <w:pStyle w:val="Style42"/>
        <w:widowControl/>
        <w:spacing w:line="302" w:lineRule="exact"/>
        <w:ind w:left="698" w:firstLine="0"/>
        <w:jc w:val="left"/>
        <w:rPr>
          <w:rStyle w:val="FontStyle110"/>
        </w:rPr>
      </w:pPr>
      <w:r w:rsidRPr="004326B0">
        <w:rPr>
          <w:rStyle w:val="FontStyle133"/>
        </w:rPr>
        <w:t xml:space="preserve">Р </w:t>
      </w:r>
      <w:r w:rsidR="005A36E3" w:rsidRPr="004326B0">
        <w:rPr>
          <w:rStyle w:val="FontStyle133"/>
        </w:rPr>
        <w:t>–</w:t>
      </w:r>
      <w:r w:rsidRPr="004326B0">
        <w:rPr>
          <w:rStyle w:val="FontStyle133"/>
        </w:rPr>
        <w:t xml:space="preserve"> </w:t>
      </w:r>
      <w:r w:rsidRPr="004326B0">
        <w:rPr>
          <w:rStyle w:val="FontStyle110"/>
        </w:rPr>
        <w:t>переходящие платежи, тыс. рублей;</w:t>
      </w:r>
    </w:p>
    <w:p w:rsidR="0086772F" w:rsidRPr="004326B0" w:rsidRDefault="00703392" w:rsidP="0086772F">
      <w:pPr>
        <w:ind w:firstLine="709"/>
        <w:jc w:val="both"/>
      </w:pPr>
      <w:r w:rsidRPr="004326B0">
        <w:rPr>
          <w:rStyle w:val="FontStyle106"/>
        </w:rPr>
        <w:t xml:space="preserve">К </w:t>
      </w:r>
      <w:r w:rsidRPr="004326B0">
        <w:rPr>
          <w:rStyle w:val="FontStyle99"/>
          <w:sz w:val="24"/>
          <w:szCs w:val="24"/>
          <w:vertAlign w:val="subscript"/>
        </w:rPr>
        <w:t>соб.</w:t>
      </w:r>
      <w:r w:rsidRPr="004326B0">
        <w:rPr>
          <w:rStyle w:val="FontStyle99"/>
          <w:sz w:val="24"/>
          <w:szCs w:val="24"/>
        </w:rPr>
        <w:t xml:space="preserve"> </w:t>
      </w:r>
      <w:r w:rsidR="005A36E3" w:rsidRPr="004326B0">
        <w:rPr>
          <w:rStyle w:val="FontStyle99"/>
          <w:sz w:val="24"/>
          <w:szCs w:val="24"/>
        </w:rPr>
        <w:t>–</w:t>
      </w:r>
      <w:r w:rsidRPr="004326B0">
        <w:rPr>
          <w:rStyle w:val="FontStyle99"/>
          <w:sz w:val="24"/>
          <w:szCs w:val="24"/>
        </w:rPr>
        <w:t xml:space="preserve"> </w:t>
      </w:r>
      <w:r w:rsidR="0086772F" w:rsidRPr="004326B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03392" w:rsidRPr="004326B0" w:rsidRDefault="00703392" w:rsidP="0086772F">
      <w:pPr>
        <w:pStyle w:val="Style42"/>
        <w:widowControl/>
        <w:spacing w:line="302" w:lineRule="exact"/>
        <w:ind w:firstLine="691"/>
        <w:rPr>
          <w:rStyle w:val="FontStyle110"/>
        </w:rPr>
      </w:pPr>
      <w:r w:rsidRPr="004326B0">
        <w:rPr>
          <w:rStyle w:val="FontStyle110"/>
        </w:rPr>
        <w:t>Расчётный уровень собираемости определяется согласно данным отчёта по форме № 1</w:t>
      </w:r>
      <w:r w:rsidR="005A36E3" w:rsidRPr="004326B0">
        <w:rPr>
          <w:rStyle w:val="FontStyle110"/>
        </w:rPr>
        <w:t>–</w:t>
      </w:r>
      <w:r w:rsidRPr="004326B0">
        <w:rPr>
          <w:rStyle w:val="FontStyle110"/>
        </w:rPr>
        <w:t>НМ как частное от деления суммы поступившего налога на сумму начисленного налога.</w:t>
      </w:r>
    </w:p>
    <w:p w:rsidR="00703392" w:rsidRPr="004326B0" w:rsidRDefault="00703392" w:rsidP="00703392">
      <w:pPr>
        <w:pStyle w:val="Style42"/>
        <w:widowControl/>
        <w:spacing w:before="58"/>
        <w:ind w:firstLine="713"/>
        <w:rPr>
          <w:rStyle w:val="FontStyle110"/>
          <w:lang w:eastAsia="en-US"/>
        </w:rPr>
      </w:pPr>
      <w:r w:rsidRPr="004326B0">
        <w:rPr>
          <w:rStyle w:val="FontStyle133"/>
          <w:lang w:val="en-US" w:eastAsia="en-US"/>
        </w:rPr>
        <w:t>F</w:t>
      </w:r>
      <w:r w:rsidRPr="004326B0">
        <w:rPr>
          <w:rStyle w:val="FontStyle133"/>
          <w:lang w:eastAsia="en-US"/>
        </w:rPr>
        <w:t xml:space="preserve"> — </w:t>
      </w:r>
      <w:r w:rsidRPr="004326B0">
        <w:rPr>
          <w:rStyle w:val="FontStyle110"/>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3175CB" w:rsidRPr="004326B0" w:rsidRDefault="003175CB" w:rsidP="003175CB">
      <w:pPr>
        <w:shd w:val="clear" w:color="auto" w:fill="FFFFFF"/>
        <w:tabs>
          <w:tab w:val="left" w:pos="5812"/>
        </w:tabs>
        <w:ind w:firstLine="709"/>
        <w:jc w:val="both"/>
      </w:pPr>
      <w:r w:rsidRPr="004326B0">
        <w:rPr>
          <w:rStyle w:val="FontStyle133"/>
        </w:rPr>
        <w:t xml:space="preserve">Нд </w:t>
      </w:r>
      <w:r w:rsidRPr="004326B0">
        <w:rPr>
          <w:rStyle w:val="FontStyle133"/>
          <w:b w:val="0"/>
          <w:i w:val="0"/>
        </w:rPr>
        <w:t>–</w:t>
      </w:r>
      <w:r w:rsidRPr="004326B0">
        <w:rPr>
          <w:rStyle w:val="FontStyle133"/>
        </w:rPr>
        <w:t xml:space="preserve"> </w:t>
      </w:r>
      <w:r w:rsidRPr="004326B0">
        <w:t>планируемый объем погашения недоимки прошлых лет.</w:t>
      </w:r>
    </w:p>
    <w:p w:rsidR="00703392" w:rsidRPr="004326B0" w:rsidRDefault="00703392" w:rsidP="00703392">
      <w:pPr>
        <w:pStyle w:val="Style42"/>
        <w:widowControl/>
        <w:spacing w:line="240" w:lineRule="exact"/>
        <w:ind w:firstLine="706"/>
      </w:pPr>
    </w:p>
    <w:p w:rsidR="00703392" w:rsidRPr="004326B0" w:rsidRDefault="00703392" w:rsidP="00703392">
      <w:pPr>
        <w:pStyle w:val="Style42"/>
        <w:widowControl/>
        <w:spacing w:before="62"/>
        <w:ind w:firstLine="706"/>
        <w:rPr>
          <w:rStyle w:val="FontStyle110"/>
        </w:rPr>
      </w:pPr>
      <w:r w:rsidRPr="004326B0">
        <w:rPr>
          <w:rStyle w:val="FontStyle110"/>
        </w:rPr>
        <w:t xml:space="preserve">Стоимость облагаемого объёма добычи прочих полезных ископаемых (за исключением полезных ископаемых в виде природных алмазов) </w:t>
      </w:r>
      <w:r w:rsidRPr="004326B0">
        <w:rPr>
          <w:rStyle w:val="FontStyle111"/>
          <w:spacing w:val="30"/>
        </w:rPr>
        <w:t>(</w:t>
      </w:r>
      <w:r w:rsidRPr="004326B0">
        <w:rPr>
          <w:rStyle w:val="FontStyle111"/>
          <w:spacing w:val="30"/>
          <w:lang w:val="en-US"/>
        </w:rPr>
        <w:t>U</w:t>
      </w:r>
      <w:r w:rsidRPr="004326B0">
        <w:rPr>
          <w:rStyle w:val="FontStyle111"/>
          <w:vertAlign w:val="subscript"/>
        </w:rPr>
        <w:t>проч.ПИ</w:t>
      </w:r>
      <w:r w:rsidRPr="004326B0">
        <w:rPr>
          <w:rStyle w:val="FontStyle111"/>
          <w:spacing w:val="-20"/>
        </w:rPr>
        <w:t>)</w:t>
      </w:r>
      <w:r w:rsidRPr="004326B0">
        <w:rPr>
          <w:rStyle w:val="FontStyle111"/>
        </w:rPr>
        <w:t xml:space="preserve"> </w:t>
      </w:r>
      <w:r w:rsidRPr="004326B0">
        <w:rPr>
          <w:rStyle w:val="FontStyle110"/>
        </w:rPr>
        <w:t>по видам полезных ископаемых, определяется по формуле:</w:t>
      </w:r>
    </w:p>
    <w:p w:rsidR="00703392" w:rsidRPr="004326B0" w:rsidRDefault="00703392" w:rsidP="00703392">
      <w:pPr>
        <w:pStyle w:val="Style68"/>
        <w:widowControl/>
        <w:spacing w:before="187"/>
        <w:ind w:left="3420"/>
        <w:jc w:val="left"/>
        <w:rPr>
          <w:rStyle w:val="FontStyle125"/>
          <w:rFonts w:ascii="Times New Roman" w:hAnsi="Times New Roman" w:cs="Times New Roman"/>
          <w:sz w:val="24"/>
          <w:szCs w:val="24"/>
          <w:lang w:eastAsia="en-US"/>
        </w:rPr>
      </w:pPr>
      <w:r w:rsidRPr="004326B0">
        <w:rPr>
          <w:rStyle w:val="FontStyle125"/>
          <w:rFonts w:ascii="Times New Roman" w:hAnsi="Times New Roman" w:cs="Times New Roman"/>
          <w:sz w:val="24"/>
          <w:szCs w:val="24"/>
          <w:lang w:val="en-US" w:eastAsia="en-US"/>
        </w:rPr>
        <w:t>U</w:t>
      </w:r>
      <w:r w:rsidRPr="004326B0">
        <w:rPr>
          <w:rStyle w:val="FontStyle125"/>
          <w:rFonts w:ascii="Times New Roman" w:hAnsi="Times New Roman" w:cs="Times New Roman"/>
          <w:sz w:val="24"/>
          <w:szCs w:val="24"/>
          <w:lang w:eastAsia="en-US"/>
        </w:rPr>
        <w:t xml:space="preserve"> </w:t>
      </w:r>
      <w:r w:rsidRPr="004326B0">
        <w:rPr>
          <w:rStyle w:val="FontStyle125"/>
          <w:rFonts w:ascii="Times New Roman" w:hAnsi="Times New Roman" w:cs="Times New Roman"/>
          <w:sz w:val="24"/>
          <w:szCs w:val="24"/>
          <w:vertAlign w:val="subscript"/>
          <w:lang w:eastAsia="en-US"/>
        </w:rPr>
        <w:t>проч. ПИ</w:t>
      </w:r>
      <w:r w:rsidRPr="004326B0">
        <w:rPr>
          <w:rStyle w:val="FontStyle125"/>
          <w:rFonts w:ascii="Times New Roman" w:hAnsi="Times New Roman" w:cs="Times New Roman"/>
          <w:sz w:val="24"/>
          <w:szCs w:val="24"/>
          <w:lang w:eastAsia="en-US"/>
        </w:rPr>
        <w:t xml:space="preserve"> </w:t>
      </w:r>
      <w:r w:rsidRPr="004326B0">
        <w:rPr>
          <w:rStyle w:val="FontStyle111"/>
        </w:rPr>
        <w:t xml:space="preserve">=  </w:t>
      </w:r>
      <w:r w:rsidRPr="001B7163">
        <w:rPr>
          <w:rStyle w:val="FontStyle111"/>
          <w:b/>
          <w:lang w:val="en-US" w:eastAsia="en-US"/>
        </w:rPr>
        <w:t>U</w:t>
      </w:r>
      <w:r w:rsidRPr="004326B0">
        <w:rPr>
          <w:rStyle w:val="FontStyle111"/>
          <w:lang w:eastAsia="en-US"/>
        </w:rPr>
        <w:t xml:space="preserve"> </w:t>
      </w:r>
      <w:r w:rsidRPr="004326B0">
        <w:rPr>
          <w:rStyle w:val="FontStyle125"/>
          <w:rFonts w:ascii="Times New Roman" w:hAnsi="Times New Roman" w:cs="Times New Roman"/>
          <w:sz w:val="24"/>
          <w:szCs w:val="24"/>
          <w:vertAlign w:val="subscript"/>
          <w:lang w:eastAsia="en-US"/>
        </w:rPr>
        <w:t>проч. ПИ факт</w:t>
      </w:r>
      <w:r w:rsidRPr="004326B0">
        <w:rPr>
          <w:rStyle w:val="FontStyle125"/>
          <w:rFonts w:ascii="Times New Roman" w:hAnsi="Times New Roman" w:cs="Times New Roman"/>
          <w:sz w:val="24"/>
          <w:szCs w:val="24"/>
          <w:lang w:eastAsia="en-US"/>
        </w:rPr>
        <w:t xml:space="preserve"> </w:t>
      </w:r>
      <w:r w:rsidRPr="004326B0">
        <w:rPr>
          <w:rStyle w:val="FontStyle125"/>
          <w:rFonts w:ascii="Times New Roman" w:hAnsi="Times New Roman" w:cs="Times New Roman"/>
          <w:sz w:val="24"/>
          <w:szCs w:val="24"/>
          <w:vertAlign w:val="superscript"/>
          <w:lang w:eastAsia="en-US"/>
        </w:rPr>
        <w:t>Х</w:t>
      </w:r>
      <w:r w:rsidRPr="004326B0">
        <w:rPr>
          <w:rStyle w:val="FontStyle125"/>
          <w:rFonts w:ascii="Times New Roman" w:hAnsi="Times New Roman" w:cs="Times New Roman"/>
          <w:sz w:val="24"/>
          <w:szCs w:val="24"/>
          <w:lang w:eastAsia="en-US"/>
        </w:rPr>
        <w:t xml:space="preserve"> </w:t>
      </w:r>
      <w:r w:rsidRPr="004326B0">
        <w:rPr>
          <w:rStyle w:val="FontStyle125"/>
          <w:rFonts w:ascii="Times New Roman" w:hAnsi="Times New Roman" w:cs="Times New Roman"/>
          <w:sz w:val="24"/>
          <w:szCs w:val="24"/>
          <w:lang w:val="en-US" w:eastAsia="en-US"/>
        </w:rPr>
        <w:t>J</w:t>
      </w:r>
      <w:r w:rsidRPr="004326B0">
        <w:rPr>
          <w:rStyle w:val="FontStyle125"/>
          <w:rFonts w:ascii="Times New Roman" w:hAnsi="Times New Roman" w:cs="Times New Roman"/>
          <w:sz w:val="24"/>
          <w:szCs w:val="24"/>
          <w:lang w:eastAsia="en-US"/>
        </w:rPr>
        <w:t xml:space="preserve"> </w:t>
      </w:r>
      <w:r w:rsidRPr="004326B0">
        <w:rPr>
          <w:rStyle w:val="FontStyle125"/>
          <w:rFonts w:ascii="Times New Roman" w:hAnsi="Times New Roman" w:cs="Times New Roman"/>
          <w:sz w:val="24"/>
          <w:szCs w:val="24"/>
          <w:vertAlign w:val="subscript"/>
          <w:lang w:eastAsia="en-US"/>
        </w:rPr>
        <w:t>проч. ПИ</w:t>
      </w:r>
      <w:r w:rsidRPr="004326B0">
        <w:rPr>
          <w:rStyle w:val="FontStyle125"/>
          <w:rFonts w:ascii="Times New Roman" w:hAnsi="Times New Roman" w:cs="Times New Roman"/>
          <w:sz w:val="24"/>
          <w:szCs w:val="24"/>
          <w:lang w:eastAsia="en-US"/>
        </w:rPr>
        <w:t>,</w:t>
      </w:r>
    </w:p>
    <w:p w:rsidR="00703392" w:rsidRPr="004326B0" w:rsidRDefault="00703392" w:rsidP="00703392">
      <w:pPr>
        <w:pStyle w:val="Style42"/>
        <w:widowControl/>
        <w:spacing w:before="130" w:line="240" w:lineRule="auto"/>
        <w:ind w:left="713" w:firstLine="0"/>
        <w:jc w:val="left"/>
        <w:rPr>
          <w:rStyle w:val="FontStyle110"/>
        </w:rPr>
      </w:pPr>
      <w:r w:rsidRPr="004326B0">
        <w:rPr>
          <w:rStyle w:val="FontStyle110"/>
        </w:rPr>
        <w:t>где,</w:t>
      </w:r>
    </w:p>
    <w:p w:rsidR="00DB5FE0" w:rsidRPr="004326B0" w:rsidRDefault="00703392" w:rsidP="00DB5FE0">
      <w:pPr>
        <w:ind w:firstLine="709"/>
        <w:jc w:val="both"/>
      </w:pPr>
      <w:r w:rsidRPr="001B7163">
        <w:rPr>
          <w:rStyle w:val="FontStyle111"/>
          <w:b/>
          <w:spacing w:val="-20"/>
          <w:lang w:val="en-US" w:eastAsia="en-US"/>
        </w:rPr>
        <w:t>U</w:t>
      </w:r>
      <w:r w:rsidRPr="001B7163">
        <w:rPr>
          <w:rStyle w:val="FontStyle111"/>
          <w:b/>
          <w:spacing w:val="-20"/>
          <w:lang w:eastAsia="en-US"/>
        </w:rPr>
        <w:t xml:space="preserve"> </w:t>
      </w:r>
      <w:r w:rsidRPr="001B7163">
        <w:rPr>
          <w:rStyle w:val="FontStyle111"/>
          <w:b/>
          <w:spacing w:val="-20"/>
          <w:vertAlign w:val="subscript"/>
          <w:lang w:eastAsia="en-US"/>
        </w:rPr>
        <w:t>проч. ПИ факт</w:t>
      </w:r>
      <w:r w:rsidRPr="004326B0">
        <w:rPr>
          <w:rStyle w:val="FontStyle111"/>
          <w:spacing w:val="-20"/>
          <w:lang w:eastAsia="en-US"/>
        </w:rPr>
        <w:t xml:space="preserve"> </w:t>
      </w:r>
      <w:r w:rsidR="005A36E3" w:rsidRPr="004326B0">
        <w:rPr>
          <w:rStyle w:val="FontStyle111"/>
          <w:spacing w:val="-20"/>
          <w:lang w:eastAsia="en-US"/>
        </w:rPr>
        <w:t>–</w:t>
      </w:r>
      <w:r w:rsidRPr="004326B0">
        <w:rPr>
          <w:rStyle w:val="FontStyle125"/>
          <w:rFonts w:ascii="Times New Roman" w:hAnsi="Times New Roman" w:cs="Times New Roman"/>
          <w:sz w:val="24"/>
          <w:szCs w:val="24"/>
          <w:lang w:eastAsia="en-US"/>
        </w:rPr>
        <w:t xml:space="preserve"> </w:t>
      </w:r>
      <w:r w:rsidRPr="004326B0">
        <w:rPr>
          <w:rStyle w:val="FontStyle110"/>
          <w:lang w:eastAsia="en-US"/>
        </w:rPr>
        <w:t xml:space="preserve">фактическая стоимость добытых прочих полезных ископаемы, по видам, за последний годовой период </w:t>
      </w:r>
      <w:r w:rsidR="00DB5FE0" w:rsidRPr="004326B0">
        <w:t>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703392" w:rsidRPr="004326B0" w:rsidRDefault="00703392" w:rsidP="00703392">
      <w:pPr>
        <w:pStyle w:val="Style42"/>
        <w:widowControl/>
        <w:rPr>
          <w:rStyle w:val="FontStyle110"/>
          <w:lang w:eastAsia="en-US"/>
        </w:rPr>
      </w:pPr>
      <w:r w:rsidRPr="004326B0">
        <w:rPr>
          <w:rStyle w:val="FontStyle99"/>
          <w:sz w:val="24"/>
          <w:szCs w:val="24"/>
          <w:lang w:val="en-US" w:eastAsia="en-US"/>
        </w:rPr>
        <w:t>J</w:t>
      </w:r>
      <w:r w:rsidRPr="004326B0">
        <w:rPr>
          <w:rStyle w:val="FontStyle99"/>
          <w:sz w:val="24"/>
          <w:szCs w:val="24"/>
          <w:lang w:eastAsia="en-US"/>
        </w:rPr>
        <w:t xml:space="preserve"> </w:t>
      </w:r>
      <w:r w:rsidRPr="004326B0">
        <w:rPr>
          <w:rStyle w:val="FontStyle99"/>
          <w:sz w:val="24"/>
          <w:szCs w:val="24"/>
          <w:vertAlign w:val="subscript"/>
          <w:lang w:eastAsia="en-US"/>
        </w:rPr>
        <w:t>проч. ПИ</w:t>
      </w:r>
      <w:r w:rsidRPr="004326B0">
        <w:rPr>
          <w:rStyle w:val="FontStyle99"/>
          <w:sz w:val="24"/>
          <w:szCs w:val="24"/>
          <w:lang w:eastAsia="en-US"/>
        </w:rPr>
        <w:t xml:space="preserve"> </w:t>
      </w:r>
      <w:r w:rsidR="005A36E3" w:rsidRPr="004326B0">
        <w:rPr>
          <w:rStyle w:val="FontStyle111"/>
          <w:spacing w:val="-20"/>
          <w:lang w:eastAsia="en-US"/>
        </w:rPr>
        <w:t>–</w:t>
      </w:r>
      <w:r w:rsidRPr="004326B0">
        <w:rPr>
          <w:rStyle w:val="FontStyle111"/>
          <w:lang w:eastAsia="en-US"/>
        </w:rPr>
        <w:t xml:space="preserve"> </w:t>
      </w:r>
      <w:r w:rsidRPr="004326B0">
        <w:rPr>
          <w:rStyle w:val="FontStyle110"/>
          <w:lang w:eastAsia="en-US"/>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1360F5" w:rsidRPr="004326B0" w:rsidRDefault="001360F5" w:rsidP="001360F5">
      <w:pPr>
        <w:pStyle w:val="Style42"/>
        <w:widowControl/>
        <w:spacing w:before="62"/>
        <w:rPr>
          <w:rStyle w:val="FontStyle110"/>
        </w:rPr>
      </w:pPr>
      <w:r w:rsidRPr="004326B0">
        <w:rPr>
          <w:rStyle w:val="FontStyle110"/>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360F5" w:rsidRPr="004326B0" w:rsidRDefault="001360F5" w:rsidP="001360F5">
      <w:pPr>
        <w:pStyle w:val="Style42"/>
        <w:widowControl/>
        <w:spacing w:before="62"/>
        <w:rPr>
          <w:rStyle w:val="FontStyle110"/>
        </w:rPr>
      </w:pPr>
      <w:r w:rsidRPr="004326B0">
        <w:rPr>
          <w:rStyle w:val="FontStyle110"/>
        </w:rPr>
        <w:t>- в налогооблагаемой базе в виде исключения объёмных и стоимостных показателей, облагаемых по ставке 0;</w:t>
      </w:r>
    </w:p>
    <w:p w:rsidR="001360F5" w:rsidRPr="004326B0" w:rsidRDefault="001360F5" w:rsidP="001360F5">
      <w:pPr>
        <w:pStyle w:val="Style42"/>
        <w:widowControl/>
        <w:spacing w:before="62"/>
        <w:rPr>
          <w:rStyle w:val="FontStyle110"/>
        </w:rPr>
      </w:pPr>
      <w:r w:rsidRPr="004326B0">
        <w:rPr>
          <w:rStyle w:val="FontStyle110"/>
        </w:rPr>
        <w:t>- в виде применения к общеустановленной ставке корректирующих коэффициентов</w:t>
      </w:r>
      <w:r w:rsidR="006E201F" w:rsidRPr="004326B0">
        <w:rPr>
          <w:rStyle w:val="FontStyle110"/>
        </w:rPr>
        <w:t>, установленных законодательством о налогах и сборах, в виде фиксированных показателей, либо определяемых расчетным путем.</w:t>
      </w:r>
    </w:p>
    <w:p w:rsidR="001360F5" w:rsidRPr="004326B0" w:rsidRDefault="001360F5" w:rsidP="001360F5">
      <w:pPr>
        <w:pStyle w:val="Style42"/>
        <w:widowControl/>
        <w:spacing w:before="62"/>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налога.</w:t>
      </w:r>
    </w:p>
    <w:p w:rsidR="00703392" w:rsidRDefault="00703392" w:rsidP="001360F5">
      <w:pPr>
        <w:pStyle w:val="Style42"/>
        <w:widowControl/>
        <w:spacing w:before="62"/>
        <w:rPr>
          <w:rStyle w:val="FontStyle110"/>
        </w:rPr>
      </w:pPr>
      <w:r w:rsidRPr="004326B0">
        <w:rPr>
          <w:rStyle w:val="FontStyle110"/>
        </w:rPr>
        <w:t>Налог на добычу прочих полезных ископаемых (за исключением полезных ископаемых в виде природных алмазов) зачисляется в бюджет</w:t>
      </w:r>
      <w:r w:rsidR="00944153" w:rsidRPr="004326B0">
        <w:rPr>
          <w:rStyle w:val="FontStyle110"/>
        </w:rPr>
        <w:t xml:space="preserve"> Новгородской области</w:t>
      </w:r>
      <w:r w:rsidRPr="004326B0">
        <w:rPr>
          <w:rStyle w:val="FontStyle110"/>
        </w:rPr>
        <w:t xml:space="preserve"> по нормативам, установленным в соответствии со статьями БК РФ.</w:t>
      </w:r>
    </w:p>
    <w:p w:rsidR="008A270F" w:rsidRDefault="00E54002" w:rsidP="00E54002">
      <w:pPr>
        <w:pStyle w:val="3"/>
        <w:tabs>
          <w:tab w:val="left" w:pos="1985"/>
        </w:tabs>
        <w:spacing w:before="120" w:after="120"/>
        <w:ind w:left="1985" w:right="1134"/>
        <w:rPr>
          <w:i/>
        </w:rPr>
      </w:pPr>
      <w:bookmarkStart w:id="55" w:name="_Toc25676366"/>
      <w:bookmarkStart w:id="56" w:name="_Toc519584998"/>
      <w:r w:rsidRPr="00E54002">
        <w:rPr>
          <w:i/>
        </w:rPr>
        <w:t>2.1</w:t>
      </w:r>
      <w:r w:rsidR="008D2C40">
        <w:rPr>
          <w:i/>
        </w:rPr>
        <w:t>0</w:t>
      </w:r>
      <w:r w:rsidRPr="00E54002">
        <w:rPr>
          <w:i/>
        </w:rPr>
        <w:t>.</w:t>
      </w:r>
      <w:r>
        <w:rPr>
          <w:i/>
        </w:rPr>
        <w:t>3</w:t>
      </w:r>
      <w:r w:rsidRPr="00E54002">
        <w:rPr>
          <w:i/>
        </w:rPr>
        <w:t>. Налог на добычу полезных ископаемых в виде природных алмазов</w:t>
      </w:r>
      <w:bookmarkEnd w:id="55"/>
    </w:p>
    <w:p w:rsidR="003E4244" w:rsidRPr="00542939" w:rsidRDefault="00542939" w:rsidP="00542939">
      <w:pPr>
        <w:rPr>
          <w:b/>
          <w:i/>
        </w:rPr>
      </w:pPr>
      <w:r>
        <w:rPr>
          <w:b/>
          <w:i/>
        </w:rPr>
        <w:t xml:space="preserve">                                        </w:t>
      </w:r>
      <w:r w:rsidR="00E54002" w:rsidRPr="00542939">
        <w:rPr>
          <w:b/>
          <w:i/>
        </w:rPr>
        <w:t>182 1 07 01050 01 0000 110</w:t>
      </w:r>
      <w:bookmarkEnd w:id="56"/>
    </w:p>
    <w:p w:rsidR="00E54002" w:rsidRPr="00E54002" w:rsidRDefault="00E54002" w:rsidP="00872B80">
      <w:pPr>
        <w:spacing w:before="120"/>
        <w:ind w:firstLine="709"/>
        <w:jc w:val="both"/>
      </w:pPr>
      <w:r w:rsidRPr="00E54002">
        <w:lastRenderedPageBreak/>
        <w:t>В прогнозе поступлений налога на добычу полезных ископаемых в виде природных алмазов, учитываются:</w:t>
      </w:r>
    </w:p>
    <w:p w:rsidR="00E54002" w:rsidRPr="00E54002" w:rsidRDefault="00E54002" w:rsidP="00E54002">
      <w:pPr>
        <w:ind w:firstLine="709"/>
        <w:jc w:val="both"/>
      </w:pPr>
      <w:r w:rsidRPr="00E54002">
        <w:t xml:space="preserve">- показатели прогноза социально-экономического развития </w:t>
      </w:r>
      <w:r>
        <w:t>Новгородской области</w:t>
      </w:r>
      <w:r w:rsidRPr="00E54002">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Pr="004326B0">
        <w:rPr>
          <w:rStyle w:val="FontStyle110"/>
        </w:rPr>
        <w:t>Центром по мониторингу и анализу социально-экономического развития Новгородской области</w:t>
      </w:r>
      <w:r w:rsidRPr="00E54002">
        <w:t>;</w:t>
      </w:r>
    </w:p>
    <w:p w:rsidR="00E54002" w:rsidRPr="00E54002" w:rsidRDefault="00E54002" w:rsidP="00E54002">
      <w:pPr>
        <w:ind w:firstLine="709"/>
        <w:jc w:val="both"/>
      </w:pPr>
      <w:r w:rsidRPr="00E54002">
        <w:t xml:space="preserve">- динамика налоговой базы по налогу согласно данным отчёта по форме </w:t>
      </w:r>
      <w:r w:rsidRPr="00E54002">
        <w:br/>
        <w:t>№ 5-НДПИ «Отчёт о налоговой базе и структуре начислений по налогу на добычу полезных ископаемых», сложившаяся за предыдущие периоды;</w:t>
      </w:r>
    </w:p>
    <w:p w:rsidR="00E54002" w:rsidRPr="00E54002" w:rsidRDefault="00E54002" w:rsidP="00E54002">
      <w:pPr>
        <w:ind w:firstLine="709"/>
        <w:jc w:val="both"/>
      </w:pPr>
      <w:r w:rsidRPr="00E54002">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54002" w:rsidRPr="00E54002" w:rsidRDefault="00E54002" w:rsidP="00E54002">
      <w:pPr>
        <w:ind w:firstLine="709"/>
        <w:jc w:val="both"/>
      </w:pPr>
      <w:r w:rsidRPr="00E54002">
        <w:t>- налоговые ставки, льготы и преференции, предусмотренные главой 26 НК РФ «Налог на добычу полезных ископаемых» и др. источники.</w:t>
      </w:r>
    </w:p>
    <w:p w:rsidR="00E54002" w:rsidRPr="00E54002" w:rsidRDefault="00E54002" w:rsidP="00E54002">
      <w:pPr>
        <w:ind w:firstLine="709"/>
        <w:jc w:val="both"/>
      </w:pPr>
      <w:r w:rsidRPr="00E54002">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E54002" w:rsidRPr="00E54002" w:rsidRDefault="00E54002" w:rsidP="00E54002">
      <w:pPr>
        <w:ind w:firstLine="709"/>
        <w:jc w:val="both"/>
      </w:pPr>
      <w:r w:rsidRPr="00E54002">
        <w:t>Прогнозный объём поступлений налога на добычу полезных ископаемых в виде природных алмазов (</w:t>
      </w:r>
      <w:r w:rsidRPr="00E54002">
        <w:rPr>
          <w:b/>
          <w:i/>
        </w:rPr>
        <w:t xml:space="preserve">НДПИ </w:t>
      </w:r>
      <w:r w:rsidRPr="00E54002">
        <w:rPr>
          <w:b/>
          <w:i/>
          <w:vertAlign w:val="subscript"/>
        </w:rPr>
        <w:t>ПИ алмазы</w:t>
      </w:r>
      <w:r w:rsidRPr="00E54002">
        <w:t>) определяется исходя из следующего алгоритма расчёта:</w:t>
      </w:r>
    </w:p>
    <w:p w:rsidR="00E54002" w:rsidRPr="00E54002" w:rsidRDefault="00E54002" w:rsidP="00E54002">
      <w:pPr>
        <w:spacing w:before="120" w:after="120"/>
        <w:ind w:firstLine="709"/>
        <w:jc w:val="center"/>
        <w:rPr>
          <w:b/>
          <w:i/>
        </w:rPr>
      </w:pPr>
      <w:r w:rsidRPr="00E54002">
        <w:rPr>
          <w:b/>
          <w:i/>
        </w:rPr>
        <w:t xml:space="preserve">НДПИ </w:t>
      </w:r>
      <w:r w:rsidRPr="00E54002">
        <w:rPr>
          <w:b/>
          <w:i/>
          <w:vertAlign w:val="subscript"/>
        </w:rPr>
        <w:t xml:space="preserve"> ПИ алмазы</w:t>
      </w:r>
      <w:r w:rsidRPr="00E54002">
        <w:rPr>
          <w:b/>
          <w:i/>
        </w:rPr>
        <w:t xml:space="preserve"> = (Ʃ(</w:t>
      </w:r>
      <w:r w:rsidRPr="00E54002">
        <w:rPr>
          <w:b/>
          <w:i/>
          <w:lang w:val="en-US"/>
        </w:rPr>
        <w:t>V</w:t>
      </w:r>
      <w:r w:rsidRPr="00E54002">
        <w:rPr>
          <w:b/>
          <w:i/>
        </w:rPr>
        <w:t xml:space="preserve"> </w:t>
      </w:r>
      <w:r w:rsidRPr="00E54002">
        <w:rPr>
          <w:b/>
          <w:i/>
          <w:vertAlign w:val="subscript"/>
        </w:rPr>
        <w:t xml:space="preserve">ПИ алмазы </w:t>
      </w:r>
      <w:r w:rsidRPr="00E54002">
        <w:rPr>
          <w:b/>
          <w:i/>
        </w:rPr>
        <w:t xml:space="preserve">× J </w:t>
      </w:r>
      <w:r w:rsidRPr="00E54002">
        <w:rPr>
          <w:b/>
          <w:i/>
          <w:vertAlign w:val="subscript"/>
        </w:rPr>
        <w:t>алмазы</w:t>
      </w:r>
      <w:r w:rsidRPr="00E54002">
        <w:rPr>
          <w:b/>
          <w:i/>
        </w:rPr>
        <w:t xml:space="preserve"> × S (+-) P)) × </w:t>
      </w:r>
      <w:r w:rsidRPr="00E54002">
        <w:rPr>
          <w:b/>
          <w:i/>
          <w:lang w:val="en-US"/>
        </w:rPr>
        <w:t>K</w:t>
      </w:r>
      <w:r w:rsidRPr="00E54002">
        <w:rPr>
          <w:b/>
          <w:i/>
        </w:rPr>
        <w:t xml:space="preserve"> </w:t>
      </w:r>
      <w:r w:rsidRPr="00E54002">
        <w:rPr>
          <w:b/>
          <w:i/>
          <w:vertAlign w:val="subscript"/>
        </w:rPr>
        <w:t>соб.</w:t>
      </w:r>
      <w:r w:rsidRPr="00E54002">
        <w:rPr>
          <w:b/>
          <w:i/>
        </w:rPr>
        <w:t xml:space="preserve"> (+-) F,</w:t>
      </w:r>
    </w:p>
    <w:p w:rsidR="00E54002" w:rsidRPr="00E54002" w:rsidRDefault="00E54002" w:rsidP="00E54002">
      <w:pPr>
        <w:ind w:firstLine="709"/>
        <w:jc w:val="both"/>
        <w:rPr>
          <w:snapToGrid w:val="0"/>
        </w:rPr>
      </w:pPr>
      <w:r w:rsidRPr="00E54002">
        <w:rPr>
          <w:snapToGrid w:val="0"/>
        </w:rPr>
        <w:t>где,</w:t>
      </w:r>
    </w:p>
    <w:p w:rsidR="00E54002" w:rsidRPr="00E54002" w:rsidRDefault="00E54002" w:rsidP="00E54002">
      <w:pPr>
        <w:ind w:firstLine="709"/>
        <w:jc w:val="both"/>
        <w:rPr>
          <w:snapToGrid w:val="0"/>
        </w:rPr>
      </w:pPr>
      <w:r w:rsidRPr="00E54002">
        <w:rPr>
          <w:b/>
          <w:i/>
          <w:lang w:val="en-US"/>
        </w:rPr>
        <w:t>V</w:t>
      </w:r>
      <w:r w:rsidRPr="00E54002">
        <w:rPr>
          <w:b/>
          <w:i/>
        </w:rPr>
        <w:t xml:space="preserve"> </w:t>
      </w:r>
      <w:r w:rsidRPr="00E54002">
        <w:rPr>
          <w:b/>
          <w:i/>
          <w:vertAlign w:val="subscript"/>
        </w:rPr>
        <w:t xml:space="preserve">ПИ алмазы </w:t>
      </w:r>
      <w:r w:rsidRPr="00E54002">
        <w:rPr>
          <w:snapToGrid w:val="0"/>
        </w:rPr>
        <w:t xml:space="preserve">– фактическая стоимость добытых полезных ископаемых в виде природных алмазов, за последний годовой период, </w:t>
      </w:r>
      <w:r w:rsidRPr="00E54002">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E54002">
        <w:rPr>
          <w:snapToGrid w:val="0"/>
        </w:rPr>
        <w:t>млн. рублей;</w:t>
      </w:r>
    </w:p>
    <w:p w:rsidR="00E54002" w:rsidRPr="00E54002" w:rsidRDefault="00E54002" w:rsidP="00E54002">
      <w:pPr>
        <w:ind w:firstLine="709"/>
        <w:jc w:val="both"/>
        <w:rPr>
          <w:snapToGrid w:val="0"/>
        </w:rPr>
      </w:pPr>
      <w:r w:rsidRPr="00E54002">
        <w:rPr>
          <w:b/>
          <w:i/>
        </w:rPr>
        <w:t xml:space="preserve">J </w:t>
      </w:r>
      <w:r w:rsidRPr="00E54002">
        <w:rPr>
          <w:b/>
          <w:i/>
          <w:vertAlign w:val="subscript"/>
        </w:rPr>
        <w:t>алмазы</w:t>
      </w:r>
      <w:r w:rsidRPr="00E54002">
        <w:rPr>
          <w:b/>
          <w:i/>
        </w:rPr>
        <w:t xml:space="preserve"> </w:t>
      </w:r>
      <w:r w:rsidRPr="00E54002">
        <w:rPr>
          <w:snapToGrid w:val="0"/>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E54002" w:rsidRPr="00E54002" w:rsidRDefault="00E54002" w:rsidP="00E54002">
      <w:pPr>
        <w:ind w:firstLine="709"/>
        <w:jc w:val="both"/>
        <w:rPr>
          <w:snapToGrid w:val="0"/>
        </w:rPr>
      </w:pPr>
      <w:r w:rsidRPr="00E54002">
        <w:rPr>
          <w:b/>
          <w:i/>
          <w:snapToGrid w:val="0"/>
          <w:lang w:val="en-US"/>
        </w:rPr>
        <w:t>S</w:t>
      </w:r>
      <w:r w:rsidRPr="00E54002">
        <w:rPr>
          <w:b/>
          <w:i/>
          <w:snapToGrid w:val="0"/>
        </w:rPr>
        <w:t xml:space="preserve"> </w:t>
      </w:r>
      <w:r w:rsidRPr="00E54002">
        <w:rPr>
          <w:snapToGrid w:val="0"/>
        </w:rPr>
        <w:t>– ставка налога на добычу полезных ископаемых в виде природных алмазов, установленная в соответствии с НК РФ, %;</w:t>
      </w:r>
    </w:p>
    <w:p w:rsidR="00E54002" w:rsidRPr="00E54002" w:rsidRDefault="00E54002" w:rsidP="00E54002">
      <w:pPr>
        <w:ind w:firstLine="709"/>
        <w:jc w:val="both"/>
      </w:pPr>
      <w:r w:rsidRPr="00E54002">
        <w:rPr>
          <w:b/>
          <w:i/>
        </w:rPr>
        <w:t>P</w:t>
      </w:r>
      <w:r w:rsidRPr="00E54002">
        <w:t xml:space="preserve"> – переходящие платежи, тыс. рублей;</w:t>
      </w:r>
    </w:p>
    <w:p w:rsidR="00E54002" w:rsidRPr="00E54002" w:rsidRDefault="00E54002" w:rsidP="00E54002">
      <w:pPr>
        <w:ind w:firstLine="709"/>
        <w:jc w:val="both"/>
      </w:pPr>
      <w:r w:rsidRPr="00E54002">
        <w:rPr>
          <w:b/>
          <w:i/>
          <w:lang w:val="en-US"/>
        </w:rPr>
        <w:t>K</w:t>
      </w:r>
      <w:r w:rsidRPr="00E54002">
        <w:rPr>
          <w:b/>
          <w:i/>
        </w:rPr>
        <w:t xml:space="preserve"> </w:t>
      </w:r>
      <w:r w:rsidRPr="00E54002">
        <w:rPr>
          <w:b/>
          <w:i/>
          <w:vertAlign w:val="subscript"/>
        </w:rPr>
        <w:t>соб.</w:t>
      </w:r>
      <w:r w:rsidRPr="00E54002">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54002" w:rsidRPr="00E54002" w:rsidRDefault="00E54002" w:rsidP="00E54002">
      <w:pPr>
        <w:ind w:firstLine="709"/>
        <w:jc w:val="both"/>
      </w:pPr>
      <w:r w:rsidRPr="00E54002">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54002" w:rsidRPr="00E54002" w:rsidRDefault="00E54002" w:rsidP="00E54002">
      <w:pPr>
        <w:ind w:firstLine="709"/>
        <w:jc w:val="both"/>
      </w:pPr>
      <w:r w:rsidRPr="00E54002">
        <w:rPr>
          <w:b/>
          <w:i/>
        </w:rPr>
        <w:t>F</w:t>
      </w:r>
      <w:r w:rsidRPr="00E54002">
        <w:t xml:space="preserve"> – корректирующая сумма поступлений, учитывающая изменения законодательства о налогах и сборах, а также другие факторы, тыс. рублей.</w:t>
      </w:r>
    </w:p>
    <w:p w:rsidR="00E54002" w:rsidRPr="00E54002" w:rsidRDefault="00E54002" w:rsidP="00E54002">
      <w:pPr>
        <w:ind w:firstLine="709"/>
        <w:jc w:val="both"/>
      </w:pPr>
      <w:r w:rsidRPr="00E54002">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54002" w:rsidRPr="00E54002" w:rsidRDefault="00E54002" w:rsidP="00E54002">
      <w:pPr>
        <w:ind w:firstLine="709"/>
        <w:jc w:val="both"/>
      </w:pPr>
      <w:r w:rsidRPr="00E54002">
        <w:t>- в налогооблагаемой базе в виде исключения объёмных и стоимостных показателей, облагаемых по ставке 0;</w:t>
      </w:r>
    </w:p>
    <w:p w:rsidR="00E54002" w:rsidRPr="00E54002" w:rsidRDefault="00E54002" w:rsidP="00E54002">
      <w:pPr>
        <w:ind w:firstLine="709"/>
        <w:jc w:val="both"/>
      </w:pPr>
      <w:r w:rsidRPr="00E54002">
        <w:t xml:space="preserve">- в виде применения к общеустановленной ставке корректирующих коэффициентов, </w:t>
      </w:r>
      <w:r w:rsidRPr="00E54002">
        <w:lastRenderedPageBreak/>
        <w:t>установленных законодательством о налогах и сборах, в виде фиксированных показателей, либо определяемых расчетным путем.</w:t>
      </w:r>
    </w:p>
    <w:p w:rsidR="00E54002" w:rsidRPr="00E54002" w:rsidRDefault="00E54002" w:rsidP="00E54002">
      <w:pPr>
        <w:ind w:firstLine="709"/>
        <w:jc w:val="both"/>
      </w:pPr>
      <w:r w:rsidRPr="00E54002">
        <w:t>Объём выпадающих доходов определяется в рамках прописанного алгоритма расчёта прогнозного объёма поступлений налога.</w:t>
      </w:r>
    </w:p>
    <w:p w:rsidR="00E54002" w:rsidRDefault="00E54002" w:rsidP="00E54002">
      <w:pPr>
        <w:ind w:firstLine="709"/>
        <w:jc w:val="both"/>
      </w:pPr>
      <w:r w:rsidRPr="00E54002">
        <w:t xml:space="preserve">Налог на добычу полезного ископаемого в виде природных алмазов зачисляется в бюджет </w:t>
      </w:r>
      <w:r>
        <w:t>Новгородской области</w:t>
      </w:r>
      <w:r w:rsidRPr="00E54002">
        <w:t xml:space="preserve"> по нормативам, установленным в соответствии со статьями БК РФ.</w:t>
      </w:r>
    </w:p>
    <w:p w:rsidR="00E54002" w:rsidRPr="00E54002" w:rsidRDefault="00E54002" w:rsidP="00E54002">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t>.</w:t>
      </w:r>
    </w:p>
    <w:p w:rsidR="00E54002" w:rsidRPr="00E54002" w:rsidRDefault="00E54002" w:rsidP="00E54002">
      <w:pPr>
        <w:ind w:firstLine="709"/>
        <w:jc w:val="both"/>
      </w:pPr>
    </w:p>
    <w:p w:rsidR="00921489" w:rsidRDefault="00E54002" w:rsidP="00E54002">
      <w:pPr>
        <w:pStyle w:val="3"/>
        <w:tabs>
          <w:tab w:val="left" w:pos="1985"/>
        </w:tabs>
        <w:spacing w:before="120" w:after="120"/>
        <w:ind w:left="1985" w:right="1134"/>
        <w:rPr>
          <w:i/>
        </w:rPr>
      </w:pPr>
      <w:bookmarkStart w:id="57" w:name="_Toc25676367"/>
      <w:bookmarkStart w:id="58" w:name="_Toc519584999"/>
      <w:r w:rsidRPr="00E54002">
        <w:rPr>
          <w:i/>
        </w:rPr>
        <w:t>2.1</w:t>
      </w:r>
      <w:r w:rsidR="004F02B4">
        <w:rPr>
          <w:i/>
        </w:rPr>
        <w:t>0</w:t>
      </w:r>
      <w:r w:rsidRPr="00E54002">
        <w:rPr>
          <w:i/>
        </w:rPr>
        <w:t>.</w:t>
      </w:r>
      <w:r w:rsidR="004A361B">
        <w:rPr>
          <w:i/>
        </w:rPr>
        <w:t>4</w:t>
      </w:r>
      <w:r w:rsidRPr="00E54002">
        <w:rPr>
          <w:i/>
        </w:rPr>
        <w:t>. Налог на добычу полезных ископаемых в виде угля</w:t>
      </w:r>
      <w:bookmarkEnd w:id="57"/>
    </w:p>
    <w:p w:rsidR="003E4244" w:rsidRPr="00C232CB" w:rsidRDefault="00C232CB" w:rsidP="00C232CB">
      <w:pPr>
        <w:rPr>
          <w:b/>
          <w:i/>
        </w:rPr>
      </w:pPr>
      <w:r>
        <w:rPr>
          <w:b/>
          <w:i/>
        </w:rPr>
        <w:t xml:space="preserve">                                          </w:t>
      </w:r>
      <w:r w:rsidR="00E54002" w:rsidRPr="00C232CB">
        <w:rPr>
          <w:b/>
          <w:i/>
        </w:rPr>
        <w:t>182 1 07 01060 01 0000 110</w:t>
      </w:r>
      <w:bookmarkEnd w:id="58"/>
    </w:p>
    <w:p w:rsidR="00E54002" w:rsidRPr="00E54002" w:rsidRDefault="00E54002" w:rsidP="00872B80">
      <w:pPr>
        <w:spacing w:before="120"/>
        <w:ind w:firstLine="709"/>
        <w:jc w:val="both"/>
      </w:pPr>
      <w:r w:rsidRPr="00E54002">
        <w:t>В прогнозе поступлений налога на добычу полезных ископаемых в виде угля, учитываются:</w:t>
      </w:r>
    </w:p>
    <w:p w:rsidR="00E54002" w:rsidRPr="00E54002" w:rsidRDefault="00E54002" w:rsidP="00E54002">
      <w:pPr>
        <w:ind w:firstLine="709"/>
        <w:jc w:val="both"/>
      </w:pPr>
      <w:r w:rsidRPr="00E54002">
        <w:t xml:space="preserve">- показатели прогноза социально-экономического развития </w:t>
      </w:r>
      <w:r>
        <w:t>Новгородской области</w:t>
      </w:r>
      <w:r w:rsidRPr="00E54002">
        <w:t xml:space="preserve">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w:t>
      </w:r>
      <w:r w:rsidRPr="004326B0">
        <w:rPr>
          <w:rStyle w:val="FontStyle110"/>
        </w:rPr>
        <w:t>Центром по мониторингу и анализу социально-экономического развития Новгородской области</w:t>
      </w:r>
      <w:r w:rsidRPr="00E54002">
        <w:t>;</w:t>
      </w:r>
    </w:p>
    <w:p w:rsidR="00E54002" w:rsidRPr="00E54002" w:rsidRDefault="00E54002" w:rsidP="00E54002">
      <w:pPr>
        <w:ind w:firstLine="709"/>
        <w:jc w:val="both"/>
      </w:pPr>
      <w:r w:rsidRPr="00E54002">
        <w:t xml:space="preserve">- динамика налоговой базы по налогу согласно данным отчёта по форме </w:t>
      </w:r>
      <w:r w:rsidRPr="00E54002">
        <w:br/>
        <w:t>№ 5-НДПИ «Отчёт о налоговой базе и структуре начислений по налогу на добычу полезных ископаемых», сложившаяся за предыдущие периоды;</w:t>
      </w:r>
    </w:p>
    <w:p w:rsidR="00E54002" w:rsidRPr="00E54002" w:rsidRDefault="00E54002" w:rsidP="00E54002">
      <w:pPr>
        <w:ind w:firstLine="709"/>
        <w:jc w:val="both"/>
      </w:pPr>
      <w:r w:rsidRPr="00E54002">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54002" w:rsidRPr="00E54002" w:rsidRDefault="00E54002" w:rsidP="00E54002">
      <w:pPr>
        <w:ind w:firstLine="709"/>
        <w:jc w:val="both"/>
      </w:pPr>
      <w:r w:rsidRPr="00E54002">
        <w:t xml:space="preserve">- динамика фактических объёмных показателей добычи угля по всем видам угля </w:t>
      </w:r>
      <w:r w:rsidRPr="00E54002">
        <w:rPr>
          <w:snapToGrid w:val="0"/>
        </w:rPr>
        <w:t xml:space="preserve">(антрацит, уголь коксующийся, уголь бурый, уголь за исключением антрацита, угля коксующегося и угля бурого) </w:t>
      </w:r>
      <w:r w:rsidRPr="00E54002">
        <w:t>согласно данным Росстата;</w:t>
      </w:r>
    </w:p>
    <w:p w:rsidR="00E54002" w:rsidRPr="00E54002" w:rsidRDefault="00E54002" w:rsidP="00E54002">
      <w:pPr>
        <w:ind w:firstLine="709"/>
        <w:jc w:val="both"/>
      </w:pPr>
      <w:r w:rsidRPr="00E54002">
        <w:t>- налоговые ставки, льготы и преференции, предусмотренные главой 26 НК РФ «Налог на добычу полезных ископаемых» и др. источники.</w:t>
      </w:r>
    </w:p>
    <w:p w:rsidR="00E54002" w:rsidRPr="00E54002" w:rsidRDefault="00E54002" w:rsidP="00E54002">
      <w:pPr>
        <w:ind w:firstLine="709"/>
        <w:jc w:val="both"/>
      </w:pPr>
    </w:p>
    <w:p w:rsidR="00E54002" w:rsidRPr="00E54002" w:rsidRDefault="00E54002" w:rsidP="00E54002">
      <w:pPr>
        <w:ind w:firstLine="709"/>
        <w:jc w:val="both"/>
      </w:pPr>
      <w:r w:rsidRPr="00E54002">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E54002" w:rsidRPr="00E54002" w:rsidRDefault="00E54002" w:rsidP="00E54002">
      <w:pPr>
        <w:ind w:firstLine="709"/>
        <w:jc w:val="both"/>
      </w:pPr>
    </w:p>
    <w:p w:rsidR="00E54002" w:rsidRPr="00E54002" w:rsidRDefault="00E54002" w:rsidP="00E54002">
      <w:pPr>
        <w:ind w:firstLine="709"/>
        <w:jc w:val="both"/>
      </w:pPr>
      <w:r w:rsidRPr="00E54002">
        <w:t xml:space="preserve">Прогнозный объём поступлений налога на добычу полезных ископаемых </w:t>
      </w:r>
      <w:r w:rsidRPr="00E54002">
        <w:br/>
        <w:t>(</w:t>
      </w:r>
      <w:r w:rsidRPr="00E54002">
        <w:rPr>
          <w:b/>
          <w:i/>
        </w:rPr>
        <w:t xml:space="preserve">НДПИ </w:t>
      </w:r>
      <w:r w:rsidRPr="00E54002">
        <w:rPr>
          <w:b/>
          <w:i/>
          <w:vertAlign w:val="subscript"/>
        </w:rPr>
        <w:t>ПИ уголь</w:t>
      </w:r>
      <w:r w:rsidRPr="00E54002">
        <w:rPr>
          <w:i/>
        </w:rPr>
        <w:t xml:space="preserve">) </w:t>
      </w:r>
      <w:r w:rsidRPr="00E54002">
        <w:t>в виде угля определяется исходя из следующего алгоритма расчёта:</w:t>
      </w:r>
    </w:p>
    <w:p w:rsidR="00E54002" w:rsidRPr="00E54002" w:rsidRDefault="00E54002" w:rsidP="00E54002">
      <w:pPr>
        <w:ind w:firstLine="709"/>
        <w:jc w:val="both"/>
      </w:pPr>
    </w:p>
    <w:p w:rsidR="00E54002" w:rsidRPr="00E54002" w:rsidRDefault="00E54002" w:rsidP="00E54002">
      <w:pPr>
        <w:spacing w:before="120" w:after="120"/>
        <w:ind w:firstLine="567"/>
        <w:jc w:val="center"/>
        <w:rPr>
          <w:b/>
          <w:i/>
        </w:rPr>
      </w:pPr>
      <w:r w:rsidRPr="00E54002">
        <w:rPr>
          <w:b/>
          <w:i/>
        </w:rPr>
        <w:t xml:space="preserve">НДПИ </w:t>
      </w:r>
      <w:r w:rsidRPr="00E54002">
        <w:rPr>
          <w:b/>
          <w:i/>
          <w:vertAlign w:val="subscript"/>
        </w:rPr>
        <w:t>ПИ уголь</w:t>
      </w:r>
      <w:r w:rsidRPr="00E54002">
        <w:rPr>
          <w:b/>
          <w:i/>
        </w:rPr>
        <w:t xml:space="preserve"> = (Ʃ((</w:t>
      </w:r>
      <w:r w:rsidRPr="00E54002">
        <w:rPr>
          <w:b/>
          <w:i/>
          <w:lang w:val="en-US"/>
        </w:rPr>
        <w:t>V</w:t>
      </w:r>
      <w:r w:rsidRPr="00E54002">
        <w:rPr>
          <w:b/>
          <w:i/>
        </w:rPr>
        <w:t xml:space="preserve"> </w:t>
      </w:r>
      <w:r w:rsidRPr="00E54002">
        <w:rPr>
          <w:b/>
          <w:i/>
          <w:vertAlign w:val="subscript"/>
        </w:rPr>
        <w:t xml:space="preserve">ПИ (уголь 1,2,3..,п) </w:t>
      </w:r>
      <w:r w:rsidRPr="00E54002">
        <w:rPr>
          <w:b/>
          <w:i/>
        </w:rPr>
        <w:t xml:space="preserve">× </w:t>
      </w:r>
      <w:r w:rsidRPr="00E54002">
        <w:rPr>
          <w:b/>
          <w:i/>
          <w:lang w:val="en-US"/>
        </w:rPr>
        <w:t>S</w:t>
      </w:r>
      <w:r w:rsidRPr="00E54002">
        <w:rPr>
          <w:b/>
          <w:i/>
        </w:rPr>
        <w:t xml:space="preserve"> </w:t>
      </w:r>
      <w:r w:rsidRPr="00E54002">
        <w:rPr>
          <w:b/>
          <w:i/>
          <w:vertAlign w:val="subscript"/>
        </w:rPr>
        <w:t>расчёт.</w:t>
      </w:r>
      <w:r w:rsidRPr="00E54002">
        <w:rPr>
          <w:b/>
          <w:i/>
        </w:rPr>
        <w:t>)</w:t>
      </w:r>
      <w:r w:rsidRPr="00E54002">
        <w:rPr>
          <w:b/>
          <w:i/>
          <w:vertAlign w:val="subscript"/>
        </w:rPr>
        <w:t xml:space="preserve">  </w:t>
      </w:r>
      <w:r w:rsidRPr="00E54002">
        <w:rPr>
          <w:b/>
          <w:i/>
        </w:rPr>
        <w:t>- Ʃ</w:t>
      </w:r>
      <w:r w:rsidRPr="00E54002">
        <w:rPr>
          <w:i/>
        </w:rPr>
        <w:t xml:space="preserve"> </w:t>
      </w:r>
      <w:r w:rsidRPr="00E54002">
        <w:rPr>
          <w:b/>
          <w:i/>
          <w:lang w:val="en-US"/>
        </w:rPr>
        <w:t>L</w:t>
      </w:r>
      <w:r w:rsidRPr="00E54002">
        <w:rPr>
          <w:b/>
          <w:i/>
        </w:rPr>
        <w:t xml:space="preserve"> </w:t>
      </w:r>
      <w:r w:rsidRPr="00E54002">
        <w:rPr>
          <w:b/>
          <w:i/>
          <w:vertAlign w:val="subscript"/>
        </w:rPr>
        <w:t>ПИ льгот</w:t>
      </w:r>
      <w:r w:rsidRPr="00E54002">
        <w:rPr>
          <w:b/>
          <w:i/>
        </w:rPr>
        <w:t xml:space="preserve">) (+-) </w:t>
      </w:r>
      <w:r w:rsidRPr="00E54002">
        <w:rPr>
          <w:b/>
          <w:i/>
          <w:lang w:val="en-US"/>
        </w:rPr>
        <w:t>P</w:t>
      </w:r>
      <w:r w:rsidRPr="00E54002">
        <w:rPr>
          <w:b/>
          <w:i/>
        </w:rPr>
        <w:t xml:space="preserve">) × </w:t>
      </w:r>
      <w:r w:rsidRPr="00E54002">
        <w:rPr>
          <w:b/>
          <w:i/>
          <w:lang w:val="en-US"/>
        </w:rPr>
        <w:t>K</w:t>
      </w:r>
      <w:r w:rsidRPr="00E54002">
        <w:rPr>
          <w:b/>
          <w:i/>
        </w:rPr>
        <w:t xml:space="preserve"> </w:t>
      </w:r>
      <w:r w:rsidRPr="00E54002">
        <w:rPr>
          <w:b/>
          <w:i/>
          <w:vertAlign w:val="subscript"/>
        </w:rPr>
        <w:t>соб.</w:t>
      </w:r>
      <w:r w:rsidRPr="00E54002">
        <w:rPr>
          <w:b/>
          <w:i/>
        </w:rPr>
        <w:t xml:space="preserve"> (+-) </w:t>
      </w:r>
      <w:r w:rsidRPr="00E54002">
        <w:rPr>
          <w:b/>
          <w:i/>
          <w:lang w:val="en-US"/>
        </w:rPr>
        <w:t>F</w:t>
      </w:r>
      <w:r w:rsidRPr="00E54002">
        <w:rPr>
          <w:b/>
          <w:i/>
        </w:rPr>
        <w:t>,</w:t>
      </w:r>
    </w:p>
    <w:p w:rsidR="00E54002" w:rsidRPr="00E54002" w:rsidRDefault="00E54002" w:rsidP="00E54002">
      <w:pPr>
        <w:ind w:firstLine="709"/>
        <w:jc w:val="both"/>
        <w:rPr>
          <w:snapToGrid w:val="0"/>
        </w:rPr>
      </w:pPr>
      <w:r w:rsidRPr="00E54002">
        <w:rPr>
          <w:snapToGrid w:val="0"/>
        </w:rPr>
        <w:t>где,</w:t>
      </w:r>
    </w:p>
    <w:p w:rsidR="00E54002" w:rsidRPr="00E54002" w:rsidRDefault="00E54002" w:rsidP="00E54002">
      <w:pPr>
        <w:ind w:firstLine="709"/>
        <w:jc w:val="both"/>
        <w:rPr>
          <w:snapToGrid w:val="0"/>
        </w:rPr>
      </w:pPr>
      <w:r w:rsidRPr="00E54002">
        <w:rPr>
          <w:b/>
          <w:i/>
          <w:lang w:val="en-US"/>
        </w:rPr>
        <w:t>V</w:t>
      </w:r>
      <w:r w:rsidRPr="00E54002">
        <w:rPr>
          <w:b/>
          <w:i/>
        </w:rPr>
        <w:t xml:space="preserve"> </w:t>
      </w:r>
      <w:r w:rsidRPr="00E54002">
        <w:rPr>
          <w:b/>
          <w:i/>
          <w:vertAlign w:val="subscript"/>
        </w:rPr>
        <w:t xml:space="preserve">ПИ (уголь 1,2,3..,п) </w:t>
      </w:r>
      <w:r w:rsidRPr="00E54002">
        <w:rPr>
          <w:snapToGrid w:val="0"/>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54002">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54002">
        <w:rPr>
          <w:snapToGrid w:val="0"/>
        </w:rPr>
        <w:t xml:space="preserve">полезных ископаемых в виде угля по всем видам угля </w:t>
      </w:r>
      <w:r w:rsidRPr="00E54002">
        <w:t xml:space="preserve">согласно данным </w:t>
      </w:r>
      <w:r>
        <w:t>Новгородстата</w:t>
      </w:r>
      <w:r w:rsidRPr="00E54002">
        <w:t xml:space="preserve">,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E54002">
        <w:rPr>
          <w:snapToGrid w:val="0"/>
        </w:rPr>
        <w:t>млн. тонн;</w:t>
      </w:r>
    </w:p>
    <w:p w:rsidR="00E54002" w:rsidRPr="00E54002" w:rsidRDefault="00E54002" w:rsidP="00E54002">
      <w:pPr>
        <w:ind w:firstLine="709"/>
        <w:jc w:val="both"/>
        <w:rPr>
          <w:snapToGrid w:val="0"/>
        </w:rPr>
      </w:pPr>
      <w:r w:rsidRPr="00E54002">
        <w:rPr>
          <w:b/>
          <w:i/>
          <w:lang w:val="en-US"/>
        </w:rPr>
        <w:t>S</w:t>
      </w:r>
      <w:r w:rsidRPr="00E54002">
        <w:rPr>
          <w:b/>
          <w:i/>
        </w:rPr>
        <w:t xml:space="preserve"> </w:t>
      </w:r>
      <w:r w:rsidRPr="00E54002">
        <w:rPr>
          <w:b/>
          <w:i/>
          <w:vertAlign w:val="subscript"/>
        </w:rPr>
        <w:t>расчёт.</w:t>
      </w:r>
      <w:r w:rsidRPr="00E54002">
        <w:rPr>
          <w:snapToGrid w:val="0"/>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54002">
        <w:t>определяемая на соответствующий прогнозируемый период,</w:t>
      </w:r>
      <w:r w:rsidRPr="00E54002">
        <w:rPr>
          <w:snapToGrid w:val="0"/>
        </w:rPr>
        <w:t xml:space="preserve"> рублей;</w:t>
      </w:r>
    </w:p>
    <w:p w:rsidR="00E54002" w:rsidRPr="00E54002" w:rsidRDefault="00E54002" w:rsidP="00E54002">
      <w:pPr>
        <w:ind w:firstLine="709"/>
        <w:jc w:val="both"/>
        <w:rPr>
          <w:snapToGrid w:val="0"/>
        </w:rPr>
      </w:pPr>
      <w:r w:rsidRPr="00E54002">
        <w:rPr>
          <w:b/>
          <w:i/>
        </w:rPr>
        <w:t>Ʃ</w:t>
      </w:r>
      <w:r w:rsidRPr="00E54002">
        <w:rPr>
          <w:i/>
        </w:rPr>
        <w:t xml:space="preserve"> </w:t>
      </w:r>
      <w:r w:rsidRPr="00E54002">
        <w:rPr>
          <w:b/>
          <w:i/>
        </w:rPr>
        <w:t xml:space="preserve">L </w:t>
      </w:r>
      <w:r w:rsidRPr="00E54002">
        <w:rPr>
          <w:b/>
          <w:i/>
          <w:vertAlign w:val="subscript"/>
        </w:rPr>
        <w:t xml:space="preserve">ПИ льгот </w:t>
      </w:r>
      <w:r w:rsidRPr="00E54002">
        <w:rPr>
          <w:snapToGrid w:val="0"/>
        </w:rPr>
        <w:t xml:space="preserve">– сумма налоговых льгот, предоставленных налогоплательщикам, </w:t>
      </w:r>
      <w:r w:rsidRPr="00E54002">
        <w:rPr>
          <w:snapToGrid w:val="0"/>
        </w:rPr>
        <w:br/>
      </w:r>
      <w:r w:rsidRPr="00E54002">
        <w:rPr>
          <w:snapToGrid w:val="0"/>
        </w:rPr>
        <w:lastRenderedPageBreak/>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E54002" w:rsidRPr="00E54002" w:rsidRDefault="00E54002" w:rsidP="00E54002">
      <w:pPr>
        <w:ind w:firstLine="709"/>
        <w:jc w:val="both"/>
      </w:pPr>
      <w:r w:rsidRPr="00E54002">
        <w:rPr>
          <w:b/>
          <w:i/>
        </w:rPr>
        <w:t>P</w:t>
      </w:r>
      <w:r w:rsidRPr="00E54002">
        <w:t xml:space="preserve"> – переходящие платежи, тыс. рублей;</w:t>
      </w:r>
    </w:p>
    <w:p w:rsidR="00E54002" w:rsidRPr="00E54002" w:rsidRDefault="00E54002" w:rsidP="00E54002">
      <w:pPr>
        <w:ind w:firstLine="709"/>
        <w:jc w:val="both"/>
      </w:pPr>
      <w:r w:rsidRPr="00E54002">
        <w:rPr>
          <w:b/>
          <w:i/>
          <w:lang w:val="en-US"/>
        </w:rPr>
        <w:t>K</w:t>
      </w:r>
      <w:r w:rsidRPr="00E54002">
        <w:rPr>
          <w:b/>
          <w:i/>
        </w:rPr>
        <w:t xml:space="preserve"> </w:t>
      </w:r>
      <w:r w:rsidRPr="00E54002">
        <w:rPr>
          <w:b/>
          <w:i/>
          <w:vertAlign w:val="subscript"/>
        </w:rPr>
        <w:t>соб.</w:t>
      </w:r>
      <w:r w:rsidRPr="00E54002">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54002" w:rsidRPr="00E54002" w:rsidRDefault="00E54002" w:rsidP="00E54002">
      <w:pPr>
        <w:ind w:firstLine="709"/>
        <w:jc w:val="both"/>
      </w:pPr>
      <w:r w:rsidRPr="00E54002">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54002" w:rsidRPr="00E54002" w:rsidRDefault="00E54002" w:rsidP="00E54002">
      <w:pPr>
        <w:ind w:firstLine="709"/>
        <w:jc w:val="both"/>
      </w:pPr>
      <w:r w:rsidRPr="00E54002">
        <w:rPr>
          <w:b/>
          <w:i/>
        </w:rPr>
        <w:t>F</w:t>
      </w:r>
      <w:r w:rsidRPr="00E54002">
        <w:t xml:space="preserve"> – корректирующая сумма поступлений, учитывающая изменения законодательства о налогах и сборах, а также другие факторы, тыс. рублей.</w:t>
      </w:r>
    </w:p>
    <w:p w:rsidR="001F4978" w:rsidRDefault="001F4978" w:rsidP="00E54002">
      <w:pPr>
        <w:ind w:firstLine="709"/>
        <w:jc w:val="both"/>
        <w:rPr>
          <w:snapToGrid w:val="0"/>
        </w:rPr>
      </w:pPr>
    </w:p>
    <w:p w:rsidR="00E54002" w:rsidRPr="00E54002" w:rsidRDefault="00E54002" w:rsidP="00E54002">
      <w:pPr>
        <w:ind w:firstLine="709"/>
        <w:jc w:val="both"/>
        <w:rPr>
          <w:snapToGrid w:val="0"/>
        </w:rPr>
      </w:pPr>
      <w:r w:rsidRPr="00E54002">
        <w:rPr>
          <w:snapToGrid w:val="0"/>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54002">
        <w:rPr>
          <w:i/>
          <w:snapToGrid w:val="0"/>
        </w:rPr>
        <w:t>(</w:t>
      </w:r>
      <w:r w:rsidRPr="00E54002">
        <w:rPr>
          <w:b/>
          <w:i/>
          <w:lang w:val="en-US"/>
        </w:rPr>
        <w:t>S</w:t>
      </w:r>
      <w:r w:rsidRPr="00E54002">
        <w:rPr>
          <w:b/>
          <w:i/>
        </w:rPr>
        <w:t xml:space="preserve"> </w:t>
      </w:r>
      <w:r w:rsidRPr="00E54002">
        <w:rPr>
          <w:b/>
          <w:i/>
          <w:vertAlign w:val="subscript"/>
        </w:rPr>
        <w:t>расчёт.</w:t>
      </w:r>
      <w:r w:rsidRPr="00E54002">
        <w:rPr>
          <w:i/>
        </w:rPr>
        <w:t>)</w:t>
      </w:r>
      <w:r w:rsidRPr="00E54002">
        <w:rPr>
          <w:b/>
          <w:i/>
          <w:vertAlign w:val="subscript"/>
        </w:rPr>
        <w:t xml:space="preserve"> </w:t>
      </w:r>
      <w:r w:rsidRPr="00E54002">
        <w:rPr>
          <w:snapToGrid w:val="0"/>
        </w:rPr>
        <w:t>определяется как:</w:t>
      </w:r>
    </w:p>
    <w:p w:rsidR="00E54002" w:rsidRPr="00E54002" w:rsidRDefault="00E54002" w:rsidP="00E54002">
      <w:pPr>
        <w:ind w:firstLine="709"/>
        <w:jc w:val="center"/>
        <w:rPr>
          <w:snapToGrid w:val="0"/>
        </w:rPr>
      </w:pPr>
    </w:p>
    <w:p w:rsidR="00E54002" w:rsidRPr="00E54002" w:rsidRDefault="00E54002" w:rsidP="00E54002">
      <w:pPr>
        <w:ind w:firstLine="709"/>
        <w:jc w:val="center"/>
        <w:rPr>
          <w:i/>
          <w:snapToGrid w:val="0"/>
        </w:rPr>
      </w:pPr>
      <w:r w:rsidRPr="00E54002">
        <w:rPr>
          <w:b/>
          <w:i/>
          <w:lang w:val="en-US"/>
        </w:rPr>
        <w:t>S</w:t>
      </w:r>
      <w:r w:rsidRPr="00E54002">
        <w:rPr>
          <w:b/>
          <w:i/>
        </w:rPr>
        <w:t xml:space="preserve"> </w:t>
      </w:r>
      <w:r w:rsidRPr="00E54002">
        <w:rPr>
          <w:b/>
          <w:i/>
          <w:vertAlign w:val="subscript"/>
        </w:rPr>
        <w:t>расчёт</w:t>
      </w:r>
      <w:r w:rsidRPr="00E54002">
        <w:rPr>
          <w:i/>
          <w:vertAlign w:val="subscript"/>
        </w:rPr>
        <w:t>.</w:t>
      </w:r>
      <w:r w:rsidRPr="00E54002">
        <w:rPr>
          <w:i/>
          <w:snapToGrid w:val="0"/>
        </w:rPr>
        <w:t xml:space="preserve"> = </w:t>
      </w:r>
      <w:r w:rsidRPr="00E54002">
        <w:rPr>
          <w:b/>
          <w:i/>
          <w:snapToGrid w:val="0"/>
          <w:lang w:val="en-US"/>
        </w:rPr>
        <w:t>S</w:t>
      </w:r>
      <w:r w:rsidRPr="00E54002">
        <w:rPr>
          <w:b/>
          <w:i/>
          <w:snapToGrid w:val="0"/>
        </w:rPr>
        <w:t xml:space="preserve"> </w:t>
      </w:r>
      <w:r w:rsidRPr="00E54002">
        <w:rPr>
          <w:i/>
          <w:snapToGrid w:val="0"/>
        </w:rPr>
        <w:t xml:space="preserve">× </w:t>
      </w:r>
      <w:r w:rsidRPr="00E54002">
        <w:rPr>
          <w:b/>
          <w:i/>
          <w:snapToGrid w:val="0"/>
        </w:rPr>
        <w:t>К</w:t>
      </w:r>
      <w:r w:rsidRPr="00E54002">
        <w:rPr>
          <w:b/>
          <w:i/>
          <w:snapToGrid w:val="0"/>
          <w:vertAlign w:val="subscript"/>
        </w:rPr>
        <w:t xml:space="preserve">дф </w:t>
      </w:r>
      <w:r w:rsidRPr="00E54002">
        <w:rPr>
          <w:i/>
          <w:snapToGrid w:val="0"/>
          <w:vertAlign w:val="subscript"/>
        </w:rPr>
        <w:t>(уголь1,2,3,…,</w:t>
      </w:r>
      <w:r w:rsidRPr="00E54002">
        <w:rPr>
          <w:i/>
          <w:snapToGrid w:val="0"/>
          <w:vertAlign w:val="subscript"/>
          <w:lang w:val="en-US"/>
        </w:rPr>
        <w:t>n</w:t>
      </w:r>
      <w:r w:rsidRPr="00E54002">
        <w:rPr>
          <w:i/>
          <w:snapToGrid w:val="0"/>
          <w:vertAlign w:val="subscript"/>
        </w:rPr>
        <w:t>)</w:t>
      </w:r>
      <w:r w:rsidRPr="00E54002">
        <w:rPr>
          <w:i/>
          <w:snapToGrid w:val="0"/>
        </w:rPr>
        <w:t xml:space="preserve">, </w:t>
      </w:r>
    </w:p>
    <w:p w:rsidR="00E54002" w:rsidRPr="00E54002" w:rsidRDefault="00E54002" w:rsidP="00E54002">
      <w:pPr>
        <w:ind w:firstLine="709"/>
        <w:jc w:val="both"/>
        <w:rPr>
          <w:snapToGrid w:val="0"/>
        </w:rPr>
      </w:pPr>
      <w:r w:rsidRPr="00E54002">
        <w:rPr>
          <w:snapToGrid w:val="0"/>
        </w:rPr>
        <w:t>где,</w:t>
      </w:r>
    </w:p>
    <w:p w:rsidR="00E54002" w:rsidRPr="00E54002" w:rsidRDefault="00E54002" w:rsidP="00E54002">
      <w:pPr>
        <w:ind w:firstLine="709"/>
        <w:jc w:val="both"/>
        <w:rPr>
          <w:snapToGrid w:val="0"/>
        </w:rPr>
      </w:pPr>
      <w:r w:rsidRPr="00E54002">
        <w:rPr>
          <w:b/>
          <w:i/>
          <w:snapToGrid w:val="0"/>
          <w:lang w:val="en-US"/>
        </w:rPr>
        <w:t>S</w:t>
      </w:r>
      <w:r w:rsidRPr="00E54002">
        <w:rPr>
          <w:snapToGrid w:val="0"/>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E54002" w:rsidRPr="00E54002" w:rsidRDefault="00E54002" w:rsidP="00E54002">
      <w:pPr>
        <w:ind w:firstLine="709"/>
        <w:jc w:val="both"/>
      </w:pPr>
      <w:r w:rsidRPr="00E54002">
        <w:rPr>
          <w:b/>
          <w:i/>
          <w:snapToGrid w:val="0"/>
        </w:rPr>
        <w:t>К</w:t>
      </w:r>
      <w:r w:rsidRPr="00E54002">
        <w:rPr>
          <w:b/>
          <w:i/>
          <w:snapToGrid w:val="0"/>
          <w:vertAlign w:val="subscript"/>
        </w:rPr>
        <w:t xml:space="preserve">дф </w:t>
      </w:r>
      <w:r w:rsidRPr="00E54002">
        <w:rPr>
          <w:i/>
          <w:snapToGrid w:val="0"/>
          <w:vertAlign w:val="subscript"/>
        </w:rPr>
        <w:t>(уголь1,2,3,…,</w:t>
      </w:r>
      <w:r w:rsidRPr="00E54002">
        <w:rPr>
          <w:i/>
          <w:snapToGrid w:val="0"/>
          <w:vertAlign w:val="subscript"/>
          <w:lang w:val="en-US"/>
        </w:rPr>
        <w:t>n</w:t>
      </w:r>
      <w:r w:rsidRPr="00E54002">
        <w:rPr>
          <w:i/>
          <w:snapToGrid w:val="0"/>
          <w:vertAlign w:val="subscript"/>
        </w:rPr>
        <w:t>)</w:t>
      </w:r>
      <w:r w:rsidRPr="00E54002">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E54002" w:rsidRPr="00E54002" w:rsidRDefault="00E54002" w:rsidP="00E54002">
      <w:pPr>
        <w:ind w:firstLine="709"/>
        <w:jc w:val="both"/>
      </w:pPr>
    </w:p>
    <w:p w:rsidR="00E54002" w:rsidRPr="00E54002" w:rsidRDefault="00E54002" w:rsidP="00E54002">
      <w:pPr>
        <w:ind w:firstLine="709"/>
        <w:jc w:val="both"/>
        <w:rPr>
          <w:snapToGrid w:val="0"/>
        </w:rPr>
      </w:pPr>
      <w:r w:rsidRPr="00E54002">
        <w:rPr>
          <w:snapToGrid w:val="0"/>
        </w:rPr>
        <w:t xml:space="preserve">Сумма налоговых льгот </w:t>
      </w:r>
      <w:r w:rsidRPr="00E54002">
        <w:rPr>
          <w:i/>
          <w:snapToGrid w:val="0"/>
        </w:rPr>
        <w:t>(</w:t>
      </w:r>
      <w:r w:rsidRPr="00E54002">
        <w:rPr>
          <w:i/>
        </w:rPr>
        <w:t xml:space="preserve">Ʃ </w:t>
      </w:r>
      <w:r w:rsidRPr="00E54002">
        <w:rPr>
          <w:b/>
          <w:i/>
        </w:rPr>
        <w:t xml:space="preserve">L </w:t>
      </w:r>
      <w:r w:rsidRPr="00E54002">
        <w:rPr>
          <w:b/>
          <w:i/>
          <w:vertAlign w:val="subscript"/>
        </w:rPr>
        <w:t>ПИ льгот</w:t>
      </w:r>
      <w:r w:rsidRPr="00E54002">
        <w:rPr>
          <w:i/>
        </w:rPr>
        <w:t>)</w:t>
      </w:r>
      <w:r w:rsidRPr="00E54002">
        <w:rPr>
          <w:b/>
          <w:i/>
          <w:vertAlign w:val="subscript"/>
        </w:rPr>
        <w:t xml:space="preserve"> </w:t>
      </w:r>
      <w:r w:rsidRPr="00E54002">
        <w:t>определяется</w:t>
      </w:r>
      <w:r w:rsidRPr="00E54002">
        <w:rPr>
          <w:snapToGrid w:val="0"/>
        </w:rPr>
        <w:t>:</w:t>
      </w:r>
    </w:p>
    <w:p w:rsidR="00E54002" w:rsidRPr="00E54002" w:rsidRDefault="00E54002" w:rsidP="00E54002">
      <w:pPr>
        <w:ind w:firstLine="709"/>
        <w:jc w:val="both"/>
        <w:rPr>
          <w:snapToGrid w:val="0"/>
        </w:rPr>
      </w:pPr>
    </w:p>
    <w:p w:rsidR="00E54002" w:rsidRPr="00E54002" w:rsidRDefault="00E54002" w:rsidP="00E54002">
      <w:pPr>
        <w:spacing w:before="120" w:after="120"/>
        <w:ind w:firstLine="709"/>
        <w:jc w:val="center"/>
        <w:rPr>
          <w:snapToGrid w:val="0"/>
        </w:rPr>
      </w:pPr>
      <w:r w:rsidRPr="00E54002">
        <w:rPr>
          <w:i/>
        </w:rPr>
        <w:t xml:space="preserve">Ʃ </w:t>
      </w:r>
      <w:r w:rsidRPr="00E54002">
        <w:rPr>
          <w:b/>
          <w:i/>
        </w:rPr>
        <w:t xml:space="preserve">L </w:t>
      </w:r>
      <w:r w:rsidRPr="00E54002">
        <w:rPr>
          <w:b/>
          <w:i/>
          <w:vertAlign w:val="subscript"/>
        </w:rPr>
        <w:t>ПИ льгот</w:t>
      </w:r>
      <w:r w:rsidRPr="00E54002">
        <w:rPr>
          <w:snapToGrid w:val="0"/>
        </w:rPr>
        <w:t xml:space="preserve"> = </w:t>
      </w:r>
      <w:r w:rsidRPr="00E54002">
        <w:rPr>
          <w:i/>
          <w:snapToGrid w:val="0"/>
        </w:rPr>
        <w:t>Ʃ((</w:t>
      </w:r>
      <w:r w:rsidRPr="00E54002">
        <w:rPr>
          <w:b/>
          <w:i/>
          <w:lang w:val="en-US"/>
        </w:rPr>
        <w:t>V</w:t>
      </w:r>
      <w:r w:rsidRPr="00E54002">
        <w:rPr>
          <w:b/>
          <w:i/>
        </w:rPr>
        <w:t xml:space="preserve"> </w:t>
      </w:r>
      <w:r w:rsidRPr="00E54002">
        <w:rPr>
          <w:b/>
          <w:i/>
          <w:vertAlign w:val="subscript"/>
        </w:rPr>
        <w:t xml:space="preserve">ПИ (уголь 1,2,3..,п) </w:t>
      </w:r>
      <w:r w:rsidRPr="00E54002">
        <w:rPr>
          <w:i/>
          <w:snapToGrid w:val="0"/>
        </w:rPr>
        <w:t xml:space="preserve">× </w:t>
      </w:r>
      <w:r w:rsidRPr="00E54002">
        <w:rPr>
          <w:b/>
          <w:i/>
          <w:lang w:val="en-US"/>
        </w:rPr>
        <w:t>S</w:t>
      </w:r>
      <w:r w:rsidRPr="00E54002">
        <w:rPr>
          <w:b/>
          <w:i/>
        </w:rPr>
        <w:t xml:space="preserve"> </w:t>
      </w:r>
      <w:r w:rsidRPr="00E54002">
        <w:rPr>
          <w:b/>
          <w:i/>
          <w:vertAlign w:val="subscript"/>
        </w:rPr>
        <w:t>расчёт.</w:t>
      </w:r>
      <w:r w:rsidRPr="00E54002">
        <w:rPr>
          <w:i/>
          <w:snapToGrid w:val="0"/>
        </w:rPr>
        <w:t xml:space="preserve">) - </w:t>
      </w:r>
      <w:r w:rsidRPr="00FC5211">
        <w:rPr>
          <w:i/>
          <w:snapToGrid w:val="0"/>
        </w:rPr>
        <w:t>((</w:t>
      </w:r>
      <w:r w:rsidRPr="00FC5211">
        <w:rPr>
          <w:b/>
          <w:i/>
          <w:lang w:val="en-US"/>
        </w:rPr>
        <w:t>V</w:t>
      </w:r>
      <w:r w:rsidRPr="00FC5211">
        <w:rPr>
          <w:b/>
          <w:i/>
        </w:rPr>
        <w:t xml:space="preserve"> </w:t>
      </w:r>
      <w:r w:rsidRPr="00FC5211">
        <w:rPr>
          <w:b/>
          <w:i/>
          <w:vertAlign w:val="subscript"/>
        </w:rPr>
        <w:t xml:space="preserve">ПИ (уголь 1,2,3..,п) </w:t>
      </w:r>
      <w:r w:rsidRPr="00FC5211">
        <w:rPr>
          <w:i/>
          <w:snapToGrid w:val="0"/>
        </w:rPr>
        <w:t xml:space="preserve">× </w:t>
      </w:r>
      <w:r w:rsidRPr="00FC5211">
        <w:rPr>
          <w:b/>
          <w:i/>
          <w:lang w:val="en-US"/>
        </w:rPr>
        <w:t>S</w:t>
      </w:r>
      <w:r w:rsidRPr="00FC5211">
        <w:rPr>
          <w:b/>
          <w:i/>
        </w:rPr>
        <w:t xml:space="preserve"> </w:t>
      </w:r>
      <w:r w:rsidRPr="00FC5211">
        <w:rPr>
          <w:b/>
          <w:i/>
          <w:vertAlign w:val="subscript"/>
        </w:rPr>
        <w:t>расчёт.</w:t>
      </w:r>
      <w:r w:rsidRPr="00FC5211">
        <w:rPr>
          <w:i/>
          <w:snapToGrid w:val="0"/>
        </w:rPr>
        <w:t>)</w:t>
      </w:r>
      <w:r w:rsidRPr="00E54002">
        <w:rPr>
          <w:i/>
          <w:snapToGrid w:val="0"/>
        </w:rPr>
        <w:t xml:space="preserve"> ×</w:t>
      </w:r>
      <w:r w:rsidRPr="00E54002">
        <w:rPr>
          <w:b/>
          <w:i/>
          <w:snapToGrid w:val="0"/>
        </w:rPr>
        <w:t>Д</w:t>
      </w:r>
      <w:r w:rsidRPr="00E54002">
        <w:rPr>
          <w:i/>
          <w:snapToGrid w:val="0"/>
        </w:rPr>
        <w:t xml:space="preserve"> </w:t>
      </w:r>
      <w:r w:rsidRPr="00E54002">
        <w:rPr>
          <w:i/>
          <w:snapToGrid w:val="0"/>
          <w:vertAlign w:val="subscript"/>
        </w:rPr>
        <w:t>льгот</w:t>
      </w:r>
      <w:r w:rsidRPr="00E54002">
        <w:rPr>
          <w:i/>
          <w:snapToGrid w:val="0"/>
        </w:rPr>
        <w:t>),</w:t>
      </w:r>
    </w:p>
    <w:p w:rsidR="00E54002" w:rsidRPr="00E54002" w:rsidRDefault="00E54002" w:rsidP="00E54002">
      <w:pPr>
        <w:ind w:firstLine="709"/>
        <w:jc w:val="both"/>
        <w:rPr>
          <w:snapToGrid w:val="0"/>
        </w:rPr>
      </w:pPr>
      <w:r w:rsidRPr="00E54002">
        <w:rPr>
          <w:snapToGrid w:val="0"/>
        </w:rPr>
        <w:t>где,</w:t>
      </w:r>
    </w:p>
    <w:p w:rsidR="00E54002" w:rsidRPr="00E54002" w:rsidRDefault="00E54002" w:rsidP="00E54002">
      <w:pPr>
        <w:ind w:firstLine="709"/>
        <w:jc w:val="both"/>
        <w:rPr>
          <w:snapToGrid w:val="0"/>
        </w:rPr>
      </w:pPr>
      <w:r w:rsidRPr="00E54002">
        <w:rPr>
          <w:b/>
          <w:i/>
          <w:lang w:val="en-US"/>
        </w:rPr>
        <w:t>V</w:t>
      </w:r>
      <w:r w:rsidRPr="00E54002">
        <w:rPr>
          <w:b/>
          <w:i/>
        </w:rPr>
        <w:t xml:space="preserve"> </w:t>
      </w:r>
      <w:r w:rsidRPr="00E54002">
        <w:rPr>
          <w:b/>
          <w:i/>
          <w:vertAlign w:val="subscript"/>
        </w:rPr>
        <w:t xml:space="preserve">ПИ (уголь 1,2,3..,п) </w:t>
      </w:r>
      <w:r w:rsidRPr="00E54002">
        <w:rPr>
          <w:snapToGrid w:val="0"/>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54002">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54002">
        <w:rPr>
          <w:snapToGrid w:val="0"/>
        </w:rPr>
        <w:t xml:space="preserve">полезных ископаемых в виде угля по всем видам угля </w:t>
      </w:r>
      <w:r w:rsidRPr="00E54002">
        <w:t xml:space="preserve">согласно данным </w:t>
      </w:r>
      <w:r>
        <w:t>Новгородстата</w:t>
      </w:r>
      <w:r w:rsidRPr="00E54002">
        <w:t xml:space="preserve">,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E54002">
        <w:rPr>
          <w:snapToGrid w:val="0"/>
        </w:rPr>
        <w:t>млн. тонн;</w:t>
      </w:r>
    </w:p>
    <w:p w:rsidR="00E54002" w:rsidRPr="00E54002" w:rsidRDefault="00E54002" w:rsidP="00E54002">
      <w:pPr>
        <w:ind w:firstLine="709"/>
        <w:jc w:val="both"/>
        <w:rPr>
          <w:snapToGrid w:val="0"/>
        </w:rPr>
      </w:pPr>
      <w:r w:rsidRPr="00E54002">
        <w:rPr>
          <w:b/>
          <w:i/>
          <w:lang w:val="en-US"/>
        </w:rPr>
        <w:t>S</w:t>
      </w:r>
      <w:r w:rsidRPr="00E54002">
        <w:rPr>
          <w:b/>
          <w:i/>
        </w:rPr>
        <w:t xml:space="preserve"> </w:t>
      </w:r>
      <w:r w:rsidRPr="00E54002">
        <w:rPr>
          <w:b/>
          <w:i/>
          <w:vertAlign w:val="subscript"/>
        </w:rPr>
        <w:t>расчёт.</w:t>
      </w:r>
      <w:r w:rsidRPr="00E54002">
        <w:rPr>
          <w:snapToGrid w:val="0"/>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54002">
        <w:t>определяемая на соответствующий прогнозируемый период,</w:t>
      </w:r>
      <w:r w:rsidRPr="00E54002">
        <w:rPr>
          <w:snapToGrid w:val="0"/>
        </w:rPr>
        <w:t xml:space="preserve"> рублей;</w:t>
      </w:r>
    </w:p>
    <w:p w:rsidR="00E54002" w:rsidRPr="00E54002" w:rsidRDefault="00E54002" w:rsidP="00E54002">
      <w:pPr>
        <w:ind w:firstLine="709"/>
        <w:jc w:val="both"/>
      </w:pPr>
      <w:r w:rsidRPr="00E54002">
        <w:rPr>
          <w:b/>
          <w:i/>
          <w:snapToGrid w:val="0"/>
        </w:rPr>
        <w:t>Д</w:t>
      </w:r>
      <w:r w:rsidRPr="00E54002">
        <w:rPr>
          <w:snapToGrid w:val="0"/>
        </w:rPr>
        <w:t xml:space="preserve"> </w:t>
      </w:r>
      <w:r w:rsidRPr="00E54002">
        <w:rPr>
          <w:snapToGrid w:val="0"/>
          <w:vertAlign w:val="subscript"/>
        </w:rPr>
        <w:t>льгот</w:t>
      </w:r>
      <w:r w:rsidRPr="00E54002">
        <w:t xml:space="preserve"> – показатель, определяющий долю льготы по налогу, %. </w:t>
      </w:r>
    </w:p>
    <w:p w:rsidR="00E54002" w:rsidRPr="00E54002" w:rsidRDefault="00E54002" w:rsidP="00E54002">
      <w:pPr>
        <w:ind w:firstLine="709"/>
        <w:jc w:val="both"/>
      </w:pPr>
      <w:r w:rsidRPr="00E54002">
        <w:t>Показатель, определяющий долю льготы по налогу (</w:t>
      </w:r>
      <w:r w:rsidRPr="00E54002">
        <w:rPr>
          <w:b/>
          <w:i/>
          <w:snapToGrid w:val="0"/>
        </w:rPr>
        <w:t>Д</w:t>
      </w:r>
      <w:r w:rsidRPr="00E54002">
        <w:rPr>
          <w:snapToGrid w:val="0"/>
        </w:rPr>
        <w:t xml:space="preserve"> </w:t>
      </w:r>
      <w:r w:rsidRPr="00E54002">
        <w:rPr>
          <w:snapToGrid w:val="0"/>
          <w:vertAlign w:val="subscript"/>
        </w:rPr>
        <w:t>льгот</w:t>
      </w:r>
      <w:r w:rsidRPr="00E54002">
        <w:rPr>
          <w:snapToGrid w:val="0"/>
        </w:rPr>
        <w:t>)</w:t>
      </w:r>
      <w:r w:rsidRPr="00E54002">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E54002" w:rsidRPr="00E54002" w:rsidRDefault="00E54002" w:rsidP="00E54002">
      <w:pPr>
        <w:ind w:firstLine="709"/>
        <w:jc w:val="both"/>
      </w:pPr>
      <w:r w:rsidRPr="00E54002">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54002" w:rsidRPr="00E54002" w:rsidRDefault="00E54002" w:rsidP="00E54002">
      <w:pPr>
        <w:ind w:firstLine="709"/>
        <w:jc w:val="both"/>
      </w:pPr>
      <w:r w:rsidRPr="00E54002">
        <w:t>- в налогооблагаемой базе в виде исключения объёмных и стоимостных показателей, облагаемых по ставке 0;</w:t>
      </w:r>
    </w:p>
    <w:p w:rsidR="00E54002" w:rsidRPr="00E54002" w:rsidRDefault="00E54002" w:rsidP="00E54002">
      <w:pPr>
        <w:ind w:firstLine="709"/>
        <w:jc w:val="both"/>
      </w:pPr>
      <w:r w:rsidRPr="00E54002">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w:t>
      </w:r>
      <w:r w:rsidRPr="00E54002">
        <w:lastRenderedPageBreak/>
        <w:t>определяемых расчетным путем.</w:t>
      </w:r>
    </w:p>
    <w:p w:rsidR="00E54002" w:rsidRPr="00E54002" w:rsidRDefault="00E54002" w:rsidP="00E54002">
      <w:pPr>
        <w:ind w:firstLine="709"/>
        <w:jc w:val="both"/>
      </w:pPr>
      <w:r w:rsidRPr="00E54002">
        <w:t>Объём выпадающих доходов определяется в рамках прописанного алгоритма расчёта прогнозного объёма поступлений налога.</w:t>
      </w:r>
    </w:p>
    <w:p w:rsidR="00E54002" w:rsidRPr="00E54002" w:rsidRDefault="00E54002" w:rsidP="00E54002">
      <w:pPr>
        <w:ind w:firstLine="709"/>
        <w:jc w:val="both"/>
      </w:pPr>
      <w:r w:rsidRPr="00E54002">
        <w:t>Налог на добычу п</w:t>
      </w:r>
      <w:r w:rsidRPr="00E54002">
        <w:rPr>
          <w:snapToGrid w:val="0"/>
        </w:rPr>
        <w:t xml:space="preserve">олезных ископаемых в виде угля </w:t>
      </w:r>
      <w:r w:rsidRPr="00E54002">
        <w:t xml:space="preserve">зачисляется в бюджет </w:t>
      </w:r>
      <w:r>
        <w:t>Новгородской области</w:t>
      </w:r>
      <w:r w:rsidRPr="00E54002">
        <w:t xml:space="preserve"> по нормативам, установленным в соответствии со статьями БК РФ.</w:t>
      </w:r>
    </w:p>
    <w:p w:rsidR="00E54002" w:rsidRPr="00E54002" w:rsidRDefault="00E54002" w:rsidP="00E54002">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t>.</w:t>
      </w:r>
    </w:p>
    <w:p w:rsidR="00D530DC" w:rsidRDefault="00E54002" w:rsidP="00E54002">
      <w:pPr>
        <w:pStyle w:val="3"/>
        <w:tabs>
          <w:tab w:val="left" w:pos="1985"/>
        </w:tabs>
        <w:spacing w:before="120" w:after="120"/>
        <w:ind w:left="1985" w:right="1134"/>
        <w:rPr>
          <w:i/>
        </w:rPr>
      </w:pPr>
      <w:bookmarkStart w:id="59" w:name="_Toc25676368"/>
      <w:bookmarkStart w:id="60" w:name="_Toc519585000"/>
      <w:r w:rsidRPr="00E54002">
        <w:rPr>
          <w:i/>
        </w:rPr>
        <w:t>2.1</w:t>
      </w:r>
      <w:r w:rsidR="0026201D">
        <w:rPr>
          <w:i/>
        </w:rPr>
        <w:t>0</w:t>
      </w:r>
      <w:r w:rsidRPr="00E54002">
        <w:rPr>
          <w:i/>
        </w:rPr>
        <w:t>.</w:t>
      </w:r>
      <w:r w:rsidR="00BD5128">
        <w:rPr>
          <w:i/>
        </w:rPr>
        <w:t>5</w:t>
      </w:r>
      <w:r w:rsidRPr="00E54002">
        <w:rPr>
          <w:i/>
        </w:rPr>
        <w:t>.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bookmarkEnd w:id="59"/>
    </w:p>
    <w:p w:rsidR="003E4244" w:rsidRPr="004E138C" w:rsidRDefault="004E138C" w:rsidP="004E138C">
      <w:pPr>
        <w:rPr>
          <w:b/>
          <w:i/>
        </w:rPr>
      </w:pPr>
      <w:r>
        <w:rPr>
          <w:b/>
          <w:i/>
        </w:rPr>
        <w:t xml:space="preserve">                                         </w:t>
      </w:r>
      <w:r w:rsidR="00E54002" w:rsidRPr="004E138C">
        <w:rPr>
          <w:b/>
          <w:i/>
        </w:rPr>
        <w:t>182 1 07 01070 01 0000 110</w:t>
      </w:r>
      <w:bookmarkEnd w:id="60"/>
    </w:p>
    <w:p w:rsidR="00E54002" w:rsidRPr="00E54002" w:rsidRDefault="00E54002" w:rsidP="00872B80">
      <w:pPr>
        <w:spacing w:before="120"/>
        <w:ind w:firstLine="709"/>
        <w:jc w:val="both"/>
      </w:pPr>
      <w:r w:rsidRPr="00E54002">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54002" w:rsidRPr="00E54002" w:rsidRDefault="00E54002" w:rsidP="00E54002">
      <w:pPr>
        <w:ind w:firstLine="709"/>
        <w:jc w:val="both"/>
      </w:pPr>
      <w:r w:rsidRPr="00E54002">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E54002" w:rsidRPr="00E54002" w:rsidRDefault="00E54002" w:rsidP="00E54002">
      <w:pPr>
        <w:ind w:firstLine="709"/>
        <w:jc w:val="both"/>
      </w:pPr>
      <w:r w:rsidRPr="00E54002">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E54002" w:rsidRPr="00E54002" w:rsidRDefault="00E54002" w:rsidP="00E54002">
      <w:pPr>
        <w:ind w:firstLine="709"/>
        <w:jc w:val="both"/>
      </w:pPr>
      <w:r w:rsidRPr="00E54002">
        <w:t>Объём выпадающих доходов определяется в рамках прописанного алгоритма расчёта прогнозного объёма поступлений налога.</w:t>
      </w:r>
    </w:p>
    <w:p w:rsidR="00E54002" w:rsidRDefault="00E54002" w:rsidP="00E54002">
      <w:pPr>
        <w:ind w:firstLine="709"/>
        <w:jc w:val="both"/>
      </w:pPr>
      <w:r w:rsidRPr="004326B0">
        <w:t>Расчет по данному налогу не производится в связи с отсутствием налогоплательщиков на территории Новгородской области</w:t>
      </w:r>
      <w:r>
        <w:t>.</w:t>
      </w:r>
    </w:p>
    <w:p w:rsidR="00950C9F" w:rsidRPr="00ED7AEC" w:rsidRDefault="00BF324E" w:rsidP="00ED7AEC">
      <w:pPr>
        <w:pStyle w:val="2"/>
        <w:spacing w:after="240"/>
        <w:ind w:left="1984" w:right="1134" w:firstLine="709"/>
        <w:rPr>
          <w:rFonts w:cs="Times New Roman"/>
          <w:sz w:val="24"/>
          <w:szCs w:val="24"/>
        </w:rPr>
      </w:pPr>
      <w:bookmarkStart w:id="61" w:name="_Toc25676369"/>
      <w:bookmarkStart w:id="62" w:name="_Toc519585001"/>
      <w:r w:rsidRPr="00ED7AEC">
        <w:rPr>
          <w:rFonts w:cs="Times New Roman"/>
          <w:sz w:val="24"/>
          <w:szCs w:val="24"/>
        </w:rPr>
        <w:t>2.1</w:t>
      </w:r>
      <w:r w:rsidR="005029E5" w:rsidRPr="00ED7AEC">
        <w:rPr>
          <w:rFonts w:cs="Times New Roman"/>
          <w:sz w:val="24"/>
          <w:szCs w:val="24"/>
        </w:rPr>
        <w:t>1</w:t>
      </w:r>
      <w:r w:rsidRPr="00ED7AEC">
        <w:rPr>
          <w:rFonts w:cs="Times New Roman"/>
          <w:sz w:val="24"/>
          <w:szCs w:val="24"/>
        </w:rPr>
        <w:t>. Регулярные платежи за добычу полезных ископаемых (роялти) при выполнении соглашений о разделе продукции</w:t>
      </w:r>
      <w:bookmarkEnd w:id="61"/>
    </w:p>
    <w:p w:rsidR="00BF324E" w:rsidRPr="00ED7AEC" w:rsidRDefault="00BF324E" w:rsidP="00ED7AEC">
      <w:pPr>
        <w:jc w:val="center"/>
        <w:rPr>
          <w:b/>
        </w:rPr>
      </w:pPr>
      <w:r w:rsidRPr="00ED7AEC">
        <w:rPr>
          <w:b/>
        </w:rPr>
        <w:t>182 1 07 02000 01 0000 110</w:t>
      </w:r>
      <w:bookmarkEnd w:id="62"/>
    </w:p>
    <w:p w:rsidR="003E4244" w:rsidRPr="00140F64" w:rsidRDefault="003E4244" w:rsidP="00140F64">
      <w:pPr>
        <w:rPr>
          <w:rFonts w:ascii="Cambria" w:hAnsi="Cambria"/>
          <w:b/>
          <w:i/>
        </w:rPr>
      </w:pPr>
    </w:p>
    <w:p w:rsidR="00BF324E" w:rsidRPr="00BF324E" w:rsidRDefault="00BF324E" w:rsidP="00BF324E">
      <w:pPr>
        <w:ind w:firstLine="709"/>
        <w:jc w:val="both"/>
      </w:pPr>
      <w:r w:rsidRPr="00BF324E">
        <w:t>Расчёт доходов в бюджет</w:t>
      </w:r>
      <w:r>
        <w:t xml:space="preserve"> Новгородской области</w:t>
      </w:r>
      <w:r w:rsidRPr="00BF324E">
        <w:t xml:space="preserve">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BF324E" w:rsidRPr="00BF324E" w:rsidRDefault="00BF324E" w:rsidP="00BF324E">
      <w:pPr>
        <w:ind w:firstLine="709"/>
        <w:jc w:val="both"/>
      </w:pPr>
      <w:r w:rsidRPr="00BF324E">
        <w:t xml:space="preserve">Регулярные платежи за добычу полезных ископаемых (роялти) при выполнении соглашений </w:t>
      </w:r>
      <w:r w:rsidRPr="00BF324E">
        <w:lastRenderedPageBreak/>
        <w:t>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w:t>
      </w:r>
      <w:r w:rsidR="00C713D8">
        <w:t xml:space="preserve"> </w:t>
      </w:r>
      <w:r w:rsidRPr="00BF324E">
        <w:t xml:space="preserve">от 22 июня 1994 года, Соглашение о разделе продукции по проекту «Харьягинское месторождение» от 20 декабря 1995 года). </w:t>
      </w:r>
    </w:p>
    <w:p w:rsidR="00581D6F" w:rsidRDefault="00BF324E" w:rsidP="00BF324E">
      <w:pPr>
        <w:pStyle w:val="3"/>
        <w:tabs>
          <w:tab w:val="left" w:pos="1985"/>
        </w:tabs>
        <w:spacing w:before="120" w:after="120"/>
        <w:ind w:left="1985" w:right="1134"/>
        <w:rPr>
          <w:i/>
        </w:rPr>
      </w:pPr>
      <w:bookmarkStart w:id="63" w:name="_Toc25676370"/>
      <w:bookmarkStart w:id="64" w:name="_Toc519585003"/>
      <w:r w:rsidRPr="00BF324E">
        <w:rPr>
          <w:i/>
        </w:rPr>
        <w:t>2.1</w:t>
      </w:r>
      <w:r w:rsidR="00D9763A">
        <w:rPr>
          <w:i/>
        </w:rPr>
        <w:t>1</w:t>
      </w:r>
      <w:r w:rsidRPr="00BF324E">
        <w:rPr>
          <w:i/>
        </w:rPr>
        <w:t>.</w:t>
      </w:r>
      <w:r w:rsidR="00ED5ED5">
        <w:rPr>
          <w:i/>
        </w:rPr>
        <w:t>1</w:t>
      </w:r>
      <w:r w:rsidRPr="00BF324E">
        <w:rPr>
          <w:i/>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bookmarkEnd w:id="63"/>
    </w:p>
    <w:p w:rsidR="003E4244" w:rsidRPr="00140F64" w:rsidRDefault="00140F64" w:rsidP="00140F64">
      <w:pPr>
        <w:rPr>
          <w:b/>
          <w:i/>
        </w:rPr>
      </w:pPr>
      <w:r>
        <w:rPr>
          <w:b/>
          <w:i/>
        </w:rPr>
        <w:t xml:space="preserve">                                        </w:t>
      </w:r>
      <w:r w:rsidR="00BF324E" w:rsidRPr="00140F64">
        <w:rPr>
          <w:b/>
          <w:i/>
        </w:rPr>
        <w:t>182 1 07 02020 01 0000 110</w:t>
      </w:r>
      <w:bookmarkEnd w:id="64"/>
    </w:p>
    <w:p w:rsidR="00BF324E" w:rsidRPr="00BF324E" w:rsidRDefault="00BF324E" w:rsidP="00872B80">
      <w:pPr>
        <w:spacing w:before="120"/>
        <w:ind w:firstLine="709"/>
        <w:jc w:val="both"/>
      </w:pPr>
      <w:r w:rsidRPr="00BF324E">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BF324E" w:rsidRPr="00BF324E" w:rsidRDefault="00BF324E" w:rsidP="00BF324E">
      <w:pPr>
        <w:ind w:firstLine="709"/>
        <w:jc w:val="both"/>
      </w:pPr>
      <w:r w:rsidRPr="00BF324E">
        <w:t xml:space="preserve">- показатели прогноза социально-экономического развития </w:t>
      </w:r>
      <w:r>
        <w:t>Новгородской области</w:t>
      </w:r>
      <w:r w:rsidRPr="00BF324E">
        <w:t xml:space="preserve">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w:t>
      </w:r>
      <w:r w:rsidRPr="004326B0">
        <w:rPr>
          <w:rStyle w:val="FontStyle110"/>
        </w:rPr>
        <w:t>Центром по мониторингу и анализу социально-экономического развития Новгородской области</w:t>
      </w:r>
      <w:r w:rsidRPr="00BF324E">
        <w:t>;</w:t>
      </w:r>
    </w:p>
    <w:p w:rsidR="00BF324E" w:rsidRPr="00BF324E" w:rsidRDefault="00BF324E" w:rsidP="00BF324E">
      <w:pPr>
        <w:ind w:firstLine="709"/>
        <w:jc w:val="both"/>
      </w:pPr>
      <w:r w:rsidRPr="00BF324E">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w:t>
      </w:r>
      <w:r w:rsidR="00F5407C">
        <w:t xml:space="preserve"> </w:t>
      </w:r>
      <w:r w:rsidRPr="00BF324E">
        <w:t>от 20 декабря 1995 года;</w:t>
      </w:r>
    </w:p>
    <w:p w:rsidR="00BF324E" w:rsidRPr="00BF324E" w:rsidRDefault="00BF324E" w:rsidP="00BF324E">
      <w:pPr>
        <w:ind w:firstLine="709"/>
        <w:jc w:val="both"/>
      </w:pPr>
      <w:r w:rsidRPr="00BF324E">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BF324E" w:rsidRPr="00BF324E" w:rsidRDefault="00BF324E" w:rsidP="00BF324E">
      <w:pPr>
        <w:ind w:firstLine="709"/>
        <w:jc w:val="both"/>
      </w:pPr>
      <w:r w:rsidRPr="00BF324E">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BF324E" w:rsidRPr="00BF324E" w:rsidRDefault="00BF324E" w:rsidP="00BF324E">
      <w:pPr>
        <w:ind w:firstLine="709"/>
        <w:jc w:val="both"/>
      </w:pPr>
      <w:r w:rsidRPr="00BF324E">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BF324E" w:rsidRPr="00BF324E" w:rsidRDefault="00BF324E" w:rsidP="00BF324E">
      <w:pPr>
        <w:ind w:firstLine="709"/>
        <w:jc w:val="both"/>
      </w:pPr>
      <w:r w:rsidRPr="00BF324E">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BF324E">
        <w:rPr>
          <w:b/>
          <w:i/>
        </w:rPr>
        <w:t xml:space="preserve">Р </w:t>
      </w:r>
      <w:r w:rsidRPr="00BF324E">
        <w:rPr>
          <w:b/>
          <w:i/>
          <w:vertAlign w:val="subscript"/>
        </w:rPr>
        <w:t xml:space="preserve"> СРП нефть/г.к</w:t>
      </w:r>
      <w:r w:rsidRPr="00BF324E">
        <w:t>) определяется исходя из следующего алгоритма расчёта:</w:t>
      </w:r>
    </w:p>
    <w:p w:rsidR="00BF324E" w:rsidRPr="00BF324E" w:rsidRDefault="00BF324E" w:rsidP="00BF324E">
      <w:pPr>
        <w:spacing w:before="120" w:after="120"/>
        <w:ind w:firstLine="709"/>
        <w:jc w:val="center"/>
        <w:rPr>
          <w:b/>
          <w:i/>
        </w:rPr>
      </w:pPr>
      <w:r w:rsidRPr="00BF324E">
        <w:rPr>
          <w:b/>
          <w:i/>
        </w:rPr>
        <w:t xml:space="preserve">Р </w:t>
      </w:r>
      <w:r w:rsidRPr="00BF324E">
        <w:rPr>
          <w:b/>
          <w:i/>
          <w:vertAlign w:val="subscript"/>
        </w:rPr>
        <w:t xml:space="preserve"> СРП нефть/г.к.</w:t>
      </w:r>
      <w:r w:rsidRPr="00BF324E">
        <w:rPr>
          <w:b/>
          <w:i/>
        </w:rPr>
        <w:t xml:space="preserve"> = ((Ʃ(</w:t>
      </w:r>
      <w:r w:rsidRPr="00BF324E">
        <w:rPr>
          <w:b/>
          <w:i/>
          <w:lang w:val="en-US"/>
        </w:rPr>
        <w:t>V</w:t>
      </w:r>
      <w:r w:rsidRPr="00BF324E">
        <w:rPr>
          <w:b/>
          <w:i/>
        </w:rPr>
        <w:t xml:space="preserve"> </w:t>
      </w:r>
      <w:r w:rsidRPr="00BF324E">
        <w:rPr>
          <w:b/>
          <w:i/>
          <w:vertAlign w:val="subscript"/>
        </w:rPr>
        <w:t xml:space="preserve">СРП нефть/г.к  </w:t>
      </w:r>
      <w:r w:rsidRPr="00BF324E">
        <w:rPr>
          <w:b/>
          <w:i/>
        </w:rPr>
        <w:t xml:space="preserve">× Ц </w:t>
      </w:r>
      <w:r w:rsidRPr="00BF324E">
        <w:rPr>
          <w:b/>
          <w:i/>
          <w:vertAlign w:val="subscript"/>
        </w:rPr>
        <w:t xml:space="preserve">нефть </w:t>
      </w:r>
      <w:r w:rsidRPr="00BF324E">
        <w:rPr>
          <w:b/>
          <w:i/>
        </w:rPr>
        <w:t xml:space="preserve">× 7,3× </w:t>
      </w:r>
      <w:r w:rsidRPr="00BF324E">
        <w:rPr>
          <w:b/>
          <w:i/>
          <w:lang w:val="en-US"/>
        </w:rPr>
        <w:t>S</w:t>
      </w:r>
      <w:r w:rsidRPr="00BF324E">
        <w:rPr>
          <w:b/>
          <w:i/>
        </w:rPr>
        <w:t>×К</w:t>
      </w:r>
      <w:r w:rsidRPr="00BF324E">
        <w:rPr>
          <w:b/>
          <w:i/>
          <w:vertAlign w:val="subscript"/>
        </w:rPr>
        <w:t>$</w:t>
      </w:r>
      <w:r w:rsidRPr="00BF324E">
        <w:rPr>
          <w:b/>
          <w:i/>
        </w:rPr>
        <w:t xml:space="preserve">))- </w:t>
      </w:r>
    </w:p>
    <w:p w:rsidR="00BF324E" w:rsidRPr="00BF324E" w:rsidRDefault="00BF324E" w:rsidP="00BF324E">
      <w:pPr>
        <w:spacing w:before="120" w:after="120"/>
        <w:ind w:firstLine="709"/>
        <w:jc w:val="center"/>
        <w:rPr>
          <w:b/>
          <w:i/>
        </w:rPr>
      </w:pPr>
      <w:r w:rsidRPr="00BF324E">
        <w:rPr>
          <w:b/>
          <w:i/>
        </w:rPr>
        <w:t>∆Р</w:t>
      </w:r>
      <w:r w:rsidRPr="00BF324E">
        <w:t xml:space="preserve"> </w:t>
      </w:r>
      <w:r w:rsidRPr="00BF324E">
        <w:rPr>
          <w:b/>
          <w:i/>
          <w:vertAlign w:val="subscript"/>
        </w:rPr>
        <w:t>СРП нефть/г.к.</w:t>
      </w:r>
      <w:r w:rsidRPr="00BF324E">
        <w:t xml:space="preserve"> </w:t>
      </w:r>
      <w:r w:rsidRPr="00BF324E">
        <w:rPr>
          <w:b/>
          <w:i/>
          <w:vertAlign w:val="subscript"/>
        </w:rPr>
        <w:t>«Сахалин-2»</w:t>
      </w:r>
      <w:r w:rsidRPr="00BF324E">
        <w:t xml:space="preserve">) </w:t>
      </w:r>
      <w:r w:rsidRPr="00BF324E">
        <w:rPr>
          <w:b/>
          <w:i/>
        </w:rPr>
        <w:t xml:space="preserve">(+-) </w:t>
      </w:r>
      <w:r w:rsidRPr="00BF324E">
        <w:rPr>
          <w:b/>
          <w:i/>
          <w:lang w:val="en-US"/>
        </w:rPr>
        <w:t>F</w:t>
      </w:r>
      <w:r w:rsidRPr="00BF324E">
        <w:rPr>
          <w:b/>
          <w:i/>
        </w:rPr>
        <w:t>,</w:t>
      </w:r>
    </w:p>
    <w:p w:rsidR="00BF324E" w:rsidRPr="00BF324E" w:rsidRDefault="00BF324E" w:rsidP="00BF324E">
      <w:pPr>
        <w:ind w:firstLine="709"/>
        <w:jc w:val="both"/>
        <w:rPr>
          <w:snapToGrid w:val="0"/>
        </w:rPr>
      </w:pPr>
      <w:r w:rsidRPr="00BF324E">
        <w:rPr>
          <w:snapToGrid w:val="0"/>
        </w:rPr>
        <w:t>где,</w:t>
      </w:r>
    </w:p>
    <w:p w:rsidR="00BF324E" w:rsidRPr="00BF324E" w:rsidRDefault="00BF324E" w:rsidP="00BF324E">
      <w:pPr>
        <w:ind w:firstLine="709"/>
        <w:jc w:val="both"/>
        <w:rPr>
          <w:snapToGrid w:val="0"/>
        </w:rPr>
      </w:pPr>
      <w:r w:rsidRPr="00BF324E">
        <w:rPr>
          <w:b/>
          <w:i/>
          <w:lang w:val="en-US"/>
        </w:rPr>
        <w:t>V</w:t>
      </w:r>
      <w:r w:rsidRPr="00BF324E">
        <w:rPr>
          <w:b/>
          <w:i/>
        </w:rPr>
        <w:t xml:space="preserve"> </w:t>
      </w:r>
      <w:r w:rsidRPr="00BF324E">
        <w:rPr>
          <w:b/>
          <w:i/>
          <w:vertAlign w:val="subscript"/>
        </w:rPr>
        <w:t xml:space="preserve">СРП нефть/г.к  </w:t>
      </w:r>
      <w:r w:rsidRPr="00BF324E">
        <w:rPr>
          <w:snapToGrid w:val="0"/>
        </w:rPr>
        <w:t xml:space="preserve">– объёмы добычи </w:t>
      </w:r>
      <w:r w:rsidRPr="00BF324E">
        <w:rPr>
          <w:bCs/>
          <w:snapToGrid w:val="0"/>
        </w:rPr>
        <w:t>нефти и газового конденсата по проектам</w:t>
      </w:r>
      <w:r w:rsidRPr="00BF324E">
        <w:rPr>
          <w:snapToGrid w:val="0"/>
        </w:rPr>
        <w:t>, млн. тонн;</w:t>
      </w:r>
    </w:p>
    <w:p w:rsidR="00BF324E" w:rsidRPr="00BF324E" w:rsidRDefault="00BF324E" w:rsidP="00BF324E">
      <w:pPr>
        <w:ind w:firstLine="709"/>
        <w:jc w:val="both"/>
        <w:rPr>
          <w:snapToGrid w:val="0"/>
        </w:rPr>
      </w:pPr>
      <w:r w:rsidRPr="00BF324E">
        <w:rPr>
          <w:b/>
          <w:i/>
        </w:rPr>
        <w:t xml:space="preserve">Ц </w:t>
      </w:r>
      <w:r w:rsidRPr="00BF324E">
        <w:rPr>
          <w:b/>
          <w:i/>
          <w:vertAlign w:val="subscript"/>
        </w:rPr>
        <w:t xml:space="preserve">нефть </w:t>
      </w:r>
      <w:r w:rsidRPr="00BF324E">
        <w:rPr>
          <w:snapToGrid w:val="0"/>
        </w:rPr>
        <w:t>– среднегодовая цена на нефть марки «</w:t>
      </w:r>
      <w:r w:rsidRPr="00BF324E">
        <w:rPr>
          <w:snapToGrid w:val="0"/>
          <w:lang w:val="en-US"/>
        </w:rPr>
        <w:t>Urals</w:t>
      </w:r>
      <w:r w:rsidRPr="00BF324E">
        <w:rPr>
          <w:snapToGrid w:val="0"/>
        </w:rPr>
        <w:t>», долл./баррель;</w:t>
      </w:r>
    </w:p>
    <w:p w:rsidR="00BF324E" w:rsidRPr="00BF324E" w:rsidRDefault="00BF324E" w:rsidP="00BF324E">
      <w:pPr>
        <w:ind w:firstLine="709"/>
        <w:jc w:val="both"/>
        <w:rPr>
          <w:snapToGrid w:val="0"/>
        </w:rPr>
      </w:pPr>
      <w:r w:rsidRPr="00BF324E">
        <w:rPr>
          <w:b/>
          <w:i/>
        </w:rPr>
        <w:t>7,3</w:t>
      </w:r>
      <w:r w:rsidRPr="00BF324E">
        <w:rPr>
          <w:snapToGrid w:val="0"/>
        </w:rPr>
        <w:t>– коэффициент перевода барреля в тонну;</w:t>
      </w:r>
    </w:p>
    <w:p w:rsidR="00BF324E" w:rsidRPr="00BF324E" w:rsidRDefault="00BF324E" w:rsidP="00BF324E">
      <w:pPr>
        <w:ind w:firstLine="709"/>
        <w:jc w:val="both"/>
        <w:rPr>
          <w:snapToGrid w:val="0"/>
        </w:rPr>
      </w:pPr>
      <w:r w:rsidRPr="00BF324E">
        <w:rPr>
          <w:b/>
          <w:i/>
          <w:lang w:val="en-US"/>
        </w:rPr>
        <w:t>S</w:t>
      </w:r>
      <w:r w:rsidRPr="00BF324E">
        <w:rPr>
          <w:snapToGrid w:val="0"/>
        </w:rPr>
        <w:t xml:space="preserve"> – ставки </w:t>
      </w:r>
      <w:r w:rsidRPr="00BF324E">
        <w:rPr>
          <w:bCs/>
          <w:snapToGrid w:val="0"/>
        </w:rPr>
        <w:t xml:space="preserve">регулярных платежей </w:t>
      </w:r>
      <w:r w:rsidRPr="00BF324E">
        <w:t xml:space="preserve">за добычу полезных ископаемых (роялти) при выполнении </w:t>
      </w:r>
      <w:r w:rsidRPr="00BF324E">
        <w:rPr>
          <w:snapToGrid w:val="0"/>
        </w:rPr>
        <w:t>соглашений о разделе продукции по проектам, %;</w:t>
      </w:r>
    </w:p>
    <w:p w:rsidR="00BF324E" w:rsidRPr="00BF324E" w:rsidRDefault="00BF324E" w:rsidP="00BF324E">
      <w:pPr>
        <w:ind w:firstLine="709"/>
        <w:jc w:val="both"/>
      </w:pPr>
      <w:r w:rsidRPr="00BF324E">
        <w:rPr>
          <w:b/>
          <w:i/>
        </w:rPr>
        <w:t>К</w:t>
      </w:r>
      <w:r w:rsidRPr="00BF324E">
        <w:rPr>
          <w:b/>
          <w:i/>
          <w:vertAlign w:val="subscript"/>
        </w:rPr>
        <w:t>$</w:t>
      </w:r>
      <w:r w:rsidRPr="00BF324E">
        <w:t xml:space="preserve"> – среднегодовой курс доллара США по отношению к рублю, рублей;</w:t>
      </w:r>
    </w:p>
    <w:p w:rsidR="00BF324E" w:rsidRPr="00BF324E" w:rsidRDefault="00BF324E" w:rsidP="00BF324E">
      <w:pPr>
        <w:ind w:firstLine="709"/>
        <w:jc w:val="both"/>
        <w:rPr>
          <w:snapToGrid w:val="0"/>
        </w:rPr>
      </w:pPr>
      <w:r w:rsidRPr="00BF324E">
        <w:rPr>
          <w:b/>
          <w:i/>
        </w:rPr>
        <w:t>∆Р</w:t>
      </w:r>
      <w:r w:rsidRPr="00BF324E">
        <w:t xml:space="preserve"> </w:t>
      </w:r>
      <w:r w:rsidRPr="00BF324E">
        <w:rPr>
          <w:b/>
          <w:i/>
          <w:vertAlign w:val="subscript"/>
        </w:rPr>
        <w:t>СРП нефть/г.к.</w:t>
      </w:r>
      <w:r w:rsidRPr="00BF324E">
        <w:t xml:space="preserve"> </w:t>
      </w:r>
      <w:r w:rsidRPr="00BF324E">
        <w:rPr>
          <w:b/>
          <w:i/>
          <w:vertAlign w:val="subscript"/>
        </w:rPr>
        <w:t>«Сахалин-2»</w:t>
      </w:r>
      <w:r w:rsidRPr="00BF324E">
        <w:rPr>
          <w:snapToGrid w:val="0"/>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BF324E">
        <w:t xml:space="preserve">регулярных платежей за добычу полезных ископаемых (роялти) при выполнении СРП в виде углеводородного сырья (газ горючий природный) </w:t>
      </w:r>
      <w:r w:rsidRPr="00BF324E">
        <w:lastRenderedPageBreak/>
        <w:t>по проекту «Сахалин-2», тыс. рублей;</w:t>
      </w:r>
    </w:p>
    <w:p w:rsidR="00BF324E" w:rsidRPr="00BF324E" w:rsidRDefault="00BF324E" w:rsidP="00BF324E">
      <w:pPr>
        <w:ind w:firstLine="709"/>
        <w:jc w:val="both"/>
      </w:pPr>
      <w:r w:rsidRPr="00BF324E">
        <w:rPr>
          <w:b/>
          <w:i/>
        </w:rPr>
        <w:t>F</w:t>
      </w:r>
      <w:r w:rsidRPr="00BF324E">
        <w:t xml:space="preserve"> – корректирующая сумма поступлений, учитывающая изменения законодательства о налогах и сборах, а также другие факторы, тыс. рублей.</w:t>
      </w:r>
    </w:p>
    <w:p w:rsidR="00BF324E" w:rsidRPr="00BF324E" w:rsidRDefault="00BF324E" w:rsidP="00BF324E">
      <w:pPr>
        <w:ind w:firstLine="709"/>
        <w:jc w:val="both"/>
      </w:pPr>
      <w:r w:rsidRPr="00BF324E">
        <w:rPr>
          <w:snapToGrid w:val="0"/>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BF324E">
        <w:rPr>
          <w:b/>
          <w:i/>
        </w:rPr>
        <w:t>∆Р</w:t>
      </w:r>
      <w:r w:rsidRPr="00BF324E">
        <w:t xml:space="preserve"> </w:t>
      </w:r>
      <w:r w:rsidRPr="00BF324E">
        <w:rPr>
          <w:b/>
          <w:i/>
          <w:vertAlign w:val="subscript"/>
        </w:rPr>
        <w:t>СРП нефть/г.к.</w:t>
      </w:r>
      <w:r w:rsidRPr="00BF324E">
        <w:t xml:space="preserve"> </w:t>
      </w:r>
      <w:r w:rsidRPr="00BF324E">
        <w:rPr>
          <w:b/>
          <w:i/>
          <w:vertAlign w:val="subscript"/>
        </w:rPr>
        <w:t>«Сахалин-2»</w:t>
      </w:r>
      <w:r w:rsidRPr="00BF324E">
        <w:rPr>
          <w:b/>
          <w:i/>
        </w:rPr>
        <w:t>)</w:t>
      </w:r>
      <w:r w:rsidRPr="00BF324E">
        <w:rPr>
          <w:b/>
          <w:i/>
          <w:vertAlign w:val="subscript"/>
        </w:rPr>
        <w:t xml:space="preserve"> </w:t>
      </w:r>
      <w:r w:rsidRPr="00BF324E">
        <w:t xml:space="preserve">, возникает в случае превышения </w:t>
      </w:r>
      <w:r w:rsidRPr="00BF324E">
        <w:rPr>
          <w:snapToGrid w:val="0"/>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BF324E">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BF324E">
        <w:rPr>
          <w:snapToGrid w:val="0"/>
        </w:rPr>
        <w:t>и рассчитывается по формуле</w:t>
      </w:r>
      <w:r w:rsidRPr="00BF324E">
        <w:t>:</w:t>
      </w:r>
    </w:p>
    <w:p w:rsidR="00BF324E" w:rsidRPr="00BF324E" w:rsidRDefault="00BF324E" w:rsidP="00BF324E">
      <w:pPr>
        <w:ind w:firstLine="709"/>
        <w:jc w:val="both"/>
      </w:pPr>
    </w:p>
    <w:p w:rsidR="00BF324E" w:rsidRPr="00BF324E" w:rsidRDefault="00BF324E" w:rsidP="00BF324E">
      <w:pPr>
        <w:ind w:firstLine="709"/>
        <w:jc w:val="center"/>
        <w:rPr>
          <w:i/>
          <w:snapToGrid w:val="0"/>
        </w:rPr>
      </w:pPr>
      <w:r w:rsidRPr="00BF324E">
        <w:rPr>
          <w:b/>
          <w:i/>
        </w:rPr>
        <w:t>∆Р</w:t>
      </w:r>
      <w:r w:rsidRPr="00BF324E">
        <w:rPr>
          <w:i/>
        </w:rPr>
        <w:t xml:space="preserve"> </w:t>
      </w:r>
      <w:r w:rsidRPr="00BF324E">
        <w:rPr>
          <w:b/>
          <w:i/>
          <w:vertAlign w:val="subscript"/>
        </w:rPr>
        <w:t>СРП нефть/г.к.</w:t>
      </w:r>
      <w:r w:rsidRPr="00BF324E">
        <w:rPr>
          <w:b/>
          <w:i/>
        </w:rPr>
        <w:t xml:space="preserve"> </w:t>
      </w:r>
      <w:r w:rsidRPr="00BF324E">
        <w:rPr>
          <w:b/>
          <w:i/>
          <w:vertAlign w:val="subscript"/>
        </w:rPr>
        <w:t>«Сахалин-2»</w:t>
      </w:r>
      <w:r w:rsidRPr="00BF324E">
        <w:rPr>
          <w:b/>
          <w:i/>
          <w:snapToGrid w:val="0"/>
        </w:rPr>
        <w:t xml:space="preserve"> </w:t>
      </w:r>
      <w:r w:rsidRPr="00BF324E">
        <w:rPr>
          <w:i/>
          <w:snapToGrid w:val="0"/>
        </w:rPr>
        <w:t xml:space="preserve">= </w:t>
      </w:r>
      <w:r w:rsidRPr="00BF324E">
        <w:t>(</w:t>
      </w:r>
      <w:r w:rsidRPr="00BF324E">
        <w:rPr>
          <w:b/>
          <w:i/>
        </w:rPr>
        <w:t xml:space="preserve">V </w:t>
      </w:r>
      <w:r w:rsidRPr="00BF324E">
        <w:rPr>
          <w:b/>
          <w:i/>
          <w:vertAlign w:val="subscript"/>
        </w:rPr>
        <w:t>СРП перед.газ</w:t>
      </w:r>
      <w:r w:rsidRPr="00BF324E">
        <w:t xml:space="preserve"> × </w:t>
      </w:r>
      <w:r w:rsidRPr="00BF324E">
        <w:rPr>
          <w:b/>
          <w:i/>
        </w:rPr>
        <w:t xml:space="preserve">Ц </w:t>
      </w:r>
      <w:r w:rsidRPr="00BF324E">
        <w:rPr>
          <w:b/>
          <w:i/>
          <w:vertAlign w:val="subscript"/>
        </w:rPr>
        <w:t xml:space="preserve">газ </w:t>
      </w:r>
      <w:r w:rsidRPr="00BF324E">
        <w:t xml:space="preserve">× </w:t>
      </w:r>
      <w:r w:rsidRPr="00BF324E">
        <w:rPr>
          <w:b/>
          <w:i/>
        </w:rPr>
        <w:t>К</w:t>
      </w:r>
      <w:r w:rsidRPr="00BF324E">
        <w:rPr>
          <w:b/>
          <w:i/>
          <w:vertAlign w:val="subscript"/>
        </w:rPr>
        <w:t>$</w:t>
      </w:r>
      <w:r w:rsidRPr="00BF324E">
        <w:t xml:space="preserve">) </w:t>
      </w:r>
      <w:r w:rsidRPr="00BF324E">
        <w:rPr>
          <w:i/>
          <w:snapToGrid w:val="0"/>
        </w:rPr>
        <w:t xml:space="preserve">– </w:t>
      </w:r>
    </w:p>
    <w:p w:rsidR="00BF324E" w:rsidRPr="00BF324E" w:rsidRDefault="00BF324E" w:rsidP="00BF324E">
      <w:pPr>
        <w:ind w:firstLine="709"/>
        <w:jc w:val="center"/>
        <w:rPr>
          <w:i/>
          <w:snapToGrid w:val="0"/>
        </w:rPr>
      </w:pPr>
      <w:r w:rsidRPr="00BF324E">
        <w:t>(</w:t>
      </w:r>
      <w:r w:rsidRPr="00BF324E">
        <w:rPr>
          <w:b/>
          <w:i/>
        </w:rPr>
        <w:t xml:space="preserve">V </w:t>
      </w:r>
      <w:r w:rsidRPr="00BF324E">
        <w:rPr>
          <w:b/>
          <w:i/>
          <w:vertAlign w:val="subscript"/>
        </w:rPr>
        <w:t>СРП газ «Сахалин-2»</w:t>
      </w:r>
      <w:r w:rsidRPr="00BF324E">
        <w:t xml:space="preserve"> × </w:t>
      </w:r>
      <w:r w:rsidRPr="00BF324E">
        <w:rPr>
          <w:b/>
          <w:i/>
        </w:rPr>
        <w:t xml:space="preserve">Ц </w:t>
      </w:r>
      <w:r w:rsidRPr="00BF324E">
        <w:rPr>
          <w:b/>
          <w:i/>
          <w:vertAlign w:val="subscript"/>
        </w:rPr>
        <w:t xml:space="preserve">газ </w:t>
      </w:r>
      <w:r w:rsidRPr="00BF324E">
        <w:t xml:space="preserve">× </w:t>
      </w:r>
      <w:r w:rsidRPr="00BF324E">
        <w:rPr>
          <w:b/>
          <w:i/>
          <w:lang w:val="en-US"/>
        </w:rPr>
        <w:t>S</w:t>
      </w:r>
      <w:r w:rsidRPr="00BF324E">
        <w:t xml:space="preserve"> × </w:t>
      </w:r>
      <w:r w:rsidRPr="00BF324E">
        <w:rPr>
          <w:b/>
          <w:i/>
        </w:rPr>
        <w:t>К</w:t>
      </w:r>
      <w:r w:rsidRPr="00BF324E">
        <w:rPr>
          <w:b/>
          <w:i/>
          <w:vertAlign w:val="subscript"/>
        </w:rPr>
        <w:t>$</w:t>
      </w:r>
      <w:r w:rsidRPr="00BF324E">
        <w:t>)</w:t>
      </w:r>
      <w:r w:rsidRPr="00BF324E">
        <w:rPr>
          <w:i/>
          <w:snapToGrid w:val="0"/>
        </w:rPr>
        <w:t>,</w:t>
      </w:r>
    </w:p>
    <w:p w:rsidR="00BF324E" w:rsidRPr="00BF324E" w:rsidRDefault="00BF324E" w:rsidP="00BF324E">
      <w:pPr>
        <w:ind w:firstLine="709"/>
        <w:jc w:val="both"/>
        <w:rPr>
          <w:snapToGrid w:val="0"/>
        </w:rPr>
      </w:pPr>
      <w:r w:rsidRPr="00BF324E">
        <w:rPr>
          <w:snapToGrid w:val="0"/>
        </w:rPr>
        <w:t>где,</w:t>
      </w:r>
    </w:p>
    <w:p w:rsidR="00BF324E" w:rsidRPr="00BF324E" w:rsidRDefault="00BF324E" w:rsidP="00BF324E">
      <w:pPr>
        <w:ind w:firstLine="709"/>
        <w:jc w:val="both"/>
        <w:rPr>
          <w:snapToGrid w:val="0"/>
        </w:rPr>
      </w:pPr>
      <w:r w:rsidRPr="00BF324E">
        <w:rPr>
          <w:b/>
          <w:i/>
        </w:rPr>
        <w:t xml:space="preserve">V </w:t>
      </w:r>
      <w:r w:rsidRPr="00BF324E">
        <w:rPr>
          <w:b/>
          <w:i/>
          <w:vertAlign w:val="subscript"/>
        </w:rPr>
        <w:t>СРП перед.газ</w:t>
      </w:r>
      <w:r w:rsidRPr="00BF324E">
        <w:rPr>
          <w:snapToGrid w:val="0"/>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BF324E" w:rsidRPr="00BF324E" w:rsidRDefault="00BF324E" w:rsidP="00BF324E">
      <w:pPr>
        <w:ind w:firstLine="709"/>
        <w:jc w:val="both"/>
        <w:rPr>
          <w:snapToGrid w:val="0"/>
        </w:rPr>
      </w:pPr>
      <w:r w:rsidRPr="00BF324E">
        <w:rPr>
          <w:b/>
          <w:i/>
        </w:rPr>
        <w:t xml:space="preserve">Ц </w:t>
      </w:r>
      <w:r w:rsidRPr="00BF324E">
        <w:rPr>
          <w:b/>
          <w:i/>
          <w:vertAlign w:val="subscript"/>
        </w:rPr>
        <w:t>газ</w:t>
      </w:r>
      <w:r w:rsidRPr="00BF324E">
        <w:rPr>
          <w:snapToGrid w:val="0"/>
        </w:rPr>
        <w:t xml:space="preserve"> – цена на газ природный (дальнее зарубежье), долл./тыс.куб.м.;</w:t>
      </w:r>
    </w:p>
    <w:p w:rsidR="00BF324E" w:rsidRPr="00BF324E" w:rsidRDefault="00BF324E" w:rsidP="00BF324E">
      <w:pPr>
        <w:ind w:firstLine="709"/>
        <w:jc w:val="both"/>
        <w:rPr>
          <w:snapToGrid w:val="0"/>
        </w:rPr>
      </w:pPr>
      <w:r w:rsidRPr="00BF324E">
        <w:rPr>
          <w:b/>
          <w:i/>
        </w:rPr>
        <w:t>К</w:t>
      </w:r>
      <w:r w:rsidRPr="00BF324E">
        <w:rPr>
          <w:b/>
          <w:i/>
          <w:vertAlign w:val="subscript"/>
        </w:rPr>
        <w:t>$</w:t>
      </w:r>
      <w:r w:rsidRPr="00BF324E">
        <w:rPr>
          <w:snapToGrid w:val="0"/>
        </w:rPr>
        <w:t>– среднегодовой курс доллара США по отношению к рублю, рублей.</w:t>
      </w:r>
    </w:p>
    <w:p w:rsidR="00BF324E" w:rsidRPr="00BF324E" w:rsidRDefault="00BF324E" w:rsidP="00BF324E">
      <w:pPr>
        <w:ind w:firstLine="709"/>
        <w:jc w:val="both"/>
        <w:rPr>
          <w:bCs/>
          <w:snapToGrid w:val="0"/>
        </w:rPr>
      </w:pPr>
      <w:r w:rsidRPr="00BF324E">
        <w:rPr>
          <w:b/>
          <w:i/>
        </w:rPr>
        <w:t xml:space="preserve">V </w:t>
      </w:r>
      <w:r w:rsidRPr="00BF324E">
        <w:rPr>
          <w:b/>
          <w:i/>
          <w:vertAlign w:val="subscript"/>
        </w:rPr>
        <w:t>СРП газ «Сахалин-2»</w:t>
      </w:r>
      <w:r w:rsidRPr="00BF324E">
        <w:rPr>
          <w:snapToGrid w:val="0"/>
        </w:rPr>
        <w:t xml:space="preserve"> – </w:t>
      </w:r>
      <w:r w:rsidRPr="00BF324E">
        <w:rPr>
          <w:bCs/>
          <w:snapToGrid w:val="0"/>
        </w:rPr>
        <w:t>объём добычи газа горючего природного по проекту «Сахалин-2», млн. тонн;</w:t>
      </w:r>
    </w:p>
    <w:p w:rsidR="00BF324E" w:rsidRPr="00BF324E" w:rsidRDefault="00BF324E" w:rsidP="00BF324E">
      <w:pPr>
        <w:ind w:firstLine="709"/>
        <w:jc w:val="both"/>
        <w:rPr>
          <w:snapToGrid w:val="0"/>
        </w:rPr>
      </w:pPr>
      <w:r w:rsidRPr="00BF324E">
        <w:rPr>
          <w:b/>
          <w:i/>
          <w:lang w:val="en-US"/>
        </w:rPr>
        <w:t>S</w:t>
      </w:r>
      <w:r w:rsidRPr="00BF324E">
        <w:rPr>
          <w:snapToGrid w:val="0"/>
        </w:rPr>
        <w:t xml:space="preserve"> – ставка </w:t>
      </w:r>
      <w:r w:rsidRPr="00BF324E">
        <w:rPr>
          <w:bCs/>
          <w:snapToGrid w:val="0"/>
        </w:rPr>
        <w:t xml:space="preserve">регулярных платежей </w:t>
      </w:r>
      <w:r w:rsidRPr="00BF324E">
        <w:t xml:space="preserve">за добычу полезных ископаемых (роялти) при выполнении </w:t>
      </w:r>
      <w:r w:rsidRPr="00BF324E">
        <w:rPr>
          <w:snapToGrid w:val="0"/>
        </w:rPr>
        <w:t>соглашений о разделе продукции по проекту «Сахалин-2», %.</w:t>
      </w:r>
    </w:p>
    <w:p w:rsidR="00BF324E" w:rsidRPr="00BF324E" w:rsidRDefault="00BF324E" w:rsidP="00BF324E">
      <w:pPr>
        <w:ind w:firstLine="709"/>
        <w:jc w:val="both"/>
      </w:pPr>
      <w:r w:rsidRPr="00BF324E">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BF324E" w:rsidRPr="00BF324E" w:rsidRDefault="00BF324E" w:rsidP="00BF324E">
      <w:pPr>
        <w:ind w:firstLine="709"/>
        <w:jc w:val="both"/>
      </w:pPr>
      <w:r w:rsidRPr="00BF324E">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BF324E" w:rsidRPr="00BF324E" w:rsidRDefault="00BF324E" w:rsidP="00BF324E">
      <w:pPr>
        <w:ind w:firstLine="709"/>
        <w:jc w:val="both"/>
      </w:pPr>
      <w:r w:rsidRPr="00BF324E">
        <w:t>Объём выпадающих доходов определяется в рамках прописанного алгоритма расчёта прогнозного объёма поступлений регулярных платежей.</w:t>
      </w:r>
    </w:p>
    <w:p w:rsidR="00BF324E" w:rsidRPr="00BF324E" w:rsidRDefault="00BF324E" w:rsidP="00BF324E">
      <w:pPr>
        <w:ind w:firstLine="709"/>
        <w:jc w:val="both"/>
      </w:pPr>
      <w:r w:rsidRPr="00BF324E">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w:t>
      </w:r>
      <w:r>
        <w:t xml:space="preserve"> </w:t>
      </w:r>
      <w:r w:rsidRPr="00BF324E">
        <w:t xml:space="preserve"> </w:t>
      </w:r>
      <w:r>
        <w:t>Новгородской области</w:t>
      </w:r>
      <w:r w:rsidRPr="00BF324E">
        <w:t xml:space="preserve"> по нормативам, установленным в соответствии со статьями БК РФ.</w:t>
      </w:r>
    </w:p>
    <w:p w:rsidR="00BF324E" w:rsidRPr="00E54002" w:rsidRDefault="00BF324E" w:rsidP="00E54002">
      <w:pPr>
        <w:ind w:firstLine="709"/>
        <w:jc w:val="both"/>
      </w:pPr>
    </w:p>
    <w:p w:rsidR="00BC37BD" w:rsidRPr="004326B0" w:rsidRDefault="00F57407" w:rsidP="00AF398A">
      <w:pPr>
        <w:pStyle w:val="2"/>
        <w:ind w:left="1984" w:right="1134"/>
        <w:rPr>
          <w:rStyle w:val="FontStyle150"/>
          <w:b/>
        </w:rPr>
      </w:pPr>
      <w:bookmarkStart w:id="65" w:name="_Toc25676371"/>
      <w:r w:rsidRPr="004326B0">
        <w:rPr>
          <w:rStyle w:val="FontStyle150"/>
          <w:b/>
        </w:rPr>
        <w:t>2.1</w:t>
      </w:r>
      <w:r w:rsidR="00AF398A">
        <w:rPr>
          <w:rStyle w:val="FontStyle150"/>
          <w:b/>
        </w:rPr>
        <w:t>2</w:t>
      </w:r>
      <w:r w:rsidRPr="004326B0">
        <w:rPr>
          <w:rStyle w:val="FontStyle150"/>
          <w:b/>
        </w:rPr>
        <w:t>. Сборы за пользование объектами животного мира</w:t>
      </w:r>
      <w:r w:rsidR="00EA4953" w:rsidRPr="004326B0">
        <w:rPr>
          <w:rStyle w:val="FontStyle150"/>
          <w:b/>
        </w:rPr>
        <w:t xml:space="preserve"> </w:t>
      </w:r>
      <w:r w:rsidRPr="004326B0">
        <w:rPr>
          <w:rStyle w:val="FontStyle150"/>
          <w:b/>
        </w:rPr>
        <w:t>и за пользование объектами водных биологических ресурсов</w:t>
      </w:r>
      <w:bookmarkEnd w:id="65"/>
    </w:p>
    <w:p w:rsidR="00F57407" w:rsidRPr="004326B0" w:rsidRDefault="00F57407" w:rsidP="00BC37BD">
      <w:pPr>
        <w:pStyle w:val="Style66"/>
        <w:widowControl/>
        <w:spacing w:before="60"/>
        <w:ind w:firstLine="0"/>
        <w:jc w:val="center"/>
        <w:rPr>
          <w:rStyle w:val="FontStyle150"/>
        </w:rPr>
      </w:pPr>
      <w:r w:rsidRPr="004326B0">
        <w:rPr>
          <w:rStyle w:val="FontStyle150"/>
        </w:rPr>
        <w:t>182 1 07 04000 01 0000 110</w:t>
      </w:r>
    </w:p>
    <w:p w:rsidR="00F57407" w:rsidRPr="004326B0" w:rsidRDefault="00F57407">
      <w:pPr>
        <w:pStyle w:val="Style42"/>
        <w:widowControl/>
        <w:spacing w:before="238" w:line="295" w:lineRule="exact"/>
        <w:ind w:firstLine="706"/>
        <w:rPr>
          <w:rStyle w:val="FontStyle110"/>
        </w:rPr>
      </w:pPr>
      <w:r w:rsidRPr="004326B0">
        <w:rPr>
          <w:rStyle w:val="FontStyle110"/>
        </w:rPr>
        <w:t>Расчёт прогноза поступления доходов в бюджет</w:t>
      </w:r>
      <w:r w:rsidR="00BF324E">
        <w:rPr>
          <w:rStyle w:val="FontStyle110"/>
        </w:rPr>
        <w:t xml:space="preserve"> Новгородской области </w:t>
      </w:r>
      <w:r w:rsidRPr="004326B0">
        <w:rPr>
          <w:rStyle w:val="FontStyle110"/>
        </w:rPr>
        <w:t>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F57407" w:rsidRPr="004326B0" w:rsidRDefault="00F57407">
      <w:pPr>
        <w:pStyle w:val="Style42"/>
        <w:widowControl/>
        <w:spacing w:line="295" w:lineRule="exact"/>
        <w:ind w:firstLine="706"/>
        <w:rPr>
          <w:rStyle w:val="FontStyle110"/>
        </w:rPr>
      </w:pPr>
      <w:r w:rsidRPr="00FC5211">
        <w:rPr>
          <w:rStyle w:val="FontStyle110"/>
        </w:rPr>
        <w:t xml:space="preserve">Сбор за пользование объектами животного мира и сборы за пользование объектами водных биологических ресурсов взимаются на территории </w:t>
      </w:r>
      <w:r w:rsidR="00BF324E" w:rsidRPr="00FC5211">
        <w:rPr>
          <w:rStyle w:val="FontStyle110"/>
        </w:rPr>
        <w:t>Новгородской области</w:t>
      </w:r>
      <w:r w:rsidRPr="00FC5211">
        <w:rPr>
          <w:rStyle w:val="FontStyle110"/>
        </w:rPr>
        <w:t xml:space="preserve"> в соответствии с </w:t>
      </w:r>
      <w:r w:rsidRPr="00FC5211">
        <w:rPr>
          <w:rStyle w:val="FontStyle110"/>
        </w:rPr>
        <w:lastRenderedPageBreak/>
        <w:t>положениями главы 25.1 части второй НК РФ и зачисляются в бюдже</w:t>
      </w:r>
      <w:r w:rsidR="00BF324E" w:rsidRPr="00FC5211">
        <w:rPr>
          <w:rStyle w:val="FontStyle110"/>
        </w:rPr>
        <w:t>т Новгородской области</w:t>
      </w:r>
      <w:r w:rsidRPr="00FC5211">
        <w:rPr>
          <w:rStyle w:val="FontStyle110"/>
        </w:rPr>
        <w:t xml:space="preserve"> по нормативам, установленным в соответствии со стать</w:t>
      </w:r>
      <w:r w:rsidR="001442C0" w:rsidRPr="00FC5211">
        <w:rPr>
          <w:rStyle w:val="FontStyle110"/>
        </w:rPr>
        <w:t>ей</w:t>
      </w:r>
      <w:r w:rsidR="00516D03" w:rsidRPr="00FC5211">
        <w:rPr>
          <w:rStyle w:val="FontStyle110"/>
        </w:rPr>
        <w:t xml:space="preserve"> </w:t>
      </w:r>
      <w:r w:rsidRPr="00FC5211">
        <w:rPr>
          <w:rStyle w:val="FontStyle110"/>
        </w:rPr>
        <w:t>56 БК РФ.</w:t>
      </w:r>
    </w:p>
    <w:p w:rsidR="00F57407" w:rsidRPr="004326B0" w:rsidRDefault="00F57407" w:rsidP="00DB5FE0">
      <w:pPr>
        <w:pStyle w:val="Style42"/>
        <w:widowControl/>
        <w:spacing w:before="7" w:line="295" w:lineRule="exact"/>
        <w:ind w:left="706" w:firstLine="0"/>
        <w:rPr>
          <w:rStyle w:val="FontStyle110"/>
        </w:rPr>
      </w:pPr>
      <w:r w:rsidRPr="004326B0">
        <w:rPr>
          <w:rStyle w:val="FontStyle110"/>
        </w:rPr>
        <w:t>Прогноз объёма поступлений по сборам осуществляется отдельно по каждому</w:t>
      </w:r>
      <w:r w:rsidR="00DB5FE0" w:rsidRPr="004326B0">
        <w:rPr>
          <w:rStyle w:val="FontStyle110"/>
        </w:rPr>
        <w:t xml:space="preserve"> </w:t>
      </w:r>
      <w:r w:rsidRPr="004326B0">
        <w:rPr>
          <w:rStyle w:val="FontStyle110"/>
        </w:rPr>
        <w:t>виду.</w:t>
      </w:r>
    </w:p>
    <w:p w:rsidR="002D64DE" w:rsidRPr="004326B0" w:rsidRDefault="00DB5FE0" w:rsidP="00785988">
      <w:pPr>
        <w:pStyle w:val="3"/>
        <w:tabs>
          <w:tab w:val="left" w:pos="1985"/>
        </w:tabs>
        <w:spacing w:before="240" w:after="120"/>
        <w:ind w:left="1985" w:right="1133"/>
        <w:rPr>
          <w:i/>
        </w:rPr>
      </w:pPr>
      <w:bookmarkStart w:id="66" w:name="_Toc25676372"/>
      <w:bookmarkStart w:id="67" w:name="_Toc472684869"/>
      <w:r w:rsidRPr="004326B0">
        <w:rPr>
          <w:i/>
        </w:rPr>
        <w:t>2.1</w:t>
      </w:r>
      <w:r w:rsidR="00337F4A">
        <w:rPr>
          <w:i/>
        </w:rPr>
        <w:t>2</w:t>
      </w:r>
      <w:r w:rsidRPr="004326B0">
        <w:rPr>
          <w:i/>
        </w:rPr>
        <w:t>.1. Сбор за пользование объектами животного мира</w:t>
      </w:r>
      <w:bookmarkEnd w:id="66"/>
    </w:p>
    <w:p w:rsidR="00D64E67" w:rsidRPr="004326B0" w:rsidRDefault="00DB5FE0" w:rsidP="002D64DE">
      <w:pPr>
        <w:jc w:val="center"/>
        <w:rPr>
          <w:b/>
        </w:rPr>
      </w:pPr>
      <w:r w:rsidRPr="00D64E67">
        <w:rPr>
          <w:b/>
          <w:i/>
        </w:rPr>
        <w:t>182 1 07 04010 01 0000 110</w:t>
      </w:r>
      <w:bookmarkEnd w:id="67"/>
    </w:p>
    <w:p w:rsidR="000E04BC" w:rsidRPr="004326B0" w:rsidRDefault="000E04BC" w:rsidP="00785988">
      <w:pPr>
        <w:pStyle w:val="Style42"/>
        <w:widowControl/>
        <w:spacing w:before="120" w:line="295" w:lineRule="exact"/>
        <w:ind w:firstLine="713"/>
        <w:rPr>
          <w:rStyle w:val="FontStyle110"/>
        </w:rPr>
      </w:pPr>
      <w:r w:rsidRPr="004326B0">
        <w:rPr>
          <w:rStyle w:val="FontStyle110"/>
        </w:rPr>
        <w:t>При расчете поступлений сбора за пользование объектами животного мира учитываются следующие факторы:</w:t>
      </w:r>
    </w:p>
    <w:p w:rsidR="000E04BC" w:rsidRPr="004326B0" w:rsidRDefault="000E04BC" w:rsidP="000E04BC">
      <w:pPr>
        <w:ind w:firstLine="709"/>
        <w:jc w:val="both"/>
      </w:pPr>
      <w:r w:rsidRPr="004326B0">
        <w:t xml:space="preserve">- динамика налоговой базы по сбору согласно данным отчета по форме </w:t>
      </w:r>
      <w:r w:rsidRPr="004326B0">
        <w:br/>
      </w:r>
      <w:r w:rsidR="00861ECC" w:rsidRPr="004326B0">
        <w:t>№ 5-ЖМ «О структуре начислений по сбору за пользование объектами животного мира»</w:t>
      </w:r>
      <w:r w:rsidR="00861ECC">
        <w:t>,</w:t>
      </w:r>
      <w:r w:rsidRPr="004326B0">
        <w:t xml:space="preserve"> общее к</w:t>
      </w:r>
      <w:r w:rsidR="00861ECC">
        <w:t>оличество полученных разрешений,</w:t>
      </w:r>
      <w:r w:rsidRPr="004326B0">
        <w:t xml:space="preserve"> сумма </w:t>
      </w:r>
      <w:r w:rsidR="00861ECC">
        <w:t>сбора, подлежащая уплате в бюджет, сложившие</w:t>
      </w:r>
      <w:r w:rsidRPr="004326B0">
        <w:t>ся за предыдущие периоды;</w:t>
      </w:r>
    </w:p>
    <w:p w:rsidR="000E04BC" w:rsidRPr="004326B0" w:rsidRDefault="000E04BC" w:rsidP="000E04BC">
      <w:pPr>
        <w:ind w:firstLine="709"/>
        <w:jc w:val="both"/>
      </w:pPr>
      <w:r w:rsidRPr="004326B0">
        <w:t>- динамика фактических поступлений по сбору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E04BC" w:rsidRPr="004326B0" w:rsidRDefault="000E04BC" w:rsidP="000E04BC">
      <w:pPr>
        <w:ind w:firstLine="709"/>
        <w:jc w:val="both"/>
      </w:pPr>
      <w:r w:rsidRPr="004326B0">
        <w:t>- изменения в законодательстве;</w:t>
      </w:r>
    </w:p>
    <w:p w:rsidR="000E04BC" w:rsidRPr="004326B0" w:rsidRDefault="000E04BC" w:rsidP="000E04BC">
      <w:pPr>
        <w:ind w:firstLine="709"/>
        <w:jc w:val="both"/>
      </w:pPr>
      <w:r w:rsidRPr="004326B0">
        <w:t>- иные факторы.</w:t>
      </w:r>
    </w:p>
    <w:p w:rsidR="000E04BC" w:rsidRPr="004326B0" w:rsidRDefault="000E04BC" w:rsidP="000E04BC">
      <w:pPr>
        <w:ind w:firstLine="709"/>
        <w:jc w:val="both"/>
      </w:pPr>
      <w:r w:rsidRPr="004326B0">
        <w:t xml:space="preserve">Расчёт прогнозного объёма поступлений сбора за пользование объектами </w:t>
      </w:r>
      <w:r w:rsidR="00861ECC">
        <w:t xml:space="preserve">животного мира </w:t>
      </w:r>
      <w:r w:rsidRPr="004326B0">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0E04BC" w:rsidRPr="004326B0" w:rsidRDefault="000E04BC" w:rsidP="000E04BC">
      <w:pPr>
        <w:ind w:firstLine="709"/>
        <w:jc w:val="both"/>
      </w:pPr>
      <w:r w:rsidRPr="004326B0">
        <w:t xml:space="preserve">Прогнозный объём поступлений сбора за пользование объектами </w:t>
      </w:r>
      <w:r w:rsidR="00861ECC">
        <w:t>животного мира</w:t>
      </w:r>
      <w:r w:rsidRPr="004326B0">
        <w:t xml:space="preserve"> (</w:t>
      </w:r>
      <w:r w:rsidR="00861ECC" w:rsidRPr="00861ECC">
        <w:rPr>
          <w:b/>
          <w:i/>
        </w:rPr>
        <w:t>ЖМ</w:t>
      </w:r>
      <w:r w:rsidRPr="004326B0">
        <w:t>), определяется исходя из следующего алгоритма расчёта:</w:t>
      </w:r>
    </w:p>
    <w:p w:rsidR="000E04BC" w:rsidRPr="004326B0" w:rsidRDefault="00861ECC" w:rsidP="000E04BC">
      <w:pPr>
        <w:spacing w:before="120" w:after="120"/>
        <w:ind w:firstLine="709"/>
        <w:jc w:val="center"/>
        <w:rPr>
          <w:b/>
          <w:i/>
        </w:rPr>
      </w:pPr>
      <w:r>
        <w:rPr>
          <w:b/>
          <w:i/>
        </w:rPr>
        <w:t>ЖМ</w:t>
      </w:r>
      <w:r w:rsidR="000E04BC" w:rsidRPr="004326B0">
        <w:rPr>
          <w:b/>
          <w:i/>
        </w:rPr>
        <w:t xml:space="preserve"> </w:t>
      </w:r>
      <w:r w:rsidR="000E04BC" w:rsidRPr="004326B0">
        <w:rPr>
          <w:b/>
          <w:i/>
          <w:vertAlign w:val="subscript"/>
        </w:rPr>
        <w:t>прогноз.</w:t>
      </w:r>
      <w:r w:rsidR="000E04BC" w:rsidRPr="004326B0">
        <w:rPr>
          <w:b/>
          <w:i/>
        </w:rPr>
        <w:t xml:space="preserve"> = ∑ (</w:t>
      </w:r>
      <w:r w:rsidR="000E04BC" w:rsidRPr="004326B0">
        <w:rPr>
          <w:b/>
          <w:i/>
          <w:lang w:val="en-US"/>
        </w:rPr>
        <w:t>V</w:t>
      </w:r>
      <w:r w:rsidR="000E04BC" w:rsidRPr="004326B0">
        <w:rPr>
          <w:b/>
          <w:i/>
          <w:vertAlign w:val="subscript"/>
        </w:rPr>
        <w:t xml:space="preserve">разреш.  </w:t>
      </w:r>
      <w:r w:rsidR="00F91D6B" w:rsidRPr="00BF324E">
        <w:t>×</w:t>
      </w:r>
      <w:r w:rsidR="000E04BC" w:rsidRPr="004326B0">
        <w:t xml:space="preserve"> </w:t>
      </w:r>
      <w:r w:rsidR="000E04BC" w:rsidRPr="004326B0">
        <w:rPr>
          <w:b/>
          <w:i/>
          <w:lang w:val="en-US"/>
        </w:rPr>
        <w:t>S</w:t>
      </w:r>
      <w:r>
        <w:rPr>
          <w:b/>
          <w:vertAlign w:val="subscript"/>
        </w:rPr>
        <w:t xml:space="preserve"> ЖМ</w:t>
      </w:r>
      <w:r w:rsidR="000E04BC" w:rsidRPr="004326B0">
        <w:rPr>
          <w:b/>
          <w:vertAlign w:val="subscript"/>
        </w:rPr>
        <w:t xml:space="preserve"> расчет.</w:t>
      </w:r>
      <w:r w:rsidR="000E04BC" w:rsidRPr="004326B0">
        <w:rPr>
          <w:b/>
          <w:i/>
        </w:rPr>
        <w:t xml:space="preserve">) (+/-) </w:t>
      </w:r>
      <w:r w:rsidR="000E04BC" w:rsidRPr="004326B0">
        <w:rPr>
          <w:b/>
          <w:i/>
          <w:lang w:val="en-US"/>
        </w:rPr>
        <w:t>F</w:t>
      </w:r>
      <w:r w:rsidR="000E04BC" w:rsidRPr="004326B0">
        <w:rPr>
          <w:b/>
          <w:i/>
        </w:rPr>
        <w:t xml:space="preserve"> </w:t>
      </w:r>
      <w:r w:rsidR="000E04BC" w:rsidRPr="004326B0">
        <w:rPr>
          <w:rStyle w:val="FontStyle133"/>
        </w:rPr>
        <w:t>+ Нд</w:t>
      </w:r>
      <w:r w:rsidR="000E04BC" w:rsidRPr="004326B0">
        <w:rPr>
          <w:b/>
          <w:i/>
        </w:rPr>
        <w:t xml:space="preserve">, </w:t>
      </w:r>
    </w:p>
    <w:p w:rsidR="000E04BC" w:rsidRPr="004326B0" w:rsidRDefault="000E04BC" w:rsidP="000E04BC">
      <w:pPr>
        <w:ind w:firstLine="709"/>
        <w:jc w:val="both"/>
      </w:pPr>
      <w:r w:rsidRPr="004326B0">
        <w:t>где:</w:t>
      </w:r>
    </w:p>
    <w:p w:rsidR="000E04BC" w:rsidRPr="004326B0" w:rsidRDefault="000E04BC" w:rsidP="000E04BC">
      <w:pPr>
        <w:ind w:firstLine="709"/>
        <w:jc w:val="both"/>
      </w:pPr>
      <w:r w:rsidRPr="004326B0">
        <w:rPr>
          <w:b/>
          <w:i/>
          <w:lang w:val="en-US"/>
        </w:rPr>
        <w:t>V</w:t>
      </w:r>
      <w:r w:rsidRPr="004326B0">
        <w:rPr>
          <w:b/>
          <w:i/>
          <w:vertAlign w:val="subscript"/>
        </w:rPr>
        <w:t xml:space="preserve">разреш.  </w:t>
      </w:r>
      <w:r w:rsidRPr="004326B0">
        <w:t>– прогнозируемое количество полученных разрешений, штук;</w:t>
      </w:r>
    </w:p>
    <w:p w:rsidR="000E04BC" w:rsidRPr="004326B0" w:rsidRDefault="000E04BC" w:rsidP="000E04BC">
      <w:pPr>
        <w:ind w:firstLine="709"/>
        <w:jc w:val="both"/>
      </w:pPr>
      <w:r w:rsidRPr="004326B0">
        <w:rPr>
          <w:b/>
          <w:i/>
          <w:lang w:val="en-US"/>
        </w:rPr>
        <w:t>S</w:t>
      </w:r>
      <w:r w:rsidR="00861ECC">
        <w:rPr>
          <w:b/>
          <w:vertAlign w:val="subscript"/>
        </w:rPr>
        <w:t xml:space="preserve"> ЖМ</w:t>
      </w:r>
      <w:r w:rsidRPr="004326B0">
        <w:rPr>
          <w:b/>
          <w:vertAlign w:val="subscript"/>
        </w:rPr>
        <w:t xml:space="preserve"> расчет.</w:t>
      </w:r>
      <w:r w:rsidRPr="004326B0">
        <w:rPr>
          <w:b/>
          <w:i/>
        </w:rPr>
        <w:t xml:space="preserve"> </w:t>
      </w:r>
      <w:r w:rsidRPr="004326B0">
        <w:t>– средняя расчетная ставка сбора, тыс. рублей /1 разрешение;</w:t>
      </w:r>
    </w:p>
    <w:p w:rsidR="000E04BC" w:rsidRPr="004326B0" w:rsidRDefault="000E04BC" w:rsidP="000E04BC">
      <w:pPr>
        <w:ind w:firstLine="709"/>
        <w:jc w:val="both"/>
      </w:pPr>
      <w:r w:rsidRPr="004326B0">
        <w:rPr>
          <w:b/>
          <w:i/>
        </w:rPr>
        <w:t>F</w:t>
      </w:r>
      <w:r w:rsidRPr="004326B0">
        <w:t xml:space="preserve"> – корректирующая сумма поступлений, учитывающая изменения законодательства о налогах и сборах, а также другие факторы, тыс. рублей.</w:t>
      </w:r>
    </w:p>
    <w:p w:rsidR="000E04BC" w:rsidRPr="004326B0" w:rsidRDefault="000E04BC" w:rsidP="000E04BC">
      <w:pPr>
        <w:shd w:val="clear" w:color="auto" w:fill="FFFFFF"/>
        <w:tabs>
          <w:tab w:val="left" w:pos="5812"/>
        </w:tabs>
        <w:ind w:firstLine="709"/>
        <w:jc w:val="both"/>
      </w:pPr>
      <w:r w:rsidRPr="004326B0">
        <w:rPr>
          <w:rStyle w:val="FontStyle133"/>
        </w:rPr>
        <w:t xml:space="preserve">Нд </w:t>
      </w:r>
      <w:r w:rsidRPr="004326B0">
        <w:rPr>
          <w:rStyle w:val="FontStyle133"/>
          <w:b w:val="0"/>
          <w:i w:val="0"/>
        </w:rPr>
        <w:t>–</w:t>
      </w:r>
      <w:r w:rsidRPr="004326B0">
        <w:rPr>
          <w:rStyle w:val="FontStyle133"/>
        </w:rPr>
        <w:t xml:space="preserve"> </w:t>
      </w:r>
      <w:r w:rsidRPr="004326B0">
        <w:t>планируемый объем погашения недоимки прошлых лет.</w:t>
      </w:r>
    </w:p>
    <w:p w:rsidR="000E04BC" w:rsidRPr="004326B0" w:rsidRDefault="000E04BC" w:rsidP="000E04BC">
      <w:pPr>
        <w:ind w:firstLine="709"/>
        <w:jc w:val="both"/>
      </w:pPr>
      <w:r w:rsidRPr="004326B0">
        <w:t>Средняя расчетная ставка сбора (</w:t>
      </w:r>
      <w:r w:rsidRPr="004326B0">
        <w:rPr>
          <w:b/>
          <w:i/>
          <w:lang w:val="en-US"/>
        </w:rPr>
        <w:t>S</w:t>
      </w:r>
      <w:r w:rsidRPr="004326B0">
        <w:rPr>
          <w:b/>
          <w:vertAlign w:val="subscript"/>
        </w:rPr>
        <w:t xml:space="preserve"> </w:t>
      </w:r>
      <w:r w:rsidR="00B066EB">
        <w:rPr>
          <w:b/>
          <w:vertAlign w:val="subscript"/>
        </w:rPr>
        <w:t>ЖМ</w:t>
      </w:r>
      <w:r w:rsidRPr="004326B0">
        <w:rPr>
          <w:b/>
          <w:vertAlign w:val="subscript"/>
        </w:rPr>
        <w:t xml:space="preserve"> расчет.</w:t>
      </w:r>
      <w:r w:rsidRPr="004326B0">
        <w:t>) рассчитывается как частное от деления суммы сбора, подлежащей уплате в бюджет за предыдущий период (</w:t>
      </w:r>
      <w:r w:rsidR="00B066EB" w:rsidRPr="00B066EB">
        <w:rPr>
          <w:b/>
        </w:rPr>
        <w:t>ЖМ</w:t>
      </w:r>
      <w:r w:rsidRPr="004326B0">
        <w:rPr>
          <w:b/>
          <w:i/>
        </w:rPr>
        <w:t xml:space="preserve"> </w:t>
      </w:r>
      <w:r w:rsidRPr="004326B0">
        <w:rPr>
          <w:b/>
          <w:i/>
          <w:vertAlign w:val="subscript"/>
        </w:rPr>
        <w:t>пред. период</w:t>
      </w:r>
      <w:r w:rsidRPr="004326B0">
        <w:t>) на общее количество полученных разрешений за предыдущий период (</w:t>
      </w:r>
      <w:r w:rsidRPr="004326B0">
        <w:rPr>
          <w:b/>
          <w:i/>
          <w:lang w:val="en-US"/>
        </w:rPr>
        <w:t>V</w:t>
      </w:r>
      <w:r w:rsidRPr="004326B0">
        <w:rPr>
          <w:b/>
          <w:i/>
          <w:vertAlign w:val="subscript"/>
        </w:rPr>
        <w:t>разреш. пред. период</w:t>
      </w:r>
      <w:r w:rsidR="00B066EB">
        <w:t>).</w:t>
      </w:r>
    </w:p>
    <w:p w:rsidR="000E04BC" w:rsidRPr="004326B0" w:rsidRDefault="000E04BC" w:rsidP="000E04BC">
      <w:pPr>
        <w:spacing w:before="120" w:after="120"/>
        <w:ind w:firstLine="709"/>
        <w:jc w:val="center"/>
        <w:rPr>
          <w:b/>
          <w:i/>
          <w:vertAlign w:val="subscript"/>
        </w:rPr>
      </w:pPr>
      <w:r w:rsidRPr="004326B0">
        <w:rPr>
          <w:b/>
          <w:i/>
          <w:lang w:val="en-US"/>
        </w:rPr>
        <w:t>S</w:t>
      </w:r>
      <w:r w:rsidRPr="004326B0">
        <w:rPr>
          <w:b/>
          <w:vertAlign w:val="subscript"/>
        </w:rPr>
        <w:t xml:space="preserve"> </w:t>
      </w:r>
      <w:r w:rsidR="00B066EB">
        <w:rPr>
          <w:b/>
          <w:vertAlign w:val="subscript"/>
        </w:rPr>
        <w:t>ЖМ</w:t>
      </w:r>
      <w:r w:rsidRPr="004326B0">
        <w:rPr>
          <w:b/>
          <w:vertAlign w:val="subscript"/>
        </w:rPr>
        <w:t xml:space="preserve"> расчет.  </w:t>
      </w:r>
      <w:r w:rsidR="00B066EB">
        <w:rPr>
          <w:b/>
          <w:i/>
        </w:rPr>
        <w:t>= (ЖМ</w:t>
      </w:r>
      <w:r w:rsidRPr="004326B0">
        <w:rPr>
          <w:b/>
          <w:i/>
        </w:rPr>
        <w:t xml:space="preserve"> </w:t>
      </w:r>
      <w:r w:rsidRPr="004326B0">
        <w:rPr>
          <w:b/>
          <w:i/>
          <w:vertAlign w:val="subscript"/>
        </w:rPr>
        <w:t xml:space="preserve">пред. период </w:t>
      </w:r>
      <w:r w:rsidRPr="004326B0">
        <w:t xml:space="preserve"> ÷ </w:t>
      </w:r>
      <w:r w:rsidRPr="004326B0">
        <w:rPr>
          <w:b/>
          <w:i/>
          <w:lang w:val="en-US"/>
        </w:rPr>
        <w:t>V</w:t>
      </w:r>
      <w:r w:rsidRPr="004326B0">
        <w:rPr>
          <w:b/>
          <w:i/>
          <w:vertAlign w:val="subscript"/>
        </w:rPr>
        <w:t>разреш. пред. период</w:t>
      </w:r>
      <w:r w:rsidRPr="004326B0">
        <w:rPr>
          <w:b/>
          <w:i/>
        </w:rPr>
        <w:t>)</w:t>
      </w:r>
    </w:p>
    <w:p w:rsidR="00B066EB" w:rsidRPr="004326B0" w:rsidRDefault="00B066EB" w:rsidP="00B066EB">
      <w:pPr>
        <w:pStyle w:val="Style42"/>
        <w:widowControl/>
        <w:spacing w:line="295" w:lineRule="exact"/>
        <w:ind w:firstLine="706"/>
        <w:rPr>
          <w:rStyle w:val="FontStyle110"/>
        </w:rPr>
      </w:pPr>
      <w:r w:rsidRPr="007B3C6A">
        <w:rPr>
          <w:rStyle w:val="FontStyle110"/>
        </w:rPr>
        <w:t>Сбор за пользование объектами животного мира взимается на территории Новгородской области в соответствии с положениями главы 25.1 части второй НК РФ и зачисляется в бюджет Новгородской области по нормативам, установленным в соответствии со статьей 56 БК РФ.</w:t>
      </w:r>
    </w:p>
    <w:p w:rsidR="000E04BC" w:rsidRPr="004326B0" w:rsidRDefault="000E04BC" w:rsidP="00DB5FE0">
      <w:pPr>
        <w:ind w:firstLine="709"/>
        <w:jc w:val="both"/>
      </w:pPr>
    </w:p>
    <w:p w:rsidR="00BC37BD" w:rsidRPr="004326B0" w:rsidRDefault="00F57407" w:rsidP="006D180A">
      <w:pPr>
        <w:pStyle w:val="3"/>
        <w:ind w:left="1984" w:right="1134"/>
        <w:rPr>
          <w:rStyle w:val="FontStyle133"/>
          <w:b/>
        </w:rPr>
      </w:pPr>
      <w:bookmarkStart w:id="68" w:name="_Toc25676373"/>
      <w:r w:rsidRPr="004326B0">
        <w:rPr>
          <w:rStyle w:val="FontStyle133"/>
          <w:b/>
        </w:rPr>
        <w:t>2.1</w:t>
      </w:r>
      <w:r w:rsidR="00727771">
        <w:rPr>
          <w:rStyle w:val="FontStyle133"/>
          <w:b/>
        </w:rPr>
        <w:t>2</w:t>
      </w:r>
      <w:r w:rsidR="002231AE" w:rsidRPr="004326B0">
        <w:rPr>
          <w:rStyle w:val="FontStyle133"/>
          <w:b/>
        </w:rPr>
        <w:t>.2</w:t>
      </w:r>
      <w:r w:rsidRPr="004326B0">
        <w:rPr>
          <w:rStyle w:val="FontStyle133"/>
          <w:b/>
        </w:rPr>
        <w:t>.</w:t>
      </w:r>
      <w:r w:rsidR="00BC37BD" w:rsidRPr="004326B0">
        <w:rPr>
          <w:rStyle w:val="FontStyle133"/>
          <w:b/>
        </w:rPr>
        <w:t xml:space="preserve"> </w:t>
      </w:r>
      <w:r w:rsidRPr="004326B0">
        <w:rPr>
          <w:rStyle w:val="FontStyle133"/>
          <w:b/>
        </w:rPr>
        <w:t>Сбор за пользование объектами водных</w:t>
      </w:r>
      <w:r w:rsidR="00FA087A" w:rsidRPr="004326B0">
        <w:rPr>
          <w:rStyle w:val="FontStyle133"/>
          <w:b/>
        </w:rPr>
        <w:t xml:space="preserve"> </w:t>
      </w:r>
      <w:r w:rsidRPr="004326B0">
        <w:rPr>
          <w:rStyle w:val="FontStyle133"/>
          <w:b/>
        </w:rPr>
        <w:t>биологических ресурсов</w:t>
      </w:r>
      <w:r w:rsidR="00EA4953" w:rsidRPr="004326B0">
        <w:rPr>
          <w:rStyle w:val="FontStyle133"/>
          <w:b/>
        </w:rPr>
        <w:t xml:space="preserve"> </w:t>
      </w:r>
      <w:r w:rsidRPr="004326B0">
        <w:rPr>
          <w:rStyle w:val="FontStyle133"/>
          <w:b/>
        </w:rPr>
        <w:t>(по внутренним водным</w:t>
      </w:r>
      <w:r w:rsidR="00FA087A" w:rsidRPr="004326B0">
        <w:rPr>
          <w:rStyle w:val="FontStyle133"/>
          <w:b/>
        </w:rPr>
        <w:t xml:space="preserve"> </w:t>
      </w:r>
      <w:r w:rsidRPr="004326B0">
        <w:rPr>
          <w:rStyle w:val="FontStyle133"/>
          <w:b/>
        </w:rPr>
        <w:t>объектам)</w:t>
      </w:r>
      <w:bookmarkEnd w:id="68"/>
    </w:p>
    <w:p w:rsidR="006D180A" w:rsidRPr="004326B0" w:rsidRDefault="00F57407" w:rsidP="00FA087A">
      <w:pPr>
        <w:pStyle w:val="Style27"/>
        <w:widowControl/>
        <w:spacing w:before="58"/>
        <w:ind w:right="33" w:firstLine="0"/>
        <w:jc w:val="center"/>
        <w:rPr>
          <w:rStyle w:val="FontStyle133"/>
          <w:i w:val="0"/>
        </w:rPr>
      </w:pPr>
      <w:r w:rsidRPr="006D180A">
        <w:rPr>
          <w:rStyle w:val="FontStyle133"/>
        </w:rPr>
        <w:t>182 1 07 04030 01 0000110</w:t>
      </w:r>
    </w:p>
    <w:p w:rsidR="00DB5FE0" w:rsidRDefault="00DB5FE0" w:rsidP="00785988">
      <w:pPr>
        <w:spacing w:before="120"/>
        <w:ind w:firstLine="709"/>
        <w:jc w:val="both"/>
      </w:pPr>
      <w:r w:rsidRPr="004326B0">
        <w:t xml:space="preserve">Расчёт прогноза поступления доходов в бюджет Новгородской области от уплаты сбора за пользование объектами водных биологических ресурсов (по внутренним водным объектам) осуществляется </w:t>
      </w:r>
      <w:r w:rsidR="00D51CCD" w:rsidRPr="004326B0">
        <w:t xml:space="preserve">по алгоритму расчёта, описанному в пункте 2.13, </w:t>
      </w:r>
      <w:r w:rsidRPr="004326B0">
        <w:t xml:space="preserve">исходя из распределения </w:t>
      </w:r>
      <w:r w:rsidR="00B114F6" w:rsidRPr="004326B0">
        <w:t>в</w:t>
      </w:r>
      <w:r w:rsidRPr="004326B0">
        <w:t xml:space="preserve"> бюджет</w:t>
      </w:r>
      <w:r w:rsidR="00B114F6" w:rsidRPr="004326B0">
        <w:t xml:space="preserve"> Новгородской области </w:t>
      </w:r>
      <w:r w:rsidRPr="004326B0">
        <w:t>по норматив</w:t>
      </w:r>
      <w:r w:rsidR="00B114F6" w:rsidRPr="004326B0">
        <w:t>у</w:t>
      </w:r>
      <w:r w:rsidRPr="004326B0">
        <w:t>, установленн</w:t>
      </w:r>
      <w:r w:rsidR="00B114F6" w:rsidRPr="004326B0">
        <w:t>о</w:t>
      </w:r>
      <w:r w:rsidRPr="004326B0">
        <w:t>м</w:t>
      </w:r>
      <w:r w:rsidR="00B114F6" w:rsidRPr="004326B0">
        <w:t>у</w:t>
      </w:r>
      <w:r w:rsidRPr="004326B0">
        <w:t xml:space="preserve"> в соответствии со стать</w:t>
      </w:r>
      <w:r w:rsidR="00B114F6" w:rsidRPr="004326B0">
        <w:t>ей</w:t>
      </w:r>
      <w:r w:rsidRPr="004326B0">
        <w:t xml:space="preserve"> 56 БК РФ.</w:t>
      </w:r>
    </w:p>
    <w:p w:rsidR="00861ECC" w:rsidRPr="004326B0" w:rsidRDefault="00861ECC" w:rsidP="00861ECC">
      <w:pPr>
        <w:pStyle w:val="Style42"/>
        <w:widowControl/>
        <w:spacing w:line="295" w:lineRule="exact"/>
        <w:ind w:firstLine="713"/>
        <w:rPr>
          <w:rStyle w:val="FontStyle110"/>
        </w:rPr>
      </w:pPr>
      <w:r w:rsidRPr="004326B0">
        <w:rPr>
          <w:rStyle w:val="FontStyle110"/>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861ECC" w:rsidRPr="004326B0" w:rsidRDefault="00861ECC" w:rsidP="00861ECC">
      <w:pPr>
        <w:ind w:firstLine="709"/>
        <w:jc w:val="both"/>
      </w:pPr>
      <w:r w:rsidRPr="004326B0">
        <w:t xml:space="preserve">- динамика налоговой базы по сбору согласно данным отчета по форме </w:t>
      </w:r>
      <w:r w:rsidRPr="004326B0">
        <w:br/>
        <w:t xml:space="preserve">№ 5-ВБР «О структуре начислений по сбору за пользование объектами водных биологических </w:t>
      </w:r>
      <w:r w:rsidRPr="004326B0">
        <w:lastRenderedPageBreak/>
        <w:t>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861ECC" w:rsidRPr="004326B0" w:rsidRDefault="00861ECC" w:rsidP="00861ECC">
      <w:pPr>
        <w:ind w:firstLine="709"/>
        <w:jc w:val="both"/>
      </w:pPr>
      <w:r w:rsidRPr="004326B0">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61ECC" w:rsidRPr="004326B0" w:rsidRDefault="00861ECC" w:rsidP="00861ECC">
      <w:pPr>
        <w:ind w:firstLine="709"/>
        <w:jc w:val="both"/>
      </w:pPr>
      <w:r w:rsidRPr="004326B0">
        <w:t>- изменения в законодательстве;</w:t>
      </w:r>
    </w:p>
    <w:p w:rsidR="00861ECC" w:rsidRPr="004326B0" w:rsidRDefault="00861ECC" w:rsidP="00861ECC">
      <w:pPr>
        <w:ind w:firstLine="709"/>
        <w:jc w:val="both"/>
      </w:pPr>
      <w:r w:rsidRPr="004326B0">
        <w:t>- иные факторы.</w:t>
      </w:r>
    </w:p>
    <w:p w:rsidR="00861ECC" w:rsidRPr="004326B0" w:rsidRDefault="00861ECC" w:rsidP="00861ECC">
      <w:pPr>
        <w:ind w:firstLine="709"/>
        <w:jc w:val="both"/>
      </w:pPr>
      <w:r w:rsidRPr="004326B0">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861ECC" w:rsidRPr="004326B0" w:rsidRDefault="00861ECC" w:rsidP="00861ECC">
      <w:pPr>
        <w:ind w:firstLine="709"/>
        <w:jc w:val="both"/>
      </w:pPr>
      <w:r w:rsidRPr="004326B0">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861ECC" w:rsidRPr="004326B0" w:rsidRDefault="00861ECC" w:rsidP="00861ECC">
      <w:pPr>
        <w:ind w:firstLine="709"/>
        <w:jc w:val="both"/>
      </w:pPr>
      <w:r w:rsidRPr="004326B0">
        <w:t>Прогнозный объём поступлений сбора за пользование объектами водных биологических ресурсов в разрезе КБК по видам водных объектов (</w:t>
      </w:r>
      <w:r w:rsidRPr="004326B0">
        <w:rPr>
          <w:b/>
          <w:i/>
        </w:rPr>
        <w:t>ВБР</w:t>
      </w:r>
      <w:r w:rsidRPr="004326B0">
        <w:t>), определяется исходя из следующего алгоритма расчёта:</w:t>
      </w:r>
    </w:p>
    <w:p w:rsidR="00861ECC" w:rsidRPr="004326B0" w:rsidRDefault="00861ECC" w:rsidP="00861ECC">
      <w:pPr>
        <w:spacing w:before="120" w:after="120"/>
        <w:ind w:firstLine="709"/>
        <w:jc w:val="center"/>
        <w:rPr>
          <w:b/>
          <w:i/>
        </w:rPr>
      </w:pPr>
      <w:r w:rsidRPr="004326B0">
        <w:rPr>
          <w:b/>
          <w:i/>
        </w:rPr>
        <w:t xml:space="preserve">ВБР </w:t>
      </w:r>
      <w:r w:rsidRPr="004326B0">
        <w:rPr>
          <w:b/>
          <w:i/>
          <w:vertAlign w:val="subscript"/>
        </w:rPr>
        <w:t>прогноз.</w:t>
      </w:r>
      <w:r w:rsidRPr="004326B0">
        <w:rPr>
          <w:b/>
          <w:i/>
        </w:rPr>
        <w:t xml:space="preserve"> = ∑ (</w:t>
      </w:r>
      <w:r w:rsidRPr="004326B0">
        <w:rPr>
          <w:b/>
          <w:i/>
          <w:lang w:val="en-US"/>
        </w:rPr>
        <w:t>V</w:t>
      </w:r>
      <w:r w:rsidRPr="004326B0">
        <w:rPr>
          <w:b/>
          <w:i/>
          <w:vertAlign w:val="subscript"/>
        </w:rPr>
        <w:t xml:space="preserve">разреш.  </w:t>
      </w:r>
      <w:r w:rsidR="00F91D6B" w:rsidRPr="00BF324E">
        <w:t>×</w:t>
      </w:r>
      <w:r w:rsidRPr="004326B0">
        <w:t xml:space="preserve"> </w:t>
      </w:r>
      <w:r w:rsidRPr="004326B0">
        <w:rPr>
          <w:b/>
          <w:i/>
          <w:lang w:val="en-US"/>
        </w:rPr>
        <w:t>S</w:t>
      </w:r>
      <w:r w:rsidRPr="004326B0">
        <w:rPr>
          <w:b/>
          <w:vertAlign w:val="subscript"/>
        </w:rPr>
        <w:t xml:space="preserve"> ВБР расчет.</w:t>
      </w:r>
      <w:r w:rsidRPr="004326B0">
        <w:rPr>
          <w:b/>
          <w:i/>
        </w:rPr>
        <w:t xml:space="preserve">) (+/-) </w:t>
      </w:r>
      <w:r w:rsidRPr="004326B0">
        <w:rPr>
          <w:b/>
          <w:i/>
          <w:lang w:val="en-US"/>
        </w:rPr>
        <w:t>F</w:t>
      </w:r>
      <w:r w:rsidRPr="004326B0">
        <w:rPr>
          <w:b/>
          <w:i/>
        </w:rPr>
        <w:t xml:space="preserve"> </w:t>
      </w:r>
      <w:r w:rsidRPr="004326B0">
        <w:rPr>
          <w:rStyle w:val="FontStyle133"/>
        </w:rPr>
        <w:t>+ Нд</w:t>
      </w:r>
      <w:r w:rsidRPr="004326B0">
        <w:rPr>
          <w:b/>
          <w:i/>
        </w:rPr>
        <w:t xml:space="preserve">, </w:t>
      </w:r>
    </w:p>
    <w:p w:rsidR="00861ECC" w:rsidRPr="004326B0" w:rsidRDefault="00861ECC" w:rsidP="00861ECC">
      <w:pPr>
        <w:ind w:firstLine="709"/>
        <w:jc w:val="both"/>
      </w:pPr>
      <w:r w:rsidRPr="004326B0">
        <w:t>где:</w:t>
      </w:r>
    </w:p>
    <w:p w:rsidR="00861ECC" w:rsidRPr="004326B0" w:rsidRDefault="00861ECC" w:rsidP="00861ECC">
      <w:pPr>
        <w:ind w:firstLine="709"/>
        <w:jc w:val="both"/>
      </w:pPr>
      <w:r w:rsidRPr="004326B0">
        <w:rPr>
          <w:b/>
          <w:i/>
          <w:lang w:val="en-US"/>
        </w:rPr>
        <w:t>V</w:t>
      </w:r>
      <w:r w:rsidRPr="004326B0">
        <w:rPr>
          <w:b/>
          <w:i/>
          <w:vertAlign w:val="subscript"/>
        </w:rPr>
        <w:t xml:space="preserve">разреш.  </w:t>
      </w:r>
      <w:r w:rsidRPr="004326B0">
        <w:t>– прогнозируемое количество полученных разрешений по видам водных объектов, штук;</w:t>
      </w:r>
    </w:p>
    <w:p w:rsidR="00861ECC" w:rsidRPr="004326B0" w:rsidRDefault="00861ECC" w:rsidP="00861ECC">
      <w:pPr>
        <w:ind w:firstLine="709"/>
        <w:jc w:val="both"/>
      </w:pPr>
      <w:r w:rsidRPr="004326B0">
        <w:rPr>
          <w:b/>
          <w:i/>
          <w:lang w:val="en-US"/>
        </w:rPr>
        <w:t>S</w:t>
      </w:r>
      <w:r w:rsidRPr="004326B0">
        <w:rPr>
          <w:b/>
          <w:vertAlign w:val="subscript"/>
        </w:rPr>
        <w:t xml:space="preserve"> ВБР расчет.</w:t>
      </w:r>
      <w:r w:rsidRPr="004326B0">
        <w:rPr>
          <w:b/>
          <w:i/>
        </w:rPr>
        <w:t xml:space="preserve"> </w:t>
      </w:r>
      <w:r w:rsidRPr="004326B0">
        <w:t>– средняя расчетная ставка сбора в разрезе КБК, предусмотренная для конкретного вида водных объектов, тыс. рублей /1 разрешение;</w:t>
      </w:r>
    </w:p>
    <w:p w:rsidR="00861ECC" w:rsidRPr="004326B0" w:rsidRDefault="00861ECC" w:rsidP="00861ECC">
      <w:pPr>
        <w:ind w:firstLine="709"/>
        <w:jc w:val="both"/>
      </w:pPr>
      <w:r w:rsidRPr="004326B0">
        <w:rPr>
          <w:b/>
          <w:i/>
        </w:rPr>
        <w:t>F</w:t>
      </w:r>
      <w:r w:rsidRPr="004326B0">
        <w:t xml:space="preserve"> – корректирующая сумма поступлений, учитывающая изменения законодательства о налогах и сборах, а также другие факторы, тыс. рублей.</w:t>
      </w:r>
    </w:p>
    <w:p w:rsidR="00861ECC" w:rsidRPr="004326B0" w:rsidRDefault="00861ECC" w:rsidP="00861ECC">
      <w:pPr>
        <w:shd w:val="clear" w:color="auto" w:fill="FFFFFF"/>
        <w:tabs>
          <w:tab w:val="left" w:pos="5812"/>
        </w:tabs>
        <w:ind w:firstLine="709"/>
        <w:jc w:val="both"/>
      </w:pPr>
      <w:r w:rsidRPr="004326B0">
        <w:rPr>
          <w:rStyle w:val="FontStyle133"/>
        </w:rPr>
        <w:t xml:space="preserve">Нд </w:t>
      </w:r>
      <w:r w:rsidRPr="004326B0">
        <w:rPr>
          <w:rStyle w:val="FontStyle133"/>
          <w:b w:val="0"/>
          <w:i w:val="0"/>
        </w:rPr>
        <w:t>–</w:t>
      </w:r>
      <w:r w:rsidRPr="004326B0">
        <w:rPr>
          <w:rStyle w:val="FontStyle133"/>
        </w:rPr>
        <w:t xml:space="preserve"> </w:t>
      </w:r>
      <w:r w:rsidRPr="004326B0">
        <w:t>планируемый объем погашения недоимки прошлых лет.</w:t>
      </w:r>
    </w:p>
    <w:p w:rsidR="00861ECC" w:rsidRPr="004326B0" w:rsidRDefault="00861ECC" w:rsidP="00861ECC">
      <w:pPr>
        <w:ind w:firstLine="709"/>
        <w:jc w:val="both"/>
      </w:pPr>
      <w:r w:rsidRPr="004326B0">
        <w:t>Средняя расчетная ставка сбора в разрезе КБК по конкретному виду водных объектов (</w:t>
      </w:r>
      <w:r w:rsidRPr="004326B0">
        <w:rPr>
          <w:b/>
          <w:i/>
          <w:lang w:val="en-US"/>
        </w:rPr>
        <w:t>S</w:t>
      </w:r>
      <w:r w:rsidRPr="004326B0">
        <w:rPr>
          <w:b/>
          <w:vertAlign w:val="subscript"/>
        </w:rPr>
        <w:t xml:space="preserve"> ВБР расчет.</w:t>
      </w:r>
      <w:r w:rsidRPr="004326B0">
        <w:t>) рассчитывается как частное от деления суммы сбора, подлежащей уплате в бюджет по данному виду водных объектов за предыдущий период (</w:t>
      </w:r>
      <w:r w:rsidRPr="004326B0">
        <w:rPr>
          <w:b/>
          <w:i/>
        </w:rPr>
        <w:t xml:space="preserve">ВБР </w:t>
      </w:r>
      <w:r w:rsidRPr="004326B0">
        <w:rPr>
          <w:b/>
          <w:i/>
          <w:vertAlign w:val="subscript"/>
        </w:rPr>
        <w:t>пред. период</w:t>
      </w:r>
      <w:r w:rsidRPr="004326B0">
        <w:t>) на общее количество полученных разрешений за предыдущий период (</w:t>
      </w:r>
      <w:r w:rsidRPr="004326B0">
        <w:rPr>
          <w:b/>
          <w:i/>
          <w:lang w:val="en-US"/>
        </w:rPr>
        <w:t>V</w:t>
      </w:r>
      <w:r w:rsidRPr="004326B0">
        <w:rPr>
          <w:b/>
          <w:i/>
          <w:vertAlign w:val="subscript"/>
        </w:rPr>
        <w:t>разреш. пред. период</w:t>
      </w:r>
      <w:r w:rsidRPr="004326B0">
        <w:t>) по конкретному виду водных объектов.</w:t>
      </w:r>
    </w:p>
    <w:p w:rsidR="00861ECC" w:rsidRPr="004326B0" w:rsidRDefault="00861ECC" w:rsidP="00861ECC">
      <w:pPr>
        <w:spacing w:before="120" w:after="120"/>
        <w:ind w:firstLine="709"/>
        <w:jc w:val="center"/>
        <w:rPr>
          <w:b/>
          <w:i/>
          <w:vertAlign w:val="subscript"/>
        </w:rPr>
      </w:pPr>
      <w:r w:rsidRPr="004326B0">
        <w:rPr>
          <w:b/>
          <w:i/>
          <w:lang w:val="en-US"/>
        </w:rPr>
        <w:t>S</w:t>
      </w:r>
      <w:r w:rsidRPr="004326B0">
        <w:rPr>
          <w:b/>
          <w:vertAlign w:val="subscript"/>
        </w:rPr>
        <w:t xml:space="preserve"> ВБР расчет.  </w:t>
      </w:r>
      <w:r w:rsidRPr="004326B0">
        <w:rPr>
          <w:b/>
          <w:i/>
        </w:rPr>
        <w:t xml:space="preserve">= (ВБР </w:t>
      </w:r>
      <w:r w:rsidRPr="004326B0">
        <w:rPr>
          <w:b/>
          <w:i/>
          <w:vertAlign w:val="subscript"/>
        </w:rPr>
        <w:t xml:space="preserve">пред. период </w:t>
      </w:r>
      <w:r w:rsidRPr="004326B0">
        <w:t xml:space="preserve"> ÷ </w:t>
      </w:r>
      <w:r w:rsidRPr="004326B0">
        <w:rPr>
          <w:b/>
          <w:i/>
          <w:lang w:val="en-US"/>
        </w:rPr>
        <w:t>V</w:t>
      </w:r>
      <w:r w:rsidRPr="004326B0">
        <w:rPr>
          <w:b/>
          <w:i/>
          <w:vertAlign w:val="subscript"/>
        </w:rPr>
        <w:t>разреш. пред. период</w:t>
      </w:r>
      <w:r w:rsidRPr="004326B0">
        <w:rPr>
          <w:b/>
          <w:i/>
        </w:rPr>
        <w:t>)</w:t>
      </w:r>
    </w:p>
    <w:p w:rsidR="00861ECC" w:rsidRPr="004326B0" w:rsidRDefault="00861ECC" w:rsidP="00861ECC">
      <w:pPr>
        <w:ind w:firstLine="709"/>
        <w:jc w:val="both"/>
      </w:pPr>
      <w:r w:rsidRPr="004326B0">
        <w:t>При этом, количество полученных разрешений за предыдущий период (</w:t>
      </w:r>
      <w:r w:rsidRPr="004326B0">
        <w:rPr>
          <w:b/>
          <w:i/>
          <w:lang w:val="en-US"/>
        </w:rPr>
        <w:t>V</w:t>
      </w:r>
      <w:r w:rsidRPr="004326B0">
        <w:rPr>
          <w:b/>
          <w:i/>
          <w:vertAlign w:val="subscript"/>
        </w:rPr>
        <w:t>разреш. пред. период</w:t>
      </w:r>
      <w:r w:rsidRPr="004326B0">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861ECC" w:rsidRDefault="00861ECC" w:rsidP="00DB5FE0">
      <w:pPr>
        <w:ind w:firstLine="709"/>
        <w:jc w:val="both"/>
      </w:pPr>
    </w:p>
    <w:p w:rsidR="004B62C1" w:rsidRDefault="00BF324E" w:rsidP="00BF324E">
      <w:pPr>
        <w:pStyle w:val="3"/>
        <w:tabs>
          <w:tab w:val="left" w:pos="1985"/>
        </w:tabs>
        <w:spacing w:before="120" w:after="120"/>
        <w:ind w:left="1985" w:right="1134"/>
        <w:rPr>
          <w:i/>
        </w:rPr>
      </w:pPr>
      <w:bookmarkStart w:id="69" w:name="_Toc25676374"/>
      <w:bookmarkStart w:id="70" w:name="_Toc519585008"/>
      <w:r w:rsidRPr="00BF324E">
        <w:rPr>
          <w:i/>
        </w:rPr>
        <w:t>2.1</w:t>
      </w:r>
      <w:r w:rsidR="003766E2">
        <w:rPr>
          <w:i/>
        </w:rPr>
        <w:t>2</w:t>
      </w:r>
      <w:r w:rsidRPr="00BF324E">
        <w:rPr>
          <w:i/>
        </w:rPr>
        <w:t>.</w:t>
      </w:r>
      <w:r>
        <w:rPr>
          <w:i/>
        </w:rPr>
        <w:t>3</w:t>
      </w:r>
      <w:r w:rsidRPr="00BF324E">
        <w:rPr>
          <w:i/>
        </w:rPr>
        <w:t>. Сбор за пользование объектами водных биологических ресурсов (исключая внутренние водные объекты)</w:t>
      </w:r>
      <w:bookmarkEnd w:id="69"/>
    </w:p>
    <w:p w:rsidR="006D180A" w:rsidRPr="00CC6955" w:rsidRDefault="00CC6955" w:rsidP="00CC6955">
      <w:pPr>
        <w:rPr>
          <w:b/>
          <w:i/>
        </w:rPr>
      </w:pPr>
      <w:r>
        <w:rPr>
          <w:b/>
          <w:i/>
        </w:rPr>
        <w:t xml:space="preserve">                                         </w:t>
      </w:r>
      <w:r w:rsidR="00BF324E" w:rsidRPr="00CC6955">
        <w:rPr>
          <w:b/>
          <w:i/>
        </w:rPr>
        <w:t>182 1 07 04020 01 0000 110</w:t>
      </w:r>
      <w:bookmarkEnd w:id="70"/>
    </w:p>
    <w:p w:rsidR="00BF324E" w:rsidRDefault="00BF324E" w:rsidP="00785988">
      <w:pPr>
        <w:spacing w:before="120"/>
        <w:ind w:firstLine="709"/>
        <w:jc w:val="both"/>
      </w:pPr>
      <w:r w:rsidRPr="00BF324E">
        <w:t>Расчёт прогноза поступления доходов в бюджет</w:t>
      </w:r>
      <w:r>
        <w:t xml:space="preserve"> Новгородской области</w:t>
      </w:r>
      <w:r w:rsidRPr="00BF324E">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w:t>
      </w:r>
      <w:r w:rsidR="00603126">
        <w:t>ей</w:t>
      </w:r>
      <w:r w:rsidRPr="00BF324E">
        <w:t xml:space="preserve"> 56 БК РФ.</w:t>
      </w:r>
    </w:p>
    <w:p w:rsidR="00861ECC" w:rsidRPr="004326B0" w:rsidRDefault="00861ECC" w:rsidP="00861ECC">
      <w:pPr>
        <w:pStyle w:val="Style42"/>
        <w:widowControl/>
        <w:spacing w:line="295" w:lineRule="exact"/>
        <w:ind w:firstLine="713"/>
        <w:rPr>
          <w:rStyle w:val="FontStyle110"/>
        </w:rPr>
      </w:pPr>
      <w:r w:rsidRPr="004326B0">
        <w:rPr>
          <w:rStyle w:val="FontStyle110"/>
        </w:rPr>
        <w:lastRenderedPageBreak/>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861ECC" w:rsidRPr="004326B0" w:rsidRDefault="00861ECC" w:rsidP="00861ECC">
      <w:pPr>
        <w:ind w:firstLine="709"/>
        <w:jc w:val="both"/>
      </w:pPr>
      <w:r w:rsidRPr="004326B0">
        <w:t xml:space="preserve">- динамика налоговой базы по сбору согласно данным отчета по форме </w:t>
      </w:r>
      <w:r w:rsidRPr="004326B0">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861ECC" w:rsidRPr="004326B0" w:rsidRDefault="00861ECC" w:rsidP="00861ECC">
      <w:pPr>
        <w:ind w:firstLine="709"/>
        <w:jc w:val="both"/>
      </w:pPr>
      <w:r w:rsidRPr="004326B0">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61ECC" w:rsidRPr="004326B0" w:rsidRDefault="00861ECC" w:rsidP="00861ECC">
      <w:pPr>
        <w:ind w:firstLine="709"/>
        <w:jc w:val="both"/>
      </w:pPr>
      <w:r w:rsidRPr="004326B0">
        <w:t>- изменения в законодательстве;</w:t>
      </w:r>
    </w:p>
    <w:p w:rsidR="00861ECC" w:rsidRPr="004326B0" w:rsidRDefault="00861ECC" w:rsidP="00861ECC">
      <w:pPr>
        <w:ind w:firstLine="709"/>
        <w:jc w:val="both"/>
      </w:pPr>
      <w:r w:rsidRPr="004326B0">
        <w:t>- иные факторы.</w:t>
      </w:r>
    </w:p>
    <w:p w:rsidR="00861ECC" w:rsidRPr="004326B0" w:rsidRDefault="00861ECC" w:rsidP="00861ECC">
      <w:pPr>
        <w:ind w:firstLine="709"/>
        <w:jc w:val="both"/>
      </w:pPr>
      <w:r w:rsidRPr="004326B0">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861ECC" w:rsidRPr="004326B0" w:rsidRDefault="00861ECC" w:rsidP="00861ECC">
      <w:pPr>
        <w:ind w:firstLine="709"/>
        <w:jc w:val="both"/>
      </w:pPr>
      <w:r w:rsidRPr="004326B0">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861ECC" w:rsidRPr="004326B0" w:rsidRDefault="00861ECC" w:rsidP="00861ECC">
      <w:pPr>
        <w:ind w:firstLine="709"/>
        <w:jc w:val="both"/>
      </w:pPr>
      <w:r w:rsidRPr="004326B0">
        <w:t>Прогнозный объём поступлений сбора за пользование объектами водных биологических ресурсов в разрезе КБК по видам водных объектов (</w:t>
      </w:r>
      <w:r w:rsidRPr="004326B0">
        <w:rPr>
          <w:b/>
          <w:i/>
        </w:rPr>
        <w:t>ВБР</w:t>
      </w:r>
      <w:r w:rsidRPr="004326B0">
        <w:t>), определяется исходя из следующего алгоритма расчёта:</w:t>
      </w:r>
    </w:p>
    <w:p w:rsidR="00861ECC" w:rsidRPr="004326B0" w:rsidRDefault="00861ECC" w:rsidP="00861ECC">
      <w:pPr>
        <w:spacing w:before="120" w:after="120"/>
        <w:ind w:firstLine="709"/>
        <w:jc w:val="center"/>
        <w:rPr>
          <w:b/>
          <w:i/>
        </w:rPr>
      </w:pPr>
      <w:r w:rsidRPr="004326B0">
        <w:rPr>
          <w:b/>
          <w:i/>
        </w:rPr>
        <w:t xml:space="preserve">ВБР </w:t>
      </w:r>
      <w:r w:rsidRPr="004326B0">
        <w:rPr>
          <w:b/>
          <w:i/>
          <w:vertAlign w:val="subscript"/>
        </w:rPr>
        <w:t>прогноз.</w:t>
      </w:r>
      <w:r w:rsidRPr="004326B0">
        <w:rPr>
          <w:b/>
          <w:i/>
        </w:rPr>
        <w:t xml:space="preserve"> = ∑ (</w:t>
      </w:r>
      <w:r w:rsidRPr="004326B0">
        <w:rPr>
          <w:b/>
          <w:i/>
          <w:lang w:val="en-US"/>
        </w:rPr>
        <w:t>V</w:t>
      </w:r>
      <w:r w:rsidRPr="004326B0">
        <w:rPr>
          <w:b/>
          <w:i/>
          <w:vertAlign w:val="subscript"/>
        </w:rPr>
        <w:t xml:space="preserve">разреш.  </w:t>
      </w:r>
      <w:r w:rsidR="00261268" w:rsidRPr="00BF324E">
        <w:t>×</w:t>
      </w:r>
      <w:r w:rsidRPr="004326B0">
        <w:t xml:space="preserve"> </w:t>
      </w:r>
      <w:r w:rsidRPr="004326B0">
        <w:rPr>
          <w:b/>
          <w:i/>
          <w:lang w:val="en-US"/>
        </w:rPr>
        <w:t>S</w:t>
      </w:r>
      <w:r w:rsidRPr="004326B0">
        <w:rPr>
          <w:b/>
          <w:vertAlign w:val="subscript"/>
        </w:rPr>
        <w:t xml:space="preserve"> ВБР расчет.</w:t>
      </w:r>
      <w:r w:rsidRPr="004326B0">
        <w:rPr>
          <w:b/>
          <w:i/>
        </w:rPr>
        <w:t xml:space="preserve">) (+/-) </w:t>
      </w:r>
      <w:r w:rsidRPr="004326B0">
        <w:rPr>
          <w:b/>
          <w:i/>
          <w:lang w:val="en-US"/>
        </w:rPr>
        <w:t>F</w:t>
      </w:r>
      <w:r w:rsidRPr="004326B0">
        <w:rPr>
          <w:b/>
          <w:i/>
        </w:rPr>
        <w:t xml:space="preserve"> </w:t>
      </w:r>
      <w:r w:rsidRPr="004326B0">
        <w:rPr>
          <w:rStyle w:val="FontStyle133"/>
        </w:rPr>
        <w:t>+ Нд</w:t>
      </w:r>
      <w:r w:rsidRPr="004326B0">
        <w:rPr>
          <w:b/>
          <w:i/>
        </w:rPr>
        <w:t xml:space="preserve">, </w:t>
      </w:r>
    </w:p>
    <w:p w:rsidR="00861ECC" w:rsidRPr="004326B0" w:rsidRDefault="00861ECC" w:rsidP="00861ECC">
      <w:pPr>
        <w:ind w:firstLine="709"/>
        <w:jc w:val="both"/>
      </w:pPr>
      <w:r w:rsidRPr="004326B0">
        <w:t>где:</w:t>
      </w:r>
    </w:p>
    <w:p w:rsidR="00861ECC" w:rsidRPr="004326B0" w:rsidRDefault="00861ECC" w:rsidP="00861ECC">
      <w:pPr>
        <w:ind w:firstLine="709"/>
        <w:jc w:val="both"/>
      </w:pPr>
      <w:r w:rsidRPr="004326B0">
        <w:rPr>
          <w:b/>
          <w:i/>
          <w:lang w:val="en-US"/>
        </w:rPr>
        <w:t>V</w:t>
      </w:r>
      <w:r w:rsidRPr="004326B0">
        <w:rPr>
          <w:b/>
          <w:i/>
          <w:vertAlign w:val="subscript"/>
        </w:rPr>
        <w:t xml:space="preserve">разреш.  </w:t>
      </w:r>
      <w:r w:rsidRPr="004326B0">
        <w:t>– прогнозируемое количество полученных разрешений по видам водных объектов, штук;</w:t>
      </w:r>
    </w:p>
    <w:p w:rsidR="00861ECC" w:rsidRPr="004326B0" w:rsidRDefault="00861ECC" w:rsidP="00861ECC">
      <w:pPr>
        <w:ind w:firstLine="709"/>
        <w:jc w:val="both"/>
      </w:pPr>
      <w:r w:rsidRPr="004326B0">
        <w:rPr>
          <w:b/>
          <w:i/>
          <w:lang w:val="en-US"/>
        </w:rPr>
        <w:t>S</w:t>
      </w:r>
      <w:r w:rsidRPr="004326B0">
        <w:rPr>
          <w:b/>
          <w:vertAlign w:val="subscript"/>
        </w:rPr>
        <w:t xml:space="preserve"> ВБР расчет.</w:t>
      </w:r>
      <w:r w:rsidRPr="004326B0">
        <w:rPr>
          <w:b/>
          <w:i/>
        </w:rPr>
        <w:t xml:space="preserve"> </w:t>
      </w:r>
      <w:r w:rsidRPr="004326B0">
        <w:t>– средняя расчетная ставка сбора в разрезе КБК, предусмотренная для конкретного вида водных объектов, тыс. рублей /1 разрешение;</w:t>
      </w:r>
    </w:p>
    <w:p w:rsidR="00861ECC" w:rsidRPr="004326B0" w:rsidRDefault="00861ECC" w:rsidP="00861ECC">
      <w:pPr>
        <w:ind w:firstLine="709"/>
        <w:jc w:val="both"/>
      </w:pPr>
      <w:r w:rsidRPr="004326B0">
        <w:rPr>
          <w:b/>
          <w:i/>
        </w:rPr>
        <w:t>F</w:t>
      </w:r>
      <w:r w:rsidRPr="004326B0">
        <w:t xml:space="preserve"> – корректирующая сумма поступлений, учитывающая изменения законодательства о налогах и сборах, а также другие факторы, тыс. рублей.</w:t>
      </w:r>
    </w:p>
    <w:p w:rsidR="00861ECC" w:rsidRPr="004326B0" w:rsidRDefault="00861ECC" w:rsidP="00861ECC">
      <w:pPr>
        <w:shd w:val="clear" w:color="auto" w:fill="FFFFFF"/>
        <w:tabs>
          <w:tab w:val="left" w:pos="5812"/>
        </w:tabs>
        <w:ind w:firstLine="709"/>
        <w:jc w:val="both"/>
      </w:pPr>
      <w:r w:rsidRPr="004326B0">
        <w:rPr>
          <w:rStyle w:val="FontStyle133"/>
        </w:rPr>
        <w:t xml:space="preserve">Нд </w:t>
      </w:r>
      <w:r w:rsidRPr="004326B0">
        <w:rPr>
          <w:rStyle w:val="FontStyle133"/>
          <w:b w:val="0"/>
          <w:i w:val="0"/>
        </w:rPr>
        <w:t>–</w:t>
      </w:r>
      <w:r w:rsidRPr="004326B0">
        <w:rPr>
          <w:rStyle w:val="FontStyle133"/>
        </w:rPr>
        <w:t xml:space="preserve"> </w:t>
      </w:r>
      <w:r w:rsidRPr="004326B0">
        <w:t>планируемый объем погашения недоимки прошлых лет.</w:t>
      </w:r>
    </w:p>
    <w:p w:rsidR="00861ECC" w:rsidRPr="004326B0" w:rsidRDefault="00861ECC" w:rsidP="00861ECC">
      <w:pPr>
        <w:ind w:firstLine="709"/>
        <w:jc w:val="both"/>
      </w:pPr>
      <w:r w:rsidRPr="004326B0">
        <w:t>Средняя расчетная ставка сбора в разрезе КБК по конкретному виду водных объектов (</w:t>
      </w:r>
      <w:r w:rsidRPr="004326B0">
        <w:rPr>
          <w:b/>
          <w:i/>
          <w:lang w:val="en-US"/>
        </w:rPr>
        <w:t>S</w:t>
      </w:r>
      <w:r w:rsidRPr="004326B0">
        <w:rPr>
          <w:b/>
          <w:vertAlign w:val="subscript"/>
        </w:rPr>
        <w:t xml:space="preserve"> ВБР расчет.</w:t>
      </w:r>
      <w:r w:rsidRPr="004326B0">
        <w:t>) рассчитывается как частное от деления суммы сбора, подлежащей уплате в бюджет по данному виду водных объектов за предыдущий период (</w:t>
      </w:r>
      <w:r w:rsidRPr="004326B0">
        <w:rPr>
          <w:b/>
          <w:i/>
        </w:rPr>
        <w:t xml:space="preserve">ВБР </w:t>
      </w:r>
      <w:r w:rsidRPr="004326B0">
        <w:rPr>
          <w:b/>
          <w:i/>
          <w:vertAlign w:val="subscript"/>
        </w:rPr>
        <w:t>пред. период</w:t>
      </w:r>
      <w:r w:rsidRPr="004326B0">
        <w:t>) на общее количество полученных разрешений за предыдущий период (</w:t>
      </w:r>
      <w:r w:rsidRPr="004326B0">
        <w:rPr>
          <w:b/>
          <w:i/>
          <w:lang w:val="en-US"/>
        </w:rPr>
        <w:t>V</w:t>
      </w:r>
      <w:r w:rsidRPr="004326B0">
        <w:rPr>
          <w:b/>
          <w:i/>
          <w:vertAlign w:val="subscript"/>
        </w:rPr>
        <w:t>разреш. пред. период</w:t>
      </w:r>
      <w:r w:rsidRPr="004326B0">
        <w:t>) по конкретному виду водных объектов.</w:t>
      </w:r>
    </w:p>
    <w:p w:rsidR="00861ECC" w:rsidRPr="004326B0" w:rsidRDefault="00861ECC" w:rsidP="00861ECC">
      <w:pPr>
        <w:spacing w:before="120" w:after="120"/>
        <w:ind w:firstLine="709"/>
        <w:jc w:val="center"/>
        <w:rPr>
          <w:b/>
          <w:i/>
          <w:vertAlign w:val="subscript"/>
        </w:rPr>
      </w:pPr>
      <w:r w:rsidRPr="004326B0">
        <w:rPr>
          <w:b/>
          <w:i/>
          <w:lang w:val="en-US"/>
        </w:rPr>
        <w:t>S</w:t>
      </w:r>
      <w:r w:rsidRPr="004326B0">
        <w:rPr>
          <w:b/>
          <w:vertAlign w:val="subscript"/>
        </w:rPr>
        <w:t xml:space="preserve"> ВБР расчет.  </w:t>
      </w:r>
      <w:r w:rsidRPr="004326B0">
        <w:rPr>
          <w:b/>
          <w:i/>
        </w:rPr>
        <w:t xml:space="preserve">= (ВБР </w:t>
      </w:r>
      <w:r w:rsidRPr="004326B0">
        <w:rPr>
          <w:b/>
          <w:i/>
          <w:vertAlign w:val="subscript"/>
        </w:rPr>
        <w:t xml:space="preserve">пред. период </w:t>
      </w:r>
      <w:r w:rsidRPr="004326B0">
        <w:t xml:space="preserve"> ÷ </w:t>
      </w:r>
      <w:r w:rsidRPr="004326B0">
        <w:rPr>
          <w:b/>
          <w:i/>
          <w:lang w:val="en-US"/>
        </w:rPr>
        <w:t>V</w:t>
      </w:r>
      <w:r w:rsidRPr="004326B0">
        <w:rPr>
          <w:b/>
          <w:i/>
          <w:vertAlign w:val="subscript"/>
        </w:rPr>
        <w:t>разреш. пред. период</w:t>
      </w:r>
      <w:r w:rsidRPr="004326B0">
        <w:rPr>
          <w:b/>
          <w:i/>
        </w:rPr>
        <w:t>)</w:t>
      </w:r>
    </w:p>
    <w:p w:rsidR="00861ECC" w:rsidRPr="004326B0" w:rsidRDefault="00861ECC" w:rsidP="00861ECC">
      <w:pPr>
        <w:ind w:firstLine="709"/>
        <w:jc w:val="both"/>
      </w:pPr>
      <w:r w:rsidRPr="004326B0">
        <w:t>При этом, количество полученных разрешений за предыдущий период (</w:t>
      </w:r>
      <w:r w:rsidRPr="004326B0">
        <w:rPr>
          <w:b/>
          <w:i/>
          <w:lang w:val="en-US"/>
        </w:rPr>
        <w:t>V</w:t>
      </w:r>
      <w:r w:rsidRPr="004326B0">
        <w:rPr>
          <w:b/>
          <w:i/>
          <w:vertAlign w:val="subscript"/>
        </w:rPr>
        <w:t>разреш. пред. период</w:t>
      </w:r>
      <w:r w:rsidRPr="004326B0">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861ECC" w:rsidRPr="00BF324E" w:rsidRDefault="00861ECC" w:rsidP="00BF324E">
      <w:pPr>
        <w:ind w:firstLine="709"/>
        <w:jc w:val="both"/>
      </w:pPr>
    </w:p>
    <w:p w:rsidR="00BC37BD" w:rsidRPr="004326B0" w:rsidRDefault="00F57407" w:rsidP="000117CD">
      <w:pPr>
        <w:pStyle w:val="2"/>
        <w:ind w:left="1984" w:right="1134"/>
        <w:rPr>
          <w:rStyle w:val="FontStyle150"/>
          <w:b/>
        </w:rPr>
      </w:pPr>
      <w:bookmarkStart w:id="71" w:name="_Toc25676375"/>
      <w:r w:rsidRPr="004326B0">
        <w:rPr>
          <w:rStyle w:val="FontStyle150"/>
          <w:b/>
        </w:rPr>
        <w:t>2.1</w:t>
      </w:r>
      <w:r w:rsidR="003766E2">
        <w:rPr>
          <w:rStyle w:val="FontStyle150"/>
          <w:b/>
        </w:rPr>
        <w:t>3</w:t>
      </w:r>
      <w:r w:rsidRPr="004326B0">
        <w:rPr>
          <w:rStyle w:val="FontStyle150"/>
          <w:b/>
        </w:rPr>
        <w:t>. Государственная пошлина</w:t>
      </w:r>
      <w:bookmarkEnd w:id="71"/>
    </w:p>
    <w:p w:rsidR="00F57407" w:rsidRPr="004326B0" w:rsidRDefault="0043584F" w:rsidP="00785988">
      <w:pPr>
        <w:pStyle w:val="Style41"/>
        <w:widowControl/>
        <w:spacing w:before="26"/>
        <w:jc w:val="center"/>
      </w:pPr>
      <w:r>
        <w:rPr>
          <w:rStyle w:val="FontStyle150"/>
        </w:rPr>
        <w:t xml:space="preserve">         </w:t>
      </w:r>
      <w:r w:rsidR="00F57407" w:rsidRPr="004326B0">
        <w:rPr>
          <w:rStyle w:val="FontStyle150"/>
        </w:rPr>
        <w:t>182 1 08 00000 01 0000 000</w:t>
      </w:r>
    </w:p>
    <w:p w:rsidR="00F57407" w:rsidRPr="004326B0" w:rsidRDefault="00F57407" w:rsidP="00785988">
      <w:pPr>
        <w:pStyle w:val="Style42"/>
        <w:widowControl/>
        <w:spacing w:before="120" w:line="295" w:lineRule="exact"/>
        <w:ind w:firstLine="713"/>
        <w:rPr>
          <w:rStyle w:val="FontStyle110"/>
        </w:rPr>
      </w:pPr>
      <w:r w:rsidRPr="004326B0">
        <w:rPr>
          <w:rStyle w:val="FontStyle110"/>
        </w:rPr>
        <w:lastRenderedPageBreak/>
        <w:t>Расчёт прогноза поступления доходов в бюджет</w:t>
      </w:r>
      <w:r w:rsidR="00BF324E">
        <w:rPr>
          <w:rStyle w:val="FontStyle110"/>
        </w:rPr>
        <w:t xml:space="preserve"> Новгородской области</w:t>
      </w:r>
      <w:r w:rsidRPr="004326B0">
        <w:rPr>
          <w:rStyle w:val="FontStyle110"/>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F57407" w:rsidRPr="004326B0" w:rsidRDefault="00F57407">
      <w:pPr>
        <w:pStyle w:val="Style42"/>
        <w:widowControl/>
        <w:spacing w:line="295" w:lineRule="exact"/>
        <w:ind w:firstLine="713"/>
        <w:rPr>
          <w:rStyle w:val="FontStyle110"/>
        </w:rPr>
      </w:pPr>
      <w:r w:rsidRPr="004326B0">
        <w:rPr>
          <w:rStyle w:val="FontStyle110"/>
        </w:rPr>
        <w:t xml:space="preserve">Государственная пошлина взимается на территории </w:t>
      </w:r>
      <w:r w:rsidR="00765209">
        <w:rPr>
          <w:rStyle w:val="FontStyle110"/>
        </w:rPr>
        <w:t>Новгородской области</w:t>
      </w:r>
      <w:r w:rsidRPr="004326B0">
        <w:rPr>
          <w:rStyle w:val="FontStyle110"/>
        </w:rPr>
        <w:t xml:space="preserve">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56</w:t>
      </w:r>
      <w:r w:rsidR="00F20C75" w:rsidRPr="004326B0">
        <w:rPr>
          <w:rStyle w:val="FontStyle110"/>
        </w:rPr>
        <w:t xml:space="preserve"> и 61.1</w:t>
      </w:r>
      <w:r w:rsidRPr="004326B0">
        <w:rPr>
          <w:rStyle w:val="FontStyle110"/>
        </w:rPr>
        <w:t xml:space="preserve"> БК РФ.</w:t>
      </w:r>
    </w:p>
    <w:p w:rsidR="00F57407" w:rsidRPr="004326B0" w:rsidRDefault="00F57407">
      <w:pPr>
        <w:pStyle w:val="Style42"/>
        <w:widowControl/>
        <w:spacing w:line="295" w:lineRule="exact"/>
        <w:ind w:firstLine="713"/>
        <w:rPr>
          <w:rStyle w:val="FontStyle110"/>
        </w:rPr>
      </w:pPr>
      <w:r w:rsidRPr="004326B0">
        <w:rPr>
          <w:rStyle w:val="FontStyle110"/>
        </w:rPr>
        <w:t>Прогноз поступлений по государственной пошлине производится отдельно по каждому виду государственной пошлины в разрезе бюджетов.</w:t>
      </w:r>
    </w:p>
    <w:p w:rsidR="00F57407" w:rsidRPr="004326B0" w:rsidRDefault="00F57407">
      <w:pPr>
        <w:pStyle w:val="Style42"/>
        <w:widowControl/>
        <w:spacing w:line="295" w:lineRule="exact"/>
        <w:ind w:firstLine="713"/>
        <w:rPr>
          <w:rStyle w:val="FontStyle110"/>
        </w:rPr>
      </w:pPr>
      <w:r w:rsidRPr="004326B0">
        <w:rPr>
          <w:rStyle w:val="FontStyle110"/>
        </w:rPr>
        <w:t>При расчете поступлений госпошлины в разрезе видов учитываются следующие факторы:</w:t>
      </w:r>
    </w:p>
    <w:p w:rsidR="00F57407" w:rsidRPr="004326B0" w:rsidRDefault="005A36E3">
      <w:pPr>
        <w:pStyle w:val="Style50"/>
        <w:widowControl/>
        <w:tabs>
          <w:tab w:val="left" w:pos="871"/>
        </w:tabs>
        <w:spacing w:line="295" w:lineRule="exact"/>
        <w:ind w:left="720" w:firstLine="0"/>
        <w:jc w:val="left"/>
        <w:rPr>
          <w:rStyle w:val="FontStyle110"/>
        </w:rPr>
      </w:pPr>
      <w:r w:rsidRPr="004326B0">
        <w:rPr>
          <w:rStyle w:val="FontStyle110"/>
        </w:rPr>
        <w:t>–</w:t>
      </w:r>
      <w:r w:rsidR="00F57407" w:rsidRPr="004326B0">
        <w:rPr>
          <w:rStyle w:val="FontStyle110"/>
        </w:rPr>
        <w:tab/>
        <w:t>изменения в законодательстве;</w:t>
      </w:r>
    </w:p>
    <w:p w:rsidR="00F57407" w:rsidRPr="004326B0" w:rsidRDefault="00F57407" w:rsidP="00A579E7">
      <w:pPr>
        <w:pStyle w:val="Style50"/>
        <w:widowControl/>
        <w:numPr>
          <w:ilvl w:val="0"/>
          <w:numId w:val="33"/>
        </w:numPr>
        <w:tabs>
          <w:tab w:val="left" w:pos="878"/>
        </w:tabs>
        <w:spacing w:line="295" w:lineRule="exact"/>
        <w:ind w:firstLine="720"/>
        <w:rPr>
          <w:rStyle w:val="FontStyle110"/>
        </w:rPr>
      </w:pPr>
      <w:r w:rsidRPr="004326B0">
        <w:rPr>
          <w:rStyle w:val="FontStyle110"/>
        </w:rPr>
        <w:t>прогноз количества совершаемых юридически значимых действий, размеры пошлины за соответствующие юридически значимые действия;</w:t>
      </w:r>
    </w:p>
    <w:p w:rsidR="00F57407" w:rsidRPr="004326B0" w:rsidRDefault="00F57407" w:rsidP="00A579E7">
      <w:pPr>
        <w:pStyle w:val="Style50"/>
        <w:widowControl/>
        <w:numPr>
          <w:ilvl w:val="0"/>
          <w:numId w:val="33"/>
        </w:numPr>
        <w:tabs>
          <w:tab w:val="left" w:pos="878"/>
        </w:tabs>
        <w:spacing w:before="7" w:line="295" w:lineRule="exact"/>
        <w:ind w:firstLine="720"/>
        <w:rPr>
          <w:rStyle w:val="FontStyle110"/>
        </w:rPr>
      </w:pPr>
      <w:r w:rsidRPr="004326B0">
        <w:rPr>
          <w:rStyle w:val="FontStyle110"/>
        </w:rPr>
        <w:t>динамика фактических поступлений по налогу согласно данным отчёта по форме № 1</w:t>
      </w:r>
      <w:r w:rsidR="005A36E3" w:rsidRPr="004326B0">
        <w:rPr>
          <w:rStyle w:val="FontStyle110"/>
        </w:rPr>
        <w:t>–</w:t>
      </w:r>
      <w:r w:rsidRPr="004326B0">
        <w:rPr>
          <w:rStyle w:val="FontStyle110"/>
        </w:rPr>
        <w:t>НМ «</w:t>
      </w:r>
      <w:r w:rsidR="006337BC">
        <w:rPr>
          <w:rStyle w:val="FontStyle110"/>
        </w:rPr>
        <w:t>Отчет о н</w:t>
      </w:r>
      <w:r w:rsidRPr="004326B0">
        <w:rPr>
          <w:rStyle w:val="FontStyle110"/>
        </w:rPr>
        <w:t>ачислени</w:t>
      </w:r>
      <w:r w:rsidR="006337BC">
        <w:rPr>
          <w:rStyle w:val="FontStyle110"/>
        </w:rPr>
        <w:t>и</w:t>
      </w:r>
      <w:r w:rsidRPr="004326B0">
        <w:rPr>
          <w:rStyle w:val="FontStyle110"/>
        </w:rPr>
        <w:t xml:space="preserve"> и поступлени</w:t>
      </w:r>
      <w:r w:rsidR="006337BC">
        <w:rPr>
          <w:rStyle w:val="FontStyle110"/>
        </w:rPr>
        <w:t>и</w:t>
      </w:r>
      <w:r w:rsidRPr="004326B0">
        <w:rPr>
          <w:rStyle w:val="FontStyle110"/>
        </w:rPr>
        <w:t xml:space="preserve"> налогов, сборов и иных обязатель</w:t>
      </w:r>
      <w:r w:rsidR="006337BC">
        <w:rPr>
          <w:rStyle w:val="FontStyle110"/>
        </w:rPr>
        <w:t>ных платежей в</w:t>
      </w:r>
      <w:r w:rsidRPr="004326B0">
        <w:rPr>
          <w:rStyle w:val="FontStyle110"/>
        </w:rPr>
        <w:t xml:space="preserve"> бюджет</w:t>
      </w:r>
      <w:r w:rsidR="006337BC">
        <w:rPr>
          <w:rStyle w:val="FontStyle110"/>
        </w:rPr>
        <w:t>ную систему</w:t>
      </w:r>
      <w:r w:rsidRPr="004326B0">
        <w:rPr>
          <w:rStyle w:val="FontStyle110"/>
        </w:rPr>
        <w:t xml:space="preserve"> Российской Федерации»;</w:t>
      </w:r>
    </w:p>
    <w:p w:rsidR="00F57407" w:rsidRPr="004326B0" w:rsidRDefault="00F57407" w:rsidP="00A579E7">
      <w:pPr>
        <w:pStyle w:val="Style50"/>
        <w:widowControl/>
        <w:numPr>
          <w:ilvl w:val="0"/>
          <w:numId w:val="33"/>
        </w:numPr>
        <w:tabs>
          <w:tab w:val="left" w:pos="878"/>
        </w:tabs>
        <w:spacing w:line="295" w:lineRule="exact"/>
        <w:ind w:left="720" w:firstLine="0"/>
        <w:jc w:val="left"/>
        <w:rPr>
          <w:rStyle w:val="FontStyle110"/>
        </w:rPr>
      </w:pPr>
      <w:r w:rsidRPr="004326B0">
        <w:rPr>
          <w:rStyle w:val="FontStyle110"/>
        </w:rPr>
        <w:t>индексы (индекс потребительских цен и др.);</w:t>
      </w:r>
    </w:p>
    <w:p w:rsidR="00F57407" w:rsidRPr="004326B0" w:rsidRDefault="00F57407" w:rsidP="00A579E7">
      <w:pPr>
        <w:pStyle w:val="Style50"/>
        <w:widowControl/>
        <w:numPr>
          <w:ilvl w:val="0"/>
          <w:numId w:val="33"/>
        </w:numPr>
        <w:tabs>
          <w:tab w:val="left" w:pos="878"/>
        </w:tabs>
        <w:spacing w:line="302" w:lineRule="exact"/>
        <w:ind w:firstLine="720"/>
        <w:rPr>
          <w:rStyle w:val="FontStyle110"/>
        </w:rPr>
      </w:pPr>
      <w:r w:rsidRPr="004326B0">
        <w:rPr>
          <w:rStyle w:val="FontStyle110"/>
        </w:rPr>
        <w:t>иные факторы (в том числе возможная корректировка на поступления, имеющие нестабильный «разовый» характер и др.).</w:t>
      </w:r>
    </w:p>
    <w:p w:rsidR="00D51CCD" w:rsidRPr="004326B0" w:rsidRDefault="00D51CCD" w:rsidP="00D51CCD">
      <w:pPr>
        <w:pStyle w:val="Style50"/>
        <w:widowControl/>
        <w:tabs>
          <w:tab w:val="left" w:pos="878"/>
        </w:tabs>
        <w:spacing w:line="302" w:lineRule="exact"/>
        <w:rPr>
          <w:rStyle w:val="FontStyle110"/>
        </w:rPr>
      </w:pPr>
      <w:r w:rsidRPr="004326B0">
        <w:rPr>
          <w:rStyle w:val="FontStyle110"/>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D51CCD" w:rsidRPr="004326B0" w:rsidRDefault="00D51CCD" w:rsidP="00D51CCD">
      <w:pPr>
        <w:pStyle w:val="Style50"/>
        <w:widowControl/>
        <w:tabs>
          <w:tab w:val="left" w:pos="878"/>
        </w:tabs>
        <w:spacing w:line="302" w:lineRule="exact"/>
        <w:ind w:firstLine="709"/>
        <w:rPr>
          <w:rStyle w:val="FontStyle110"/>
        </w:rPr>
      </w:pPr>
      <w:r w:rsidRPr="004326B0">
        <w:rPr>
          <w:rStyle w:val="FontStyle110"/>
        </w:rPr>
        <w:t>Объём выпадающих доходов определяется в рамках прописанного алгоритма расчёта прогнозного объёма поступлений государственной пошлины.</w:t>
      </w:r>
    </w:p>
    <w:p w:rsidR="0016154A" w:rsidRDefault="00765209" w:rsidP="00765209">
      <w:pPr>
        <w:pStyle w:val="3"/>
        <w:tabs>
          <w:tab w:val="left" w:pos="1985"/>
        </w:tabs>
        <w:spacing w:before="120" w:after="120"/>
        <w:ind w:left="1985" w:right="1134"/>
        <w:rPr>
          <w:i/>
        </w:rPr>
      </w:pPr>
      <w:bookmarkStart w:id="72" w:name="_Toc25676376"/>
      <w:bookmarkStart w:id="73" w:name="_Toc519585013"/>
      <w:r w:rsidRPr="00765209">
        <w:rPr>
          <w:i/>
        </w:rPr>
        <w:t>2.1</w:t>
      </w:r>
      <w:r w:rsidR="000117CD">
        <w:rPr>
          <w:i/>
        </w:rPr>
        <w:t>3</w:t>
      </w:r>
      <w:r w:rsidRPr="00765209">
        <w:rPr>
          <w:i/>
        </w:rPr>
        <w:t>.</w:t>
      </w:r>
      <w:r>
        <w:rPr>
          <w:i/>
        </w:rPr>
        <w:t>1</w:t>
      </w:r>
      <w:r w:rsidRPr="00765209">
        <w:rPr>
          <w:i/>
        </w:rPr>
        <w:t xml:space="preserve">. Государственная пошлина по делам, рассматриваемым конституционными (уставными) судами субъектов </w:t>
      </w:r>
      <w:r w:rsidRPr="00765209">
        <w:rPr>
          <w:i/>
        </w:rPr>
        <w:br/>
        <w:t>Российской Федерации</w:t>
      </w:r>
      <w:bookmarkEnd w:id="72"/>
    </w:p>
    <w:p w:rsidR="007A100B" w:rsidRPr="0016154A" w:rsidRDefault="0016154A" w:rsidP="0016154A">
      <w:pPr>
        <w:rPr>
          <w:b/>
          <w:i/>
        </w:rPr>
      </w:pPr>
      <w:r>
        <w:rPr>
          <w:b/>
          <w:i/>
        </w:rPr>
        <w:t xml:space="preserve">                                       </w:t>
      </w:r>
      <w:r w:rsidR="00765209" w:rsidRPr="0016154A">
        <w:rPr>
          <w:b/>
          <w:i/>
        </w:rPr>
        <w:t>182 1 08 02020 01 0000 110</w:t>
      </w:r>
      <w:bookmarkEnd w:id="73"/>
    </w:p>
    <w:p w:rsidR="00765209" w:rsidRPr="00765209" w:rsidRDefault="00765209" w:rsidP="00D6443C">
      <w:pPr>
        <w:spacing w:before="120"/>
        <w:ind w:firstLine="709"/>
        <w:jc w:val="both"/>
      </w:pPr>
      <w:r w:rsidRPr="00765209">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765209" w:rsidRPr="00765209" w:rsidRDefault="00765209" w:rsidP="00765209">
      <w:pPr>
        <w:ind w:firstLine="709"/>
        <w:jc w:val="both"/>
      </w:pPr>
      <w:r w:rsidRPr="00765209">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765209">
        <w:rPr>
          <w:vertAlign w:val="subscript"/>
        </w:rPr>
        <w:t>УС</w:t>
      </w:r>
      <w:r w:rsidRPr="00765209">
        <w:t>), определяется, исходя из следующего алгоритма расчёта:</w:t>
      </w:r>
    </w:p>
    <w:p w:rsidR="00765209" w:rsidRPr="00765209" w:rsidRDefault="00765209" w:rsidP="00765209">
      <w:pPr>
        <w:ind w:firstLine="709"/>
        <w:jc w:val="both"/>
      </w:pPr>
    </w:p>
    <w:p w:rsidR="00765209" w:rsidRPr="00695338" w:rsidRDefault="00765209" w:rsidP="00765209">
      <w:pPr>
        <w:jc w:val="center"/>
        <w:rPr>
          <w:b/>
          <w:i/>
        </w:rPr>
      </w:pPr>
      <w:r w:rsidRPr="00695338">
        <w:rPr>
          <w:b/>
          <w:i/>
        </w:rPr>
        <w:t>Г</w:t>
      </w:r>
      <w:r w:rsidRPr="00695338">
        <w:rPr>
          <w:b/>
          <w:i/>
          <w:lang w:val="en-US"/>
        </w:rPr>
        <w:t> </w:t>
      </w:r>
      <w:r w:rsidRPr="00695338">
        <w:rPr>
          <w:b/>
          <w:i/>
          <w:vertAlign w:val="subscript"/>
        </w:rPr>
        <w:t>УС</w:t>
      </w:r>
      <w:r w:rsidRPr="00695338">
        <w:rPr>
          <w:b/>
          <w:i/>
        </w:rPr>
        <w:t xml:space="preserve"> = К </w:t>
      </w:r>
      <w:r w:rsidRPr="00695338">
        <w:rPr>
          <w:b/>
          <w:i/>
          <w:vertAlign w:val="subscript"/>
        </w:rPr>
        <w:t>УС</w:t>
      </w:r>
      <w:r w:rsidRPr="00695338">
        <w:rPr>
          <w:i/>
        </w:rPr>
        <w:t xml:space="preserve"> </w:t>
      </w:r>
      <w:r w:rsidR="006D3A5B" w:rsidRPr="00695338">
        <w:rPr>
          <w:i/>
        </w:rPr>
        <w:t>×</w:t>
      </w:r>
      <w:r w:rsidRPr="00695338">
        <w:rPr>
          <w:i/>
        </w:rPr>
        <w:t xml:space="preserve"> </w:t>
      </w:r>
      <w:r w:rsidRPr="00695338">
        <w:rPr>
          <w:b/>
          <w:i/>
        </w:rPr>
        <w:t>Ср </w:t>
      </w:r>
      <w:r w:rsidRPr="00695338">
        <w:rPr>
          <w:b/>
          <w:i/>
          <w:vertAlign w:val="subscript"/>
        </w:rPr>
        <w:t>УС</w:t>
      </w:r>
      <w:r w:rsidRPr="00695338">
        <w:rPr>
          <w:i/>
        </w:rPr>
        <w:t xml:space="preserve"> </w:t>
      </w:r>
      <w:r w:rsidRPr="00695338">
        <w:rPr>
          <w:b/>
          <w:i/>
        </w:rPr>
        <w:t>(+/-)</w:t>
      </w:r>
      <w:r w:rsidRPr="00695338">
        <w:rPr>
          <w:i/>
        </w:rPr>
        <w:t xml:space="preserve"> </w:t>
      </w:r>
      <w:r w:rsidRPr="00695338">
        <w:rPr>
          <w:b/>
          <w:i/>
        </w:rPr>
        <w:t>F,</w:t>
      </w:r>
    </w:p>
    <w:p w:rsidR="00765209" w:rsidRPr="00765209" w:rsidRDefault="00765209" w:rsidP="00765209">
      <w:pPr>
        <w:ind w:firstLine="709"/>
        <w:jc w:val="both"/>
      </w:pPr>
      <w:r w:rsidRPr="00765209">
        <w:t>где:</w:t>
      </w:r>
    </w:p>
    <w:p w:rsidR="00765209" w:rsidRPr="00765209" w:rsidRDefault="00765209" w:rsidP="00765209">
      <w:pPr>
        <w:ind w:firstLine="709"/>
        <w:jc w:val="both"/>
      </w:pPr>
      <w:r w:rsidRPr="00695338">
        <w:rPr>
          <w:b/>
          <w:i/>
        </w:rPr>
        <w:t>К </w:t>
      </w:r>
      <w:r w:rsidRPr="00695338">
        <w:rPr>
          <w:b/>
          <w:i/>
          <w:vertAlign w:val="subscript"/>
        </w:rPr>
        <w:t>УС</w:t>
      </w:r>
      <w:r w:rsidRPr="00765209">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765209" w:rsidRPr="00765209" w:rsidRDefault="00765209" w:rsidP="00765209">
      <w:pPr>
        <w:ind w:firstLine="709"/>
        <w:jc w:val="both"/>
      </w:pPr>
      <w:r w:rsidRPr="00765209">
        <w:t>Расчёт количества государственных пошлин производится методом экстраполяции или методом усреднения.</w:t>
      </w:r>
    </w:p>
    <w:p w:rsidR="00765209" w:rsidRPr="00765209" w:rsidRDefault="00765209" w:rsidP="00765209">
      <w:pPr>
        <w:ind w:firstLine="709"/>
        <w:jc w:val="both"/>
      </w:pPr>
      <w:r w:rsidRPr="00695338">
        <w:rPr>
          <w:b/>
          <w:i/>
        </w:rPr>
        <w:t>Ср </w:t>
      </w:r>
      <w:r w:rsidRPr="00695338">
        <w:rPr>
          <w:b/>
          <w:i/>
          <w:vertAlign w:val="subscript"/>
        </w:rPr>
        <w:t>УС</w:t>
      </w:r>
      <w:r w:rsidRPr="00765209">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765209" w:rsidRPr="00765209" w:rsidRDefault="00765209" w:rsidP="00765209">
      <w:pPr>
        <w:ind w:firstLine="709"/>
        <w:jc w:val="both"/>
      </w:pPr>
      <w:r w:rsidRPr="00765209">
        <w:t>Расчёт среднего размера государственной пошлины производится методом экстраполяции или методом усреднения.</w:t>
      </w:r>
    </w:p>
    <w:p w:rsidR="00765209" w:rsidRPr="00765209" w:rsidRDefault="00765209" w:rsidP="00765209">
      <w:pPr>
        <w:ind w:firstLine="709"/>
        <w:jc w:val="both"/>
      </w:pPr>
      <w:r w:rsidRPr="00695338">
        <w:rPr>
          <w:b/>
          <w:i/>
        </w:rPr>
        <w:t>F</w:t>
      </w:r>
      <w:r w:rsidRPr="00765209">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765209" w:rsidRPr="00765209" w:rsidRDefault="00765209" w:rsidP="00765209">
      <w:pPr>
        <w:ind w:firstLine="709"/>
        <w:jc w:val="both"/>
      </w:pPr>
    </w:p>
    <w:p w:rsidR="00BC37BD" w:rsidRPr="004326B0" w:rsidRDefault="00F57407" w:rsidP="008B4371">
      <w:pPr>
        <w:pStyle w:val="3"/>
        <w:ind w:left="1984" w:right="1134"/>
        <w:rPr>
          <w:rStyle w:val="FontStyle133"/>
          <w:b/>
        </w:rPr>
      </w:pPr>
      <w:bookmarkStart w:id="74" w:name="_Toc25676377"/>
      <w:r w:rsidRPr="004326B0">
        <w:rPr>
          <w:rStyle w:val="FontStyle133"/>
          <w:b/>
        </w:rPr>
        <w:lastRenderedPageBreak/>
        <w:t>2.1</w:t>
      </w:r>
      <w:r w:rsidR="008B4371">
        <w:rPr>
          <w:rStyle w:val="FontStyle133"/>
          <w:b/>
        </w:rPr>
        <w:t>3</w:t>
      </w:r>
      <w:r w:rsidRPr="004326B0">
        <w:rPr>
          <w:rStyle w:val="FontStyle133"/>
          <w:b/>
        </w:rPr>
        <w:t>.</w:t>
      </w:r>
      <w:r w:rsidR="002E00A6">
        <w:rPr>
          <w:rStyle w:val="FontStyle133"/>
          <w:b/>
        </w:rPr>
        <w:t>2</w:t>
      </w:r>
      <w:r w:rsidRPr="004326B0">
        <w:rPr>
          <w:rStyle w:val="FontStyle133"/>
          <w:b/>
        </w:rPr>
        <w:t>.</w:t>
      </w:r>
      <w:r w:rsidR="0058651C" w:rsidRPr="004326B0">
        <w:rPr>
          <w:rStyle w:val="FontStyle133"/>
          <w:b/>
        </w:rPr>
        <w:t xml:space="preserve"> </w:t>
      </w:r>
      <w:r w:rsidRPr="004326B0">
        <w:rPr>
          <w:rStyle w:val="FontStyle133"/>
          <w:b/>
        </w:rPr>
        <w:t>Государственная пошлина по делам,</w:t>
      </w:r>
      <w:r w:rsidR="00BC37BD" w:rsidRPr="004326B0">
        <w:rPr>
          <w:rStyle w:val="FontStyle133"/>
          <w:b/>
        </w:rPr>
        <w:t xml:space="preserve"> </w:t>
      </w:r>
      <w:r w:rsidRPr="004326B0">
        <w:rPr>
          <w:rStyle w:val="FontStyle133"/>
          <w:b/>
        </w:rPr>
        <w:t>рассматриваемым в судах общей юрисдикции,</w:t>
      </w:r>
      <w:r w:rsidR="00565E0A" w:rsidRPr="004326B0">
        <w:rPr>
          <w:rStyle w:val="FontStyle133"/>
          <w:b/>
        </w:rPr>
        <w:t xml:space="preserve"> </w:t>
      </w:r>
      <w:r w:rsidRPr="004326B0">
        <w:rPr>
          <w:rStyle w:val="FontStyle133"/>
          <w:b/>
        </w:rPr>
        <w:t>мировыми судьями (за исключением Верховного Суда Российской Федерации)</w:t>
      </w:r>
      <w:bookmarkEnd w:id="74"/>
    </w:p>
    <w:p w:rsidR="002722B6" w:rsidRPr="004326B0" w:rsidRDefault="00F57407" w:rsidP="00D6443C">
      <w:pPr>
        <w:pStyle w:val="Style77"/>
        <w:widowControl/>
        <w:spacing w:line="310" w:lineRule="exact"/>
      </w:pPr>
      <w:r w:rsidRPr="004326B0">
        <w:rPr>
          <w:rStyle w:val="FontStyle133"/>
        </w:rPr>
        <w:t xml:space="preserve"> 182 1 08 03010 01 0000110</w:t>
      </w:r>
    </w:p>
    <w:p w:rsidR="002722B6" w:rsidRPr="004326B0" w:rsidRDefault="002722B6" w:rsidP="00D6443C">
      <w:pPr>
        <w:spacing w:before="120"/>
        <w:ind w:firstLine="709"/>
        <w:jc w:val="both"/>
      </w:pPr>
      <w:r w:rsidRPr="004326B0">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A5299E" w:rsidRPr="004326B0" w:rsidRDefault="00A5299E" w:rsidP="00A5299E">
      <w:pPr>
        <w:ind w:firstLine="709"/>
        <w:jc w:val="both"/>
      </w:pPr>
      <w:r w:rsidRPr="004326B0">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326B0">
        <w:rPr>
          <w:vertAlign w:val="subscript"/>
        </w:rPr>
        <w:t>МС</w:t>
      </w:r>
      <w:r w:rsidRPr="004326B0">
        <w:t>), определяется, исходя из следующего алгоритма расчёта:</w:t>
      </w:r>
    </w:p>
    <w:p w:rsidR="00A5299E" w:rsidRPr="004326B0" w:rsidRDefault="00A5299E" w:rsidP="00A5299E">
      <w:pPr>
        <w:spacing w:before="120" w:after="120"/>
        <w:ind w:right="-284"/>
        <w:jc w:val="center"/>
        <w:rPr>
          <w:b/>
          <w:i/>
        </w:rPr>
      </w:pPr>
      <w:r w:rsidRPr="004326B0">
        <w:rPr>
          <w:b/>
          <w:i/>
        </w:rPr>
        <w:t>Г</w:t>
      </w:r>
      <w:r w:rsidRPr="004326B0">
        <w:rPr>
          <w:b/>
          <w:i/>
          <w:lang w:val="en-US"/>
        </w:rPr>
        <w:t> </w:t>
      </w:r>
      <w:r w:rsidRPr="004326B0">
        <w:rPr>
          <w:b/>
          <w:i/>
          <w:vertAlign w:val="subscript"/>
        </w:rPr>
        <w:t>МС</w:t>
      </w:r>
      <w:r w:rsidRPr="004326B0">
        <w:rPr>
          <w:b/>
          <w:i/>
        </w:rPr>
        <w:t xml:space="preserve"> = К </w:t>
      </w:r>
      <w:r w:rsidRPr="004326B0">
        <w:rPr>
          <w:b/>
          <w:i/>
          <w:vertAlign w:val="subscript"/>
        </w:rPr>
        <w:t>МС</w:t>
      </w:r>
      <w:r w:rsidRPr="004326B0">
        <w:rPr>
          <w:i/>
        </w:rPr>
        <w:t xml:space="preserve"> </w:t>
      </w:r>
      <w:r w:rsidR="00485B8C" w:rsidRPr="00BF324E">
        <w:t>×</w:t>
      </w:r>
      <w:r w:rsidRPr="004326B0">
        <w:rPr>
          <w:i/>
        </w:rPr>
        <w:t xml:space="preserve"> </w:t>
      </w:r>
      <w:r w:rsidRPr="004326B0">
        <w:rPr>
          <w:b/>
          <w:i/>
        </w:rPr>
        <w:t>Ср </w:t>
      </w:r>
      <w:r w:rsidRPr="004326B0">
        <w:rPr>
          <w:b/>
          <w:i/>
          <w:vertAlign w:val="subscript"/>
        </w:rPr>
        <w:t>МС</w:t>
      </w:r>
      <w:r w:rsidRPr="004326B0">
        <w:rPr>
          <w:i/>
        </w:rPr>
        <w:t xml:space="preserve"> </w:t>
      </w:r>
      <w:r w:rsidRPr="004326B0">
        <w:rPr>
          <w:b/>
          <w:i/>
        </w:rPr>
        <w:t>(+/-)</w:t>
      </w:r>
      <w:r w:rsidRPr="004326B0">
        <w:rPr>
          <w:i/>
        </w:rPr>
        <w:t xml:space="preserve"> </w:t>
      </w:r>
      <w:r w:rsidRPr="004326B0">
        <w:rPr>
          <w:b/>
          <w:i/>
        </w:rPr>
        <w:t>F,</w:t>
      </w:r>
    </w:p>
    <w:p w:rsidR="00A5299E" w:rsidRPr="004326B0" w:rsidRDefault="00A5299E" w:rsidP="00A5299E">
      <w:pPr>
        <w:ind w:firstLine="709"/>
        <w:jc w:val="both"/>
      </w:pPr>
      <w:r w:rsidRPr="004326B0">
        <w:t>где:</w:t>
      </w:r>
    </w:p>
    <w:p w:rsidR="00A5299E" w:rsidRPr="004326B0" w:rsidRDefault="00A5299E" w:rsidP="00A5299E">
      <w:pPr>
        <w:ind w:firstLine="709"/>
        <w:jc w:val="both"/>
      </w:pPr>
      <w:r w:rsidRPr="004326B0">
        <w:rPr>
          <w:b/>
          <w:i/>
        </w:rPr>
        <w:t>К </w:t>
      </w:r>
      <w:r w:rsidRPr="004326B0">
        <w:rPr>
          <w:b/>
          <w:i/>
          <w:vertAlign w:val="subscript"/>
        </w:rPr>
        <w:t>МС</w:t>
      </w:r>
      <w:r w:rsidRPr="004326B0">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A5299E" w:rsidRPr="004326B0" w:rsidRDefault="00A5299E" w:rsidP="00A5299E">
      <w:pPr>
        <w:ind w:firstLine="709"/>
        <w:jc w:val="both"/>
      </w:pPr>
      <w:r w:rsidRPr="004326B0">
        <w:t>Расчёт количества государственных пошлин производится методом экстраполяции или методом усреднения.</w:t>
      </w:r>
    </w:p>
    <w:p w:rsidR="00A5299E" w:rsidRPr="004326B0" w:rsidRDefault="00A5299E" w:rsidP="00A5299E">
      <w:pPr>
        <w:ind w:firstLine="709"/>
        <w:jc w:val="both"/>
      </w:pPr>
      <w:r w:rsidRPr="004326B0">
        <w:rPr>
          <w:b/>
          <w:i/>
        </w:rPr>
        <w:t>Ср </w:t>
      </w:r>
      <w:r w:rsidRPr="004326B0">
        <w:rPr>
          <w:b/>
          <w:i/>
          <w:vertAlign w:val="subscript"/>
        </w:rPr>
        <w:t>МС</w:t>
      </w:r>
      <w:r w:rsidRPr="004326B0">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A5299E" w:rsidRPr="004326B0" w:rsidRDefault="00A5299E" w:rsidP="00A5299E">
      <w:pPr>
        <w:ind w:firstLine="709"/>
        <w:jc w:val="both"/>
      </w:pPr>
      <w:r w:rsidRPr="004326B0">
        <w:t>Расчёт среднего размера государственной пошлины производится методом экстраполяции или методом усреднения.</w:t>
      </w:r>
    </w:p>
    <w:p w:rsidR="0099483B" w:rsidRPr="004326B0" w:rsidRDefault="00A5299E" w:rsidP="005C70D2">
      <w:pPr>
        <w:pStyle w:val="Style42"/>
        <w:widowControl/>
        <w:spacing w:before="115" w:line="295" w:lineRule="exact"/>
        <w:ind w:firstLine="713"/>
      </w:pPr>
      <w:r w:rsidRPr="004326B0">
        <w:rPr>
          <w:b/>
          <w:i/>
        </w:rPr>
        <w:t>F</w:t>
      </w:r>
      <w:r w:rsidRPr="004326B0">
        <w:rPr>
          <w:i/>
        </w:rPr>
        <w:t xml:space="preserve"> </w:t>
      </w:r>
      <w:r w:rsidRPr="004326B0">
        <w:t>– корректирующая сумма поступлений, учитывающая изменения законодательства Российской Федерации, а также другие факторы, тыс. рублей</w:t>
      </w:r>
    </w:p>
    <w:p w:rsidR="005C70D2" w:rsidRPr="004326B0" w:rsidRDefault="005C70D2" w:rsidP="005C70D2">
      <w:pPr>
        <w:pStyle w:val="Style42"/>
        <w:widowControl/>
        <w:spacing w:before="115" w:line="295" w:lineRule="exact"/>
        <w:ind w:firstLine="713"/>
        <w:rPr>
          <w:rStyle w:val="FontStyle133"/>
          <w:b w:val="0"/>
          <w:bCs w:val="0"/>
          <w:i w:val="0"/>
          <w:iCs w:val="0"/>
        </w:rPr>
      </w:pPr>
    </w:p>
    <w:p w:rsidR="00BC37BD" w:rsidRPr="004326B0" w:rsidRDefault="00F57407" w:rsidP="00F73049">
      <w:pPr>
        <w:pStyle w:val="3"/>
        <w:tabs>
          <w:tab w:val="left" w:pos="9923"/>
        </w:tabs>
        <w:spacing w:before="0"/>
        <w:ind w:left="1984" w:right="1134"/>
        <w:rPr>
          <w:rStyle w:val="FontStyle133"/>
          <w:b/>
        </w:rPr>
      </w:pPr>
      <w:bookmarkStart w:id="75" w:name="_Toc25676378"/>
      <w:r w:rsidRPr="004326B0">
        <w:rPr>
          <w:rStyle w:val="FontStyle133"/>
          <w:b/>
        </w:rPr>
        <w:t>2.1</w:t>
      </w:r>
      <w:r w:rsidR="00F73049">
        <w:rPr>
          <w:rStyle w:val="FontStyle133"/>
          <w:b/>
        </w:rPr>
        <w:t>3</w:t>
      </w:r>
      <w:r w:rsidRPr="004326B0">
        <w:rPr>
          <w:rStyle w:val="FontStyle133"/>
          <w:b/>
        </w:rPr>
        <w:t>.</w:t>
      </w:r>
      <w:r w:rsidR="00775CEC">
        <w:rPr>
          <w:rStyle w:val="FontStyle133"/>
          <w:b/>
        </w:rPr>
        <w:t>3</w:t>
      </w:r>
      <w:r w:rsidRPr="004326B0">
        <w:rPr>
          <w:rStyle w:val="FontStyle133"/>
          <w:b/>
        </w:rPr>
        <w:t>. Государственная пошлина за государственную регистрацию юридического лица, физических лиц в</w:t>
      </w:r>
      <w:r w:rsidR="00BC37BD" w:rsidRPr="004326B0">
        <w:rPr>
          <w:rStyle w:val="FontStyle133"/>
          <w:b/>
        </w:rPr>
        <w:t xml:space="preserve"> </w:t>
      </w:r>
      <w:r w:rsidRPr="004326B0">
        <w:rPr>
          <w:rStyle w:val="FontStyle133"/>
          <w:b/>
        </w:rPr>
        <w:t>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bookmarkEnd w:id="75"/>
    </w:p>
    <w:p w:rsidR="00825CA0" w:rsidRPr="004326B0" w:rsidRDefault="00F57407" w:rsidP="00BC37BD">
      <w:pPr>
        <w:pStyle w:val="Style60"/>
        <w:widowControl/>
        <w:spacing w:before="122" w:line="310" w:lineRule="exact"/>
        <w:ind w:firstLine="0"/>
        <w:jc w:val="center"/>
        <w:rPr>
          <w:rStyle w:val="FontStyle133"/>
        </w:rPr>
      </w:pPr>
      <w:r w:rsidRPr="004326B0">
        <w:rPr>
          <w:rStyle w:val="FontStyle133"/>
        </w:rPr>
        <w:t>182 1 08 07010 01 0000110</w:t>
      </w:r>
    </w:p>
    <w:p w:rsidR="00BC24A3" w:rsidRPr="004326B0" w:rsidRDefault="00BC24A3" w:rsidP="006F7C8C">
      <w:pPr>
        <w:spacing w:before="120"/>
        <w:ind w:firstLine="709"/>
        <w:jc w:val="both"/>
      </w:pPr>
      <w:r w:rsidRPr="004326B0">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BC24A3" w:rsidRPr="004326B0" w:rsidRDefault="00BC24A3" w:rsidP="00BC24A3">
      <w:pPr>
        <w:ind w:firstLine="709"/>
        <w:jc w:val="both"/>
      </w:pPr>
      <w:r w:rsidRPr="004326B0">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4326B0">
        <w:rPr>
          <w:vertAlign w:val="subscript"/>
        </w:rPr>
        <w:t>РЕГ</w:t>
      </w:r>
      <w:r w:rsidRPr="004326B0">
        <w:t>), определяется, исходя из следующего алгоритма расчёта:</w:t>
      </w:r>
    </w:p>
    <w:p w:rsidR="00BC24A3" w:rsidRPr="004326B0" w:rsidRDefault="00BC24A3" w:rsidP="00BC24A3">
      <w:pPr>
        <w:spacing w:before="120" w:after="120"/>
        <w:ind w:right="-284"/>
        <w:jc w:val="center"/>
        <w:rPr>
          <w:b/>
          <w:i/>
        </w:rPr>
      </w:pPr>
      <w:r w:rsidRPr="004326B0">
        <w:rPr>
          <w:b/>
          <w:i/>
        </w:rPr>
        <w:t>Г</w:t>
      </w:r>
      <w:r w:rsidRPr="004326B0">
        <w:rPr>
          <w:b/>
          <w:i/>
          <w:lang w:val="en-US"/>
        </w:rPr>
        <w:t> </w:t>
      </w:r>
      <w:r w:rsidRPr="004326B0">
        <w:rPr>
          <w:b/>
          <w:i/>
          <w:vertAlign w:val="subscript"/>
        </w:rPr>
        <w:t>РЕГ</w:t>
      </w:r>
      <w:r w:rsidRPr="004326B0">
        <w:rPr>
          <w:b/>
          <w:i/>
        </w:rPr>
        <w:t xml:space="preserve"> = К </w:t>
      </w:r>
      <w:r w:rsidRPr="004326B0">
        <w:rPr>
          <w:b/>
          <w:i/>
          <w:vertAlign w:val="subscript"/>
        </w:rPr>
        <w:t>РЕГ</w:t>
      </w:r>
      <w:r w:rsidRPr="004326B0">
        <w:rPr>
          <w:i/>
        </w:rPr>
        <w:t xml:space="preserve"> </w:t>
      </w:r>
      <w:r w:rsidR="000E0572" w:rsidRPr="00BF324E">
        <w:t>×</w:t>
      </w:r>
      <w:r w:rsidRPr="004326B0">
        <w:rPr>
          <w:i/>
        </w:rPr>
        <w:t xml:space="preserve"> </w:t>
      </w:r>
      <w:r w:rsidRPr="004326B0">
        <w:rPr>
          <w:b/>
          <w:i/>
        </w:rPr>
        <w:t>Ср </w:t>
      </w:r>
      <w:r w:rsidRPr="004326B0">
        <w:rPr>
          <w:b/>
          <w:i/>
          <w:vertAlign w:val="subscript"/>
        </w:rPr>
        <w:t>РЕГ</w:t>
      </w:r>
      <w:r w:rsidRPr="004326B0">
        <w:rPr>
          <w:i/>
        </w:rPr>
        <w:t xml:space="preserve"> </w:t>
      </w:r>
      <w:r w:rsidRPr="004326B0">
        <w:rPr>
          <w:b/>
          <w:i/>
        </w:rPr>
        <w:t>(+/-)</w:t>
      </w:r>
      <w:r w:rsidRPr="004326B0">
        <w:rPr>
          <w:i/>
        </w:rPr>
        <w:t xml:space="preserve"> </w:t>
      </w:r>
      <w:r w:rsidRPr="004326B0">
        <w:rPr>
          <w:b/>
          <w:i/>
        </w:rPr>
        <w:t>F,</w:t>
      </w:r>
    </w:p>
    <w:p w:rsidR="00BC24A3" w:rsidRPr="004326B0" w:rsidRDefault="00BC24A3" w:rsidP="00BC24A3">
      <w:pPr>
        <w:ind w:firstLine="709"/>
        <w:jc w:val="both"/>
      </w:pPr>
      <w:r w:rsidRPr="004326B0">
        <w:t>где:</w:t>
      </w:r>
    </w:p>
    <w:p w:rsidR="00BC24A3" w:rsidRPr="004326B0" w:rsidRDefault="00BC24A3" w:rsidP="00BC24A3">
      <w:pPr>
        <w:ind w:firstLine="709"/>
        <w:jc w:val="both"/>
      </w:pPr>
      <w:r w:rsidRPr="004326B0">
        <w:rPr>
          <w:b/>
          <w:i/>
        </w:rPr>
        <w:t>К </w:t>
      </w:r>
      <w:r w:rsidRPr="004326B0">
        <w:rPr>
          <w:b/>
          <w:i/>
          <w:vertAlign w:val="subscript"/>
        </w:rPr>
        <w:t>РЕГ</w:t>
      </w:r>
      <w:r w:rsidRPr="004326B0">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BC24A3" w:rsidRPr="004326B0" w:rsidRDefault="00BC24A3" w:rsidP="00BC24A3">
      <w:pPr>
        <w:ind w:firstLine="709"/>
        <w:jc w:val="both"/>
      </w:pPr>
      <w:r w:rsidRPr="004326B0">
        <w:t>Расчёт количества государственных пошлин производится методом экстраполяции или методом усреднения.</w:t>
      </w:r>
    </w:p>
    <w:p w:rsidR="00BC24A3" w:rsidRPr="004326B0" w:rsidRDefault="00BC24A3" w:rsidP="00BC24A3">
      <w:pPr>
        <w:ind w:firstLine="709"/>
        <w:jc w:val="both"/>
      </w:pPr>
      <w:r w:rsidRPr="004326B0">
        <w:rPr>
          <w:b/>
          <w:i/>
        </w:rPr>
        <w:lastRenderedPageBreak/>
        <w:t>Ср </w:t>
      </w:r>
      <w:r w:rsidRPr="004326B0">
        <w:rPr>
          <w:b/>
          <w:i/>
          <w:vertAlign w:val="subscript"/>
        </w:rPr>
        <w:t>РЕГ</w:t>
      </w:r>
      <w:r w:rsidRPr="004326B0">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BC24A3" w:rsidRPr="004326B0" w:rsidRDefault="00BC24A3" w:rsidP="00BC24A3">
      <w:pPr>
        <w:ind w:firstLine="709"/>
        <w:jc w:val="both"/>
      </w:pPr>
      <w:r w:rsidRPr="004326B0">
        <w:t>Расчёт среднего размера государственной пошлины производится методом экстраполяции или методом усреднения.</w:t>
      </w:r>
    </w:p>
    <w:p w:rsidR="00BC24A3" w:rsidRPr="004326B0" w:rsidRDefault="00BC24A3" w:rsidP="00BC24A3">
      <w:pPr>
        <w:ind w:firstLine="709"/>
        <w:jc w:val="both"/>
      </w:pPr>
      <w:r w:rsidRPr="004326B0">
        <w:rPr>
          <w:b/>
          <w:i/>
        </w:rPr>
        <w:t>F</w:t>
      </w:r>
      <w:r w:rsidRPr="004326B0">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BC24A3" w:rsidRPr="004326B0" w:rsidRDefault="00BC24A3" w:rsidP="00BC24A3">
      <w:pPr>
        <w:ind w:firstLine="709"/>
        <w:jc w:val="both"/>
      </w:pPr>
      <w:r w:rsidRPr="004326B0">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w:t>
      </w:r>
      <w:r w:rsidR="00765209">
        <w:t xml:space="preserve"> Новгородской области</w:t>
      </w:r>
      <w:r w:rsidRPr="004326B0">
        <w:t xml:space="preserve"> по нормативам, установленным в соответствии со статьями БК РФ.</w:t>
      </w:r>
    </w:p>
    <w:p w:rsidR="00BC37BD" w:rsidRPr="004326B0" w:rsidRDefault="0039103F" w:rsidP="0039103F">
      <w:pPr>
        <w:pStyle w:val="2"/>
        <w:ind w:left="1984" w:right="1134"/>
        <w:rPr>
          <w:rStyle w:val="FontStyle150"/>
          <w:b/>
        </w:rPr>
      </w:pPr>
      <w:r>
        <w:rPr>
          <w:rStyle w:val="20"/>
          <w:b/>
          <w:sz w:val="24"/>
          <w:szCs w:val="24"/>
        </w:rPr>
        <w:t xml:space="preserve">   </w:t>
      </w:r>
      <w:bookmarkStart w:id="76" w:name="_Toc25676379"/>
      <w:r w:rsidR="00F57407" w:rsidRPr="004326B0">
        <w:rPr>
          <w:rStyle w:val="20"/>
          <w:b/>
          <w:sz w:val="24"/>
          <w:szCs w:val="24"/>
        </w:rPr>
        <w:t>2.1</w:t>
      </w:r>
      <w:r w:rsidR="003B5163">
        <w:rPr>
          <w:rStyle w:val="20"/>
          <w:b/>
          <w:sz w:val="24"/>
          <w:szCs w:val="24"/>
        </w:rPr>
        <w:t>4</w:t>
      </w:r>
      <w:r w:rsidR="00F57407" w:rsidRPr="004326B0">
        <w:rPr>
          <w:rStyle w:val="20"/>
          <w:b/>
          <w:sz w:val="24"/>
          <w:szCs w:val="24"/>
        </w:rPr>
        <w:t>. Задолженность и перерасчеты по отмененным</w:t>
      </w:r>
      <w:r>
        <w:rPr>
          <w:rStyle w:val="20"/>
          <w:b/>
          <w:sz w:val="24"/>
          <w:szCs w:val="24"/>
        </w:rPr>
        <w:t xml:space="preserve"> </w:t>
      </w:r>
      <w:r w:rsidR="00F57407" w:rsidRPr="004326B0">
        <w:rPr>
          <w:rStyle w:val="20"/>
          <w:b/>
          <w:sz w:val="24"/>
          <w:szCs w:val="24"/>
        </w:rPr>
        <w:t>налогам,</w:t>
      </w:r>
      <w:r w:rsidR="0059564E">
        <w:rPr>
          <w:rStyle w:val="20"/>
          <w:b/>
          <w:sz w:val="24"/>
          <w:szCs w:val="24"/>
        </w:rPr>
        <w:t xml:space="preserve"> </w:t>
      </w:r>
      <w:r w:rsidR="00F57407" w:rsidRPr="004326B0">
        <w:rPr>
          <w:rStyle w:val="20"/>
          <w:b/>
          <w:sz w:val="24"/>
          <w:szCs w:val="24"/>
        </w:rPr>
        <w:t>сборам и иным обязательным</w:t>
      </w:r>
      <w:r w:rsidR="00F57407" w:rsidRPr="004326B0">
        <w:rPr>
          <w:rStyle w:val="FontStyle150"/>
          <w:b/>
        </w:rPr>
        <w:t xml:space="preserve"> </w:t>
      </w:r>
      <w:r w:rsidR="00F57407" w:rsidRPr="004326B0">
        <w:rPr>
          <w:sz w:val="24"/>
          <w:szCs w:val="24"/>
        </w:rPr>
        <w:t>платежам</w:t>
      </w:r>
      <w:bookmarkEnd w:id="76"/>
    </w:p>
    <w:p w:rsidR="00F57407" w:rsidRDefault="006026B8" w:rsidP="007E4093">
      <w:pPr>
        <w:pStyle w:val="Style72"/>
        <w:widowControl/>
        <w:ind w:firstLine="0"/>
        <w:jc w:val="center"/>
        <w:rPr>
          <w:rStyle w:val="FontStyle150"/>
        </w:rPr>
      </w:pPr>
      <w:r>
        <w:rPr>
          <w:rStyle w:val="FontStyle150"/>
        </w:rPr>
        <w:t xml:space="preserve">     </w:t>
      </w:r>
      <w:r w:rsidR="00F57407" w:rsidRPr="004326B0">
        <w:rPr>
          <w:rStyle w:val="FontStyle150"/>
        </w:rPr>
        <w:t>182 1 09 00000 00 0000 000</w:t>
      </w:r>
    </w:p>
    <w:p w:rsidR="007E4093" w:rsidRPr="004326B0" w:rsidRDefault="007E4093" w:rsidP="007E4093">
      <w:pPr>
        <w:pStyle w:val="Style72"/>
        <w:widowControl/>
        <w:spacing w:before="120"/>
        <w:ind w:firstLine="0"/>
        <w:jc w:val="center"/>
        <w:rPr>
          <w:rStyle w:val="FontStyle150"/>
        </w:rPr>
      </w:pPr>
    </w:p>
    <w:p w:rsidR="00CC5B34" w:rsidRPr="004326B0" w:rsidRDefault="00CC5B34" w:rsidP="00CC5B34">
      <w:pPr>
        <w:ind w:firstLine="709"/>
        <w:jc w:val="both"/>
      </w:pPr>
      <w:r w:rsidRPr="004326B0">
        <w:t xml:space="preserve">Расчёт прогноза поступления доходов в бюджет систему </w:t>
      </w:r>
      <w:r w:rsidR="00765209">
        <w:t>Новгородской области</w:t>
      </w:r>
      <w:r w:rsidRPr="004326B0">
        <w:t xml:space="preserve"> от уплаты задолженности и перерасчетов по отменённым налогам, сборам и иным обязательным платежам, осуществляется в целом по агрегированному коду бюджетной классификации 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42132B" w:rsidRPr="004326B0" w:rsidRDefault="00F57407" w:rsidP="006026B8">
      <w:pPr>
        <w:pStyle w:val="2"/>
        <w:ind w:left="1984" w:right="1134"/>
        <w:rPr>
          <w:rStyle w:val="FontStyle150"/>
          <w:b/>
        </w:rPr>
      </w:pPr>
      <w:bookmarkStart w:id="77" w:name="_Toc25676380"/>
      <w:r w:rsidRPr="004326B0">
        <w:rPr>
          <w:rStyle w:val="FontStyle150"/>
          <w:b/>
        </w:rPr>
        <w:t>2.</w:t>
      </w:r>
      <w:r w:rsidR="002231AE" w:rsidRPr="004326B0">
        <w:rPr>
          <w:rStyle w:val="FontStyle150"/>
          <w:b/>
        </w:rPr>
        <w:t>1</w:t>
      </w:r>
      <w:r w:rsidR="006026B8">
        <w:rPr>
          <w:rStyle w:val="FontStyle150"/>
          <w:b/>
        </w:rPr>
        <w:t>5</w:t>
      </w:r>
      <w:r w:rsidRPr="004326B0">
        <w:rPr>
          <w:rStyle w:val="FontStyle150"/>
          <w:b/>
        </w:rPr>
        <w:t>. Платежи при пользовании природными ресурсами</w:t>
      </w:r>
      <w:bookmarkEnd w:id="77"/>
    </w:p>
    <w:p w:rsidR="00F57407" w:rsidRDefault="00F57407" w:rsidP="00C62491">
      <w:pPr>
        <w:pStyle w:val="Style47"/>
        <w:widowControl/>
        <w:spacing w:line="317" w:lineRule="exact"/>
        <w:ind w:firstLine="0"/>
        <w:jc w:val="center"/>
        <w:rPr>
          <w:rStyle w:val="FontStyle150"/>
        </w:rPr>
      </w:pPr>
      <w:r w:rsidRPr="004326B0">
        <w:rPr>
          <w:rStyle w:val="FontStyle150"/>
        </w:rPr>
        <w:t xml:space="preserve">182 </w:t>
      </w:r>
      <w:r w:rsidRPr="004326B0">
        <w:rPr>
          <w:rStyle w:val="FontStyle150"/>
          <w:spacing w:val="30"/>
        </w:rPr>
        <w:t>112</w:t>
      </w:r>
      <w:r w:rsidRPr="004326B0">
        <w:rPr>
          <w:rStyle w:val="FontStyle150"/>
        </w:rPr>
        <w:t xml:space="preserve"> 00000 00 0000 000</w:t>
      </w:r>
    </w:p>
    <w:p w:rsidR="00C62491" w:rsidRPr="004326B0" w:rsidRDefault="00C62491" w:rsidP="00C62491">
      <w:pPr>
        <w:pStyle w:val="Style47"/>
        <w:widowControl/>
        <w:spacing w:line="317" w:lineRule="exact"/>
        <w:ind w:firstLine="0"/>
        <w:jc w:val="center"/>
        <w:rPr>
          <w:rStyle w:val="FontStyle150"/>
        </w:rPr>
      </w:pPr>
    </w:p>
    <w:p w:rsidR="0056308F" w:rsidRPr="004326B0" w:rsidRDefault="0056308F" w:rsidP="0056308F">
      <w:pPr>
        <w:ind w:firstLine="709"/>
        <w:jc w:val="both"/>
      </w:pPr>
      <w:r w:rsidRPr="004326B0">
        <w:t xml:space="preserve">Для расчёта прогноза поступлений доходов от уплаты регулярных платежей за пользование недрами используются: </w:t>
      </w:r>
    </w:p>
    <w:p w:rsidR="0056308F" w:rsidRPr="004326B0" w:rsidRDefault="0056308F" w:rsidP="0056308F">
      <w:pPr>
        <w:ind w:firstLine="709"/>
        <w:jc w:val="both"/>
      </w:pPr>
      <w:r w:rsidRPr="004326B0">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6308F" w:rsidRPr="004326B0" w:rsidRDefault="0056308F" w:rsidP="0056308F">
      <w:pPr>
        <w:ind w:firstLine="709"/>
        <w:jc w:val="both"/>
      </w:pPr>
      <w:r w:rsidRPr="004326B0">
        <w:t>- изменение размера ставок регулярных платежей за пользование недрами в соответствии с законом РФ от 21.02.1992 № 2395-1 «О недрах» и другие источники.</w:t>
      </w:r>
    </w:p>
    <w:p w:rsidR="0042132B" w:rsidRPr="004326B0" w:rsidRDefault="00F57407" w:rsidP="0047166A">
      <w:pPr>
        <w:pStyle w:val="3"/>
        <w:ind w:left="1984" w:right="1134" w:firstLine="1134"/>
        <w:rPr>
          <w:rStyle w:val="FontStyle133"/>
          <w:b/>
        </w:rPr>
      </w:pPr>
      <w:bookmarkStart w:id="78" w:name="_Toc25676381"/>
      <w:r w:rsidRPr="004326B0">
        <w:rPr>
          <w:rStyle w:val="FontStyle133"/>
          <w:b/>
        </w:rPr>
        <w:t>2.</w:t>
      </w:r>
      <w:r w:rsidR="002231AE" w:rsidRPr="004326B0">
        <w:rPr>
          <w:rStyle w:val="FontStyle133"/>
          <w:b/>
        </w:rPr>
        <w:t>1</w:t>
      </w:r>
      <w:r w:rsidR="0047166A">
        <w:rPr>
          <w:rStyle w:val="FontStyle133"/>
          <w:b/>
        </w:rPr>
        <w:t>5</w:t>
      </w:r>
      <w:r w:rsidRPr="004326B0">
        <w:rPr>
          <w:rStyle w:val="FontStyle133"/>
          <w:b/>
        </w:rPr>
        <w:t>.1. Регулярные платежи за пользование недрами при пользовании</w:t>
      </w:r>
      <w:r w:rsidR="002F4078" w:rsidRPr="004326B0">
        <w:rPr>
          <w:rStyle w:val="FontStyle133"/>
          <w:b/>
        </w:rPr>
        <w:t xml:space="preserve"> </w:t>
      </w:r>
      <w:r w:rsidRPr="004326B0">
        <w:rPr>
          <w:rStyle w:val="FontStyle133"/>
          <w:b/>
        </w:rPr>
        <w:t>недрами на территории Российской</w:t>
      </w:r>
      <w:r w:rsidR="0042132B" w:rsidRPr="004326B0">
        <w:rPr>
          <w:rStyle w:val="FontStyle133"/>
          <w:b/>
        </w:rPr>
        <w:t xml:space="preserve"> </w:t>
      </w:r>
      <w:r w:rsidRPr="004326B0">
        <w:rPr>
          <w:rStyle w:val="FontStyle133"/>
          <w:b/>
        </w:rPr>
        <w:t>Федерации</w:t>
      </w:r>
      <w:bookmarkEnd w:id="78"/>
    </w:p>
    <w:p w:rsidR="00F57407" w:rsidRPr="00D97122" w:rsidRDefault="00F57407" w:rsidP="0042132B">
      <w:pPr>
        <w:pStyle w:val="Style75"/>
        <w:widowControl/>
        <w:spacing w:before="108" w:line="317" w:lineRule="exact"/>
        <w:jc w:val="center"/>
        <w:rPr>
          <w:rStyle w:val="FontStyle133"/>
        </w:rPr>
      </w:pPr>
      <w:r w:rsidRPr="00D97122">
        <w:rPr>
          <w:rStyle w:val="FontStyle133"/>
        </w:rPr>
        <w:t>182 1 12 02030 01 0000 120</w:t>
      </w:r>
    </w:p>
    <w:p w:rsidR="00F57407" w:rsidRDefault="00F57407">
      <w:pPr>
        <w:pStyle w:val="Style42"/>
        <w:widowControl/>
        <w:spacing w:before="108" w:line="295" w:lineRule="exact"/>
        <w:rPr>
          <w:rStyle w:val="FontStyle110"/>
        </w:rPr>
      </w:pPr>
      <w:r w:rsidRPr="004326B0">
        <w:rPr>
          <w:rStyle w:val="FontStyle110"/>
        </w:rPr>
        <w:t xml:space="preserve">Расчёт прогноза поступления доходов от регулярных платежей за пользование недрами при пользовании недрами на территории </w:t>
      </w:r>
      <w:r w:rsidR="00765209">
        <w:rPr>
          <w:rStyle w:val="FontStyle110"/>
        </w:rPr>
        <w:t>Новгородской области</w:t>
      </w:r>
      <w:r w:rsidRPr="004326B0">
        <w:rPr>
          <w:rStyle w:val="FontStyle110"/>
        </w:rPr>
        <w:t>, осуществляется с помощью применения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262838" w:rsidRPr="004326B0" w:rsidRDefault="00262838">
      <w:pPr>
        <w:pStyle w:val="Style42"/>
        <w:widowControl/>
        <w:spacing w:before="108" w:line="295" w:lineRule="exact"/>
        <w:rPr>
          <w:rStyle w:val="FontStyle110"/>
        </w:rPr>
      </w:pPr>
    </w:p>
    <w:p w:rsidR="00995BC5" w:rsidRDefault="00262838" w:rsidP="00262838">
      <w:pPr>
        <w:pStyle w:val="3"/>
        <w:tabs>
          <w:tab w:val="left" w:pos="1985"/>
        </w:tabs>
        <w:spacing w:before="120" w:after="120"/>
        <w:ind w:left="1985" w:right="1134"/>
        <w:rPr>
          <w:i/>
        </w:rPr>
      </w:pPr>
      <w:bookmarkStart w:id="79" w:name="_Toc25676382"/>
      <w:bookmarkStart w:id="80" w:name="_Toc519585029"/>
      <w:r w:rsidRPr="00262838">
        <w:rPr>
          <w:i/>
        </w:rPr>
        <w:lastRenderedPageBreak/>
        <w:t>2.1</w:t>
      </w:r>
      <w:r w:rsidR="00656348">
        <w:rPr>
          <w:i/>
        </w:rPr>
        <w:t>5</w:t>
      </w:r>
      <w:r w:rsidRPr="00262838">
        <w:rPr>
          <w:i/>
        </w:rPr>
        <w:t>.2.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bookmarkEnd w:id="79"/>
    </w:p>
    <w:p w:rsidR="00995BC5" w:rsidRPr="00F80E9D" w:rsidRDefault="00F80E9D" w:rsidP="00F80E9D">
      <w:pPr>
        <w:rPr>
          <w:b/>
          <w:i/>
        </w:rPr>
      </w:pPr>
      <w:r>
        <w:rPr>
          <w:b/>
          <w:i/>
        </w:rPr>
        <w:t xml:space="preserve">                                        </w:t>
      </w:r>
      <w:r w:rsidR="00262838" w:rsidRPr="00F80E9D">
        <w:rPr>
          <w:b/>
          <w:i/>
        </w:rPr>
        <w:t>182 1 12 02080 01 0000 120</w:t>
      </w:r>
      <w:bookmarkEnd w:id="80"/>
    </w:p>
    <w:p w:rsidR="00262838" w:rsidRPr="00262838" w:rsidRDefault="00262838" w:rsidP="006F7C8C">
      <w:pPr>
        <w:spacing w:before="120"/>
        <w:ind w:firstLine="709"/>
        <w:jc w:val="both"/>
      </w:pPr>
      <w:r w:rsidRPr="00262838">
        <w:t>Расчёт прогноза поступления доходов от регулярных платежей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DE2FA1" w:rsidRPr="003034E5" w:rsidRDefault="00262838" w:rsidP="003034E5">
      <w:pPr>
        <w:pStyle w:val="2"/>
        <w:spacing w:after="240"/>
        <w:ind w:left="1984" w:right="1134" w:firstLine="709"/>
        <w:rPr>
          <w:rFonts w:cs="Times New Roman"/>
          <w:sz w:val="24"/>
          <w:szCs w:val="24"/>
        </w:rPr>
      </w:pPr>
      <w:bookmarkStart w:id="81" w:name="_Toc25676383"/>
      <w:bookmarkStart w:id="82" w:name="_Toc488309306"/>
      <w:bookmarkStart w:id="83" w:name="_Toc519585033"/>
      <w:r w:rsidRPr="003034E5">
        <w:rPr>
          <w:rFonts w:cs="Times New Roman"/>
          <w:sz w:val="24"/>
          <w:szCs w:val="24"/>
        </w:rPr>
        <w:t>2.1</w:t>
      </w:r>
      <w:r w:rsidR="00A16D24" w:rsidRPr="003034E5">
        <w:rPr>
          <w:rFonts w:cs="Times New Roman"/>
          <w:sz w:val="24"/>
          <w:szCs w:val="24"/>
        </w:rPr>
        <w:t>6</w:t>
      </w:r>
      <w:r w:rsidRPr="003034E5">
        <w:rPr>
          <w:rFonts w:cs="Times New Roman"/>
          <w:sz w:val="24"/>
          <w:szCs w:val="24"/>
        </w:rPr>
        <w:t>. Доходы от оказания платных услуг (работ) и компенсации затрат государства</w:t>
      </w:r>
      <w:bookmarkEnd w:id="81"/>
    </w:p>
    <w:p w:rsidR="00DE2FA1" w:rsidRPr="00FF6046" w:rsidRDefault="00262838" w:rsidP="006F7C8C">
      <w:pPr>
        <w:jc w:val="center"/>
        <w:rPr>
          <w:rFonts w:ascii="Cambria" w:hAnsi="Cambria"/>
          <w:b/>
          <w:i/>
        </w:rPr>
      </w:pPr>
      <w:r w:rsidRPr="003034E5">
        <w:rPr>
          <w:b/>
        </w:rPr>
        <w:t>182 1 13 00000 00 0000 000</w:t>
      </w:r>
      <w:bookmarkEnd w:id="82"/>
      <w:bookmarkEnd w:id="83"/>
    </w:p>
    <w:p w:rsidR="00262838" w:rsidRPr="00262838" w:rsidRDefault="00262838" w:rsidP="006F7C8C">
      <w:pPr>
        <w:spacing w:before="120"/>
        <w:ind w:firstLine="709"/>
        <w:jc w:val="both"/>
      </w:pPr>
      <w:r w:rsidRPr="00262838">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262838" w:rsidRPr="00262838" w:rsidRDefault="00262838" w:rsidP="00262838">
      <w:pPr>
        <w:ind w:firstLine="709"/>
        <w:jc w:val="both"/>
      </w:pPr>
      <w:r w:rsidRPr="00262838">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262838" w:rsidRPr="00262838" w:rsidRDefault="00262838" w:rsidP="00262838">
      <w:pPr>
        <w:ind w:firstLine="709"/>
        <w:jc w:val="both"/>
      </w:pPr>
      <w:r w:rsidRPr="00262838">
        <w:t>- изменений в законодательстве;</w:t>
      </w:r>
    </w:p>
    <w:p w:rsidR="00262838" w:rsidRPr="00262838" w:rsidRDefault="00262838" w:rsidP="00262838">
      <w:pPr>
        <w:ind w:firstLine="709"/>
        <w:jc w:val="both"/>
      </w:pPr>
      <w:r w:rsidRPr="00262838">
        <w:t>- динамики поступления за периоды, предшествующие прогнозируемому, динамики текущих поступлений;</w:t>
      </w:r>
    </w:p>
    <w:p w:rsidR="00262838" w:rsidRPr="00262838" w:rsidRDefault="00262838" w:rsidP="00262838">
      <w:pPr>
        <w:ind w:firstLine="709"/>
        <w:jc w:val="both"/>
      </w:pPr>
      <w:r w:rsidRPr="00262838">
        <w:t>- данные форм статистической налоговой отчетности и сведений;</w:t>
      </w:r>
    </w:p>
    <w:p w:rsidR="00262838" w:rsidRPr="00262838" w:rsidRDefault="00262838" w:rsidP="00262838">
      <w:pPr>
        <w:ind w:firstLine="709"/>
        <w:jc w:val="both"/>
      </w:pPr>
      <w:r w:rsidRPr="00262838">
        <w:t xml:space="preserve">- иных факторов (в том числе поступления, имеющие нестабильный «разовый» характер и др.). </w:t>
      </w:r>
    </w:p>
    <w:p w:rsidR="00262838" w:rsidRPr="00262838" w:rsidRDefault="00262838" w:rsidP="00262838">
      <w:pPr>
        <w:ind w:firstLine="709"/>
        <w:jc w:val="both"/>
      </w:pPr>
    </w:p>
    <w:p w:rsidR="00C5568A" w:rsidRDefault="00262838" w:rsidP="00262838">
      <w:pPr>
        <w:pStyle w:val="3"/>
        <w:tabs>
          <w:tab w:val="left" w:pos="1985"/>
        </w:tabs>
        <w:spacing w:before="120" w:after="120"/>
        <w:ind w:left="1985" w:right="1134"/>
        <w:rPr>
          <w:i/>
        </w:rPr>
      </w:pPr>
      <w:bookmarkStart w:id="84" w:name="_Toc25676384"/>
      <w:bookmarkStart w:id="85" w:name="_Toc488309307"/>
      <w:bookmarkStart w:id="86" w:name="_Toc519585034"/>
      <w:r w:rsidRPr="00262838">
        <w:rPr>
          <w:i/>
        </w:rPr>
        <w:t>2.</w:t>
      </w:r>
      <w:r>
        <w:rPr>
          <w:i/>
        </w:rPr>
        <w:t>1</w:t>
      </w:r>
      <w:r w:rsidR="009F0762">
        <w:rPr>
          <w:i/>
        </w:rPr>
        <w:t>6</w:t>
      </w:r>
      <w:r w:rsidRPr="00262838">
        <w:rPr>
          <w:i/>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bookmarkEnd w:id="84"/>
    </w:p>
    <w:p w:rsidR="00262838" w:rsidRPr="004A71E3" w:rsidRDefault="004A71E3" w:rsidP="004A71E3">
      <w:pPr>
        <w:rPr>
          <w:b/>
          <w:i/>
        </w:rPr>
      </w:pPr>
      <w:r>
        <w:rPr>
          <w:b/>
          <w:i/>
        </w:rPr>
        <w:t xml:space="preserve">                                          </w:t>
      </w:r>
      <w:r w:rsidR="00262838" w:rsidRPr="004A71E3">
        <w:rPr>
          <w:b/>
          <w:i/>
        </w:rPr>
        <w:t>182 1 13 01020 01 0000 130</w:t>
      </w:r>
      <w:bookmarkEnd w:id="85"/>
      <w:bookmarkEnd w:id="86"/>
    </w:p>
    <w:p w:rsidR="00262838" w:rsidRPr="00262838" w:rsidRDefault="00262838" w:rsidP="006F7C8C">
      <w:pPr>
        <w:spacing w:before="120"/>
        <w:ind w:firstLine="709"/>
        <w:jc w:val="both"/>
      </w:pPr>
      <w:r w:rsidRPr="00262838">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262838" w:rsidRPr="00262838" w:rsidRDefault="00262838" w:rsidP="00262838">
      <w:pPr>
        <w:ind w:firstLine="709"/>
        <w:jc w:val="both"/>
      </w:pPr>
      <w:r w:rsidRPr="00262838">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262838">
        <w:rPr>
          <w:vertAlign w:val="subscript"/>
        </w:rPr>
        <w:t>ЕГРН</w:t>
      </w:r>
      <w:r w:rsidRPr="00262838">
        <w:t>) определяется, исходя из следующего алгоритма расчёта:</w:t>
      </w:r>
    </w:p>
    <w:p w:rsidR="00262838" w:rsidRPr="00262838" w:rsidRDefault="00262838" w:rsidP="00262838">
      <w:pPr>
        <w:ind w:firstLine="709"/>
        <w:jc w:val="both"/>
      </w:pPr>
    </w:p>
    <w:p w:rsidR="00262838" w:rsidRPr="00262838" w:rsidRDefault="00262838" w:rsidP="00262838">
      <w:pPr>
        <w:jc w:val="center"/>
        <w:rPr>
          <w:b/>
          <w:i/>
        </w:rPr>
      </w:pPr>
      <w:r w:rsidRPr="000D1076">
        <w:rPr>
          <w:b/>
          <w:i/>
        </w:rPr>
        <w:t>П</w:t>
      </w:r>
      <w:r w:rsidRPr="000D1076">
        <w:rPr>
          <w:b/>
          <w:i/>
          <w:lang w:val="en-US"/>
        </w:rPr>
        <w:t> </w:t>
      </w:r>
      <w:r w:rsidRPr="000D1076">
        <w:rPr>
          <w:b/>
          <w:i/>
          <w:vertAlign w:val="subscript"/>
        </w:rPr>
        <w:t>ЕГРН</w:t>
      </w:r>
      <w:r w:rsidRPr="000D1076">
        <w:rPr>
          <w:b/>
          <w:i/>
        </w:rPr>
        <w:t xml:space="preserve"> = К </w:t>
      </w:r>
      <w:r w:rsidRPr="000D1076">
        <w:rPr>
          <w:b/>
          <w:i/>
          <w:vertAlign w:val="subscript"/>
        </w:rPr>
        <w:t>ЕГРН</w:t>
      </w:r>
      <w:r w:rsidRPr="000D1076">
        <w:rPr>
          <w:i/>
        </w:rPr>
        <w:t xml:space="preserve"> </w:t>
      </w:r>
      <w:r w:rsidR="000D1076" w:rsidRPr="000D1076">
        <w:rPr>
          <w:i/>
        </w:rPr>
        <w:t>×</w:t>
      </w:r>
      <w:r w:rsidRPr="000D1076">
        <w:rPr>
          <w:i/>
        </w:rPr>
        <w:t xml:space="preserve"> </w:t>
      </w:r>
      <w:r w:rsidRPr="000D1076">
        <w:rPr>
          <w:b/>
          <w:i/>
        </w:rPr>
        <w:t>Ср </w:t>
      </w:r>
      <w:r w:rsidRPr="000D1076">
        <w:rPr>
          <w:b/>
          <w:i/>
          <w:vertAlign w:val="subscript"/>
        </w:rPr>
        <w:t>ЕГРН</w:t>
      </w:r>
      <w:r w:rsidRPr="000D1076">
        <w:rPr>
          <w:i/>
        </w:rPr>
        <w:t xml:space="preserve"> </w:t>
      </w:r>
      <w:r w:rsidRPr="000D1076">
        <w:rPr>
          <w:b/>
          <w:i/>
        </w:rPr>
        <w:t>(+/-)</w:t>
      </w:r>
      <w:r w:rsidRPr="000D1076">
        <w:rPr>
          <w:i/>
        </w:rPr>
        <w:t xml:space="preserve"> </w:t>
      </w:r>
      <w:r w:rsidRPr="000D1076">
        <w:rPr>
          <w:b/>
          <w:i/>
        </w:rPr>
        <w:t>F</w:t>
      </w:r>
      <w:r w:rsidRPr="00262838">
        <w:rPr>
          <w:b/>
          <w:i/>
        </w:rPr>
        <w:t>,</w:t>
      </w:r>
    </w:p>
    <w:p w:rsidR="00262838" w:rsidRPr="00262838" w:rsidRDefault="00262838" w:rsidP="00262838">
      <w:pPr>
        <w:ind w:firstLine="709"/>
        <w:jc w:val="both"/>
      </w:pPr>
      <w:r w:rsidRPr="00262838">
        <w:t>где:</w:t>
      </w:r>
    </w:p>
    <w:p w:rsidR="00262838" w:rsidRPr="00262838" w:rsidRDefault="00262838" w:rsidP="00262838">
      <w:pPr>
        <w:ind w:firstLine="709"/>
        <w:jc w:val="both"/>
      </w:pPr>
      <w:r w:rsidRPr="000D1076">
        <w:rPr>
          <w:b/>
          <w:i/>
        </w:rPr>
        <w:t>К </w:t>
      </w:r>
      <w:r w:rsidRPr="000D1076">
        <w:rPr>
          <w:b/>
          <w:i/>
          <w:vertAlign w:val="subscript"/>
        </w:rPr>
        <w:t>ЕГРН</w:t>
      </w:r>
      <w:r w:rsidRPr="00262838">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262838" w:rsidRPr="00262838" w:rsidRDefault="00262838" w:rsidP="00262838">
      <w:pPr>
        <w:ind w:firstLine="709"/>
        <w:jc w:val="both"/>
      </w:pPr>
      <w:r w:rsidRPr="00262838">
        <w:t>При этом расчёт количества обращений производится методом экстраполяции или методом усреднения.</w:t>
      </w:r>
    </w:p>
    <w:p w:rsidR="00262838" w:rsidRPr="00262838" w:rsidRDefault="00262838" w:rsidP="00262838">
      <w:pPr>
        <w:ind w:firstLine="709"/>
        <w:jc w:val="both"/>
      </w:pPr>
      <w:r w:rsidRPr="000D1076">
        <w:rPr>
          <w:b/>
          <w:i/>
        </w:rPr>
        <w:t>Ср </w:t>
      </w:r>
      <w:r w:rsidRPr="000D1076">
        <w:rPr>
          <w:b/>
          <w:i/>
          <w:vertAlign w:val="subscript"/>
        </w:rPr>
        <w:t>ЕГРН</w:t>
      </w:r>
      <w:r w:rsidRPr="00262838">
        <w:t xml:space="preserve"> – средний (расчётный) размер платы за предоставление сведений и документов, </w:t>
      </w:r>
      <w:r w:rsidRPr="00262838">
        <w:lastRenderedPageBreak/>
        <w:t>содержащихся в Едином государственном реестре юридических лиц и в Едином государственном реестре индивидуальных предпринимателей, рублей;</w:t>
      </w:r>
    </w:p>
    <w:p w:rsidR="00262838" w:rsidRPr="00262838" w:rsidRDefault="00262838" w:rsidP="00262838">
      <w:pPr>
        <w:ind w:firstLine="709"/>
        <w:jc w:val="both"/>
      </w:pPr>
      <w:r w:rsidRPr="000D1076">
        <w:rPr>
          <w:b/>
          <w:i/>
        </w:rPr>
        <w:t>F</w:t>
      </w:r>
      <w:r w:rsidRPr="00262838">
        <w:t xml:space="preserve"> – корректирующая сумма поступлений, учитывающая изменения законодательства Российской Федерации, а также другие факторы, рублей.</w:t>
      </w:r>
    </w:p>
    <w:p w:rsidR="00262838" w:rsidRPr="00262838" w:rsidRDefault="00262838" w:rsidP="00262838">
      <w:pPr>
        <w:ind w:firstLine="709"/>
        <w:jc w:val="both"/>
      </w:pPr>
      <w:r w:rsidRPr="00262838">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 </w:t>
      </w:r>
      <w:r>
        <w:t>Новгородской области</w:t>
      </w:r>
      <w:r w:rsidRPr="00262838">
        <w:t xml:space="preserve"> по нормативам, установленным в соответствии со статьями БК РФ.</w:t>
      </w:r>
    </w:p>
    <w:p w:rsidR="00262838" w:rsidRPr="00262838" w:rsidRDefault="00262838" w:rsidP="00262838">
      <w:pPr>
        <w:ind w:firstLine="709"/>
        <w:jc w:val="both"/>
      </w:pPr>
    </w:p>
    <w:p w:rsidR="002A31F5" w:rsidRDefault="00262838" w:rsidP="00262838">
      <w:pPr>
        <w:pStyle w:val="3"/>
        <w:tabs>
          <w:tab w:val="left" w:pos="1985"/>
        </w:tabs>
        <w:spacing w:before="120" w:after="120"/>
        <w:ind w:left="1985" w:right="1134"/>
        <w:rPr>
          <w:i/>
        </w:rPr>
      </w:pPr>
      <w:bookmarkStart w:id="87" w:name="_Toc25676385"/>
      <w:bookmarkStart w:id="88" w:name="_Toc488309308"/>
      <w:bookmarkStart w:id="89" w:name="_Toc519585035"/>
      <w:r w:rsidRPr="00262838">
        <w:rPr>
          <w:i/>
        </w:rPr>
        <w:t>2.</w:t>
      </w:r>
      <w:r>
        <w:rPr>
          <w:i/>
        </w:rPr>
        <w:t>1</w:t>
      </w:r>
      <w:r w:rsidR="009F0762">
        <w:rPr>
          <w:i/>
        </w:rPr>
        <w:t>6</w:t>
      </w:r>
      <w:r w:rsidRPr="00262838">
        <w:rPr>
          <w:i/>
        </w:rPr>
        <w:t>.2. Плата за предоставление сведений, содержащихся в государственном адресном реестре</w:t>
      </w:r>
      <w:bookmarkEnd w:id="87"/>
    </w:p>
    <w:p w:rsidR="002A31F5" w:rsidRPr="004A71E3" w:rsidRDefault="004A71E3" w:rsidP="004A71E3">
      <w:pPr>
        <w:rPr>
          <w:b/>
          <w:i/>
        </w:rPr>
      </w:pPr>
      <w:r>
        <w:rPr>
          <w:b/>
          <w:i/>
        </w:rPr>
        <w:t xml:space="preserve">                                         </w:t>
      </w:r>
      <w:r w:rsidR="00262838" w:rsidRPr="004A71E3">
        <w:rPr>
          <w:b/>
          <w:i/>
        </w:rPr>
        <w:t>182 1 13 01060 01 0000 130</w:t>
      </w:r>
      <w:bookmarkEnd w:id="88"/>
      <w:bookmarkEnd w:id="89"/>
    </w:p>
    <w:p w:rsidR="00262838" w:rsidRPr="00262838" w:rsidRDefault="00262838" w:rsidP="006F7C8C">
      <w:pPr>
        <w:spacing w:before="120"/>
        <w:ind w:firstLine="709"/>
        <w:jc w:val="both"/>
      </w:pPr>
      <w:r w:rsidRPr="00262838">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262838" w:rsidRPr="00262838" w:rsidRDefault="00262838" w:rsidP="00262838">
      <w:pPr>
        <w:ind w:firstLine="709"/>
        <w:jc w:val="both"/>
      </w:pPr>
      <w:r w:rsidRPr="00262838">
        <w:t>Прогнозный объём поступлений платы за предоставление сведений, содержащихся в государственном адресном реестре (</w:t>
      </w:r>
      <w:r w:rsidRPr="00A168F4">
        <w:rPr>
          <w:b/>
        </w:rPr>
        <w:t>П </w:t>
      </w:r>
      <w:r w:rsidRPr="00A168F4">
        <w:rPr>
          <w:b/>
          <w:vertAlign w:val="subscript"/>
        </w:rPr>
        <w:t>ГАР</w:t>
      </w:r>
      <w:r w:rsidRPr="00262838">
        <w:t>) определяется, исходя из следующего алгоритма расчёта:</w:t>
      </w:r>
    </w:p>
    <w:p w:rsidR="00262838" w:rsidRPr="00262838" w:rsidRDefault="00262838" w:rsidP="00262838">
      <w:pPr>
        <w:ind w:firstLine="709"/>
        <w:jc w:val="both"/>
      </w:pPr>
    </w:p>
    <w:p w:rsidR="00262838" w:rsidRPr="00262838" w:rsidRDefault="00262838" w:rsidP="00262838">
      <w:pPr>
        <w:jc w:val="center"/>
        <w:rPr>
          <w:b/>
          <w:i/>
        </w:rPr>
      </w:pPr>
      <w:r w:rsidRPr="00A168F4">
        <w:rPr>
          <w:b/>
          <w:i/>
        </w:rPr>
        <w:t>П</w:t>
      </w:r>
      <w:r w:rsidRPr="00A168F4">
        <w:rPr>
          <w:b/>
          <w:i/>
          <w:lang w:val="en-US"/>
        </w:rPr>
        <w:t> </w:t>
      </w:r>
      <w:r w:rsidRPr="00A168F4">
        <w:rPr>
          <w:b/>
          <w:i/>
          <w:vertAlign w:val="subscript"/>
        </w:rPr>
        <w:t>ГАР</w:t>
      </w:r>
      <w:r w:rsidRPr="00A168F4">
        <w:rPr>
          <w:b/>
          <w:i/>
        </w:rPr>
        <w:t xml:space="preserve"> = К </w:t>
      </w:r>
      <w:r w:rsidRPr="00A168F4">
        <w:rPr>
          <w:b/>
          <w:i/>
          <w:vertAlign w:val="subscript"/>
        </w:rPr>
        <w:t>ГАР</w:t>
      </w:r>
      <w:r w:rsidRPr="00A168F4">
        <w:rPr>
          <w:i/>
        </w:rPr>
        <w:t xml:space="preserve"> </w:t>
      </w:r>
      <w:r w:rsidR="00A168F4" w:rsidRPr="00A168F4">
        <w:rPr>
          <w:i/>
        </w:rPr>
        <w:t>×</w:t>
      </w:r>
      <w:r w:rsidRPr="00A168F4">
        <w:rPr>
          <w:i/>
        </w:rPr>
        <w:t xml:space="preserve"> </w:t>
      </w:r>
      <w:r w:rsidRPr="00A168F4">
        <w:rPr>
          <w:b/>
          <w:i/>
        </w:rPr>
        <w:t>Ср </w:t>
      </w:r>
      <w:r w:rsidRPr="00A168F4">
        <w:rPr>
          <w:b/>
          <w:i/>
          <w:vertAlign w:val="subscript"/>
        </w:rPr>
        <w:t>ГАР</w:t>
      </w:r>
      <w:r w:rsidRPr="00A168F4">
        <w:rPr>
          <w:i/>
        </w:rPr>
        <w:t xml:space="preserve"> </w:t>
      </w:r>
      <w:r w:rsidRPr="00A168F4">
        <w:rPr>
          <w:b/>
          <w:i/>
        </w:rPr>
        <w:t>(+/-)</w:t>
      </w:r>
      <w:r w:rsidRPr="00A168F4">
        <w:rPr>
          <w:i/>
        </w:rPr>
        <w:t xml:space="preserve"> </w:t>
      </w:r>
      <w:r w:rsidRPr="00A168F4">
        <w:rPr>
          <w:b/>
          <w:i/>
        </w:rPr>
        <w:t>F</w:t>
      </w:r>
      <w:r w:rsidRPr="00262838">
        <w:rPr>
          <w:b/>
          <w:i/>
        </w:rPr>
        <w:t>,</w:t>
      </w:r>
    </w:p>
    <w:p w:rsidR="00262838" w:rsidRPr="00262838" w:rsidRDefault="00262838" w:rsidP="00262838">
      <w:pPr>
        <w:ind w:firstLine="709"/>
        <w:jc w:val="both"/>
      </w:pPr>
      <w:r w:rsidRPr="00262838">
        <w:t>где:</w:t>
      </w:r>
    </w:p>
    <w:p w:rsidR="00262838" w:rsidRPr="00262838" w:rsidRDefault="00262838" w:rsidP="00262838">
      <w:pPr>
        <w:ind w:firstLine="709"/>
        <w:jc w:val="both"/>
      </w:pPr>
      <w:r w:rsidRPr="00A168F4">
        <w:rPr>
          <w:b/>
          <w:i/>
        </w:rPr>
        <w:t>К </w:t>
      </w:r>
      <w:r w:rsidRPr="00A168F4">
        <w:rPr>
          <w:b/>
          <w:i/>
          <w:vertAlign w:val="subscript"/>
        </w:rPr>
        <w:t>ГАР</w:t>
      </w:r>
      <w:r w:rsidRPr="00262838">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262838" w:rsidRPr="00262838" w:rsidRDefault="00262838" w:rsidP="00262838">
      <w:pPr>
        <w:ind w:firstLine="709"/>
        <w:jc w:val="both"/>
      </w:pPr>
      <w:r w:rsidRPr="00262838">
        <w:t>При этом расчёт количества обращений производится методом экстраполяции или методом усреднения.</w:t>
      </w:r>
    </w:p>
    <w:p w:rsidR="00262838" w:rsidRPr="00262838" w:rsidRDefault="00262838" w:rsidP="00262838">
      <w:pPr>
        <w:ind w:firstLine="709"/>
        <w:jc w:val="both"/>
      </w:pPr>
      <w:r w:rsidRPr="00A168F4">
        <w:rPr>
          <w:b/>
          <w:i/>
        </w:rPr>
        <w:t>Ср </w:t>
      </w:r>
      <w:r w:rsidRPr="00A168F4">
        <w:rPr>
          <w:b/>
          <w:i/>
          <w:vertAlign w:val="subscript"/>
        </w:rPr>
        <w:t>ГАР</w:t>
      </w:r>
      <w:r w:rsidRPr="00262838">
        <w:t xml:space="preserve"> – средний (расчётный) размер платы за предоставление сведений, содержащихся в государственном адресном реестре, рублей;</w:t>
      </w:r>
    </w:p>
    <w:p w:rsidR="00262838" w:rsidRPr="00262838" w:rsidRDefault="00262838" w:rsidP="00262838">
      <w:pPr>
        <w:ind w:firstLine="709"/>
        <w:jc w:val="both"/>
      </w:pPr>
      <w:r w:rsidRPr="00A168F4">
        <w:rPr>
          <w:b/>
          <w:i/>
        </w:rPr>
        <w:t>F</w:t>
      </w:r>
      <w:r w:rsidRPr="00262838">
        <w:t xml:space="preserve"> – корректирующая сумма поступлений, учитывающая изменения законодательства Российской Федерации, а также другие факторы, рублей.</w:t>
      </w:r>
    </w:p>
    <w:p w:rsidR="00262838" w:rsidRPr="00262838" w:rsidRDefault="00262838" w:rsidP="00262838">
      <w:pPr>
        <w:ind w:firstLine="709"/>
        <w:jc w:val="both"/>
      </w:pPr>
      <w:r w:rsidRPr="00262838">
        <w:t>Плата за предоставление сведений, содержащихся в государственном адресном реестре, зачисляется в бюджет</w:t>
      </w:r>
      <w:r>
        <w:t xml:space="preserve"> Новгородской области</w:t>
      </w:r>
      <w:r w:rsidRPr="00262838">
        <w:t xml:space="preserve"> по нормативам, установленным в соответствии со статьями БК РФ.</w:t>
      </w:r>
    </w:p>
    <w:p w:rsidR="00262838" w:rsidRPr="00262838" w:rsidRDefault="00262838" w:rsidP="00262838">
      <w:pPr>
        <w:ind w:firstLine="709"/>
        <w:jc w:val="both"/>
      </w:pPr>
    </w:p>
    <w:p w:rsidR="00CC1F4D" w:rsidRDefault="00262838" w:rsidP="00262838">
      <w:pPr>
        <w:pStyle w:val="3"/>
        <w:tabs>
          <w:tab w:val="left" w:pos="1985"/>
        </w:tabs>
        <w:spacing w:before="120" w:after="120"/>
        <w:ind w:left="1985" w:right="1134"/>
        <w:rPr>
          <w:i/>
        </w:rPr>
      </w:pPr>
      <w:bookmarkStart w:id="90" w:name="_Toc25676386"/>
      <w:bookmarkStart w:id="91" w:name="_Toc488309309"/>
      <w:bookmarkStart w:id="92" w:name="_Toc519585036"/>
      <w:r w:rsidRPr="00262838">
        <w:rPr>
          <w:i/>
        </w:rPr>
        <w:t>2.</w:t>
      </w:r>
      <w:r>
        <w:rPr>
          <w:i/>
        </w:rPr>
        <w:t>1</w:t>
      </w:r>
      <w:r w:rsidR="00A91DD4">
        <w:rPr>
          <w:i/>
        </w:rPr>
        <w:t>6</w:t>
      </w:r>
      <w:r w:rsidRPr="00262838">
        <w:rPr>
          <w:i/>
        </w:rPr>
        <w:t>.3. Плата за предоставление информации из реестра дисквалифицированных лиц</w:t>
      </w:r>
      <w:bookmarkEnd w:id="90"/>
    </w:p>
    <w:p w:rsidR="00CC1F4D" w:rsidRPr="004A71E3" w:rsidRDefault="004A71E3" w:rsidP="004A71E3">
      <w:pPr>
        <w:rPr>
          <w:b/>
          <w:i/>
        </w:rPr>
      </w:pPr>
      <w:r>
        <w:rPr>
          <w:b/>
          <w:i/>
        </w:rPr>
        <w:t xml:space="preserve">                                          </w:t>
      </w:r>
      <w:r w:rsidR="00262838" w:rsidRPr="004A71E3">
        <w:rPr>
          <w:b/>
          <w:i/>
        </w:rPr>
        <w:t>182 1 13 01190 01 0000 130</w:t>
      </w:r>
      <w:bookmarkEnd w:id="91"/>
      <w:bookmarkEnd w:id="92"/>
    </w:p>
    <w:p w:rsidR="00262838" w:rsidRPr="00262838" w:rsidRDefault="00262838" w:rsidP="006F7C8C">
      <w:pPr>
        <w:spacing w:before="120"/>
        <w:ind w:firstLine="709"/>
        <w:jc w:val="both"/>
      </w:pPr>
      <w:r w:rsidRPr="00262838">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262838" w:rsidRPr="00262838" w:rsidRDefault="00262838" w:rsidP="00262838">
      <w:pPr>
        <w:ind w:firstLine="709"/>
        <w:jc w:val="both"/>
      </w:pPr>
      <w:r w:rsidRPr="00262838">
        <w:t>Прогнозный объём поступлений платы за предоставление информации из реестра дисквалифицированных лиц (П </w:t>
      </w:r>
      <w:r w:rsidRPr="00262838">
        <w:rPr>
          <w:vertAlign w:val="subscript"/>
        </w:rPr>
        <w:t>ДЛ</w:t>
      </w:r>
      <w:r w:rsidRPr="00262838">
        <w:t>) определяется, исходя из следующего алгоритма расчёта:</w:t>
      </w:r>
    </w:p>
    <w:p w:rsidR="00262838" w:rsidRPr="00262838" w:rsidRDefault="00262838" w:rsidP="00262838">
      <w:pPr>
        <w:jc w:val="center"/>
        <w:rPr>
          <w:b/>
          <w:i/>
        </w:rPr>
      </w:pPr>
      <w:r w:rsidRPr="00A168F4">
        <w:rPr>
          <w:b/>
          <w:i/>
        </w:rPr>
        <w:t>П</w:t>
      </w:r>
      <w:r w:rsidRPr="00A168F4">
        <w:rPr>
          <w:b/>
          <w:i/>
          <w:lang w:val="en-US"/>
        </w:rPr>
        <w:t> </w:t>
      </w:r>
      <w:r w:rsidRPr="00A168F4">
        <w:rPr>
          <w:b/>
          <w:i/>
          <w:vertAlign w:val="subscript"/>
        </w:rPr>
        <w:t>ДЛ</w:t>
      </w:r>
      <w:r w:rsidRPr="00A168F4">
        <w:rPr>
          <w:b/>
          <w:i/>
        </w:rPr>
        <w:t xml:space="preserve"> = К </w:t>
      </w:r>
      <w:r w:rsidRPr="00A168F4">
        <w:rPr>
          <w:b/>
          <w:i/>
          <w:vertAlign w:val="subscript"/>
        </w:rPr>
        <w:t>ДЛ</w:t>
      </w:r>
      <w:r w:rsidRPr="00A168F4">
        <w:rPr>
          <w:i/>
        </w:rPr>
        <w:t xml:space="preserve"> </w:t>
      </w:r>
      <w:r w:rsidR="00A168F4" w:rsidRPr="00BF324E">
        <w:t>×</w:t>
      </w:r>
      <w:r w:rsidRPr="00A168F4">
        <w:rPr>
          <w:b/>
          <w:i/>
        </w:rPr>
        <w:t>Р </w:t>
      </w:r>
      <w:r w:rsidRPr="00A168F4">
        <w:rPr>
          <w:b/>
          <w:i/>
          <w:vertAlign w:val="subscript"/>
        </w:rPr>
        <w:t>ДЛ</w:t>
      </w:r>
      <w:r w:rsidRPr="00A168F4">
        <w:rPr>
          <w:i/>
        </w:rPr>
        <w:t xml:space="preserve"> </w:t>
      </w:r>
      <w:r w:rsidRPr="00A168F4">
        <w:rPr>
          <w:b/>
          <w:i/>
        </w:rPr>
        <w:t>(+/-)</w:t>
      </w:r>
      <w:r w:rsidRPr="00A168F4">
        <w:rPr>
          <w:i/>
        </w:rPr>
        <w:t xml:space="preserve"> </w:t>
      </w:r>
      <w:r w:rsidRPr="00A168F4">
        <w:rPr>
          <w:b/>
          <w:i/>
        </w:rPr>
        <w:t>F</w:t>
      </w:r>
      <w:r w:rsidRPr="00262838">
        <w:rPr>
          <w:b/>
          <w:i/>
        </w:rPr>
        <w:t>,</w:t>
      </w:r>
    </w:p>
    <w:p w:rsidR="00262838" w:rsidRPr="00262838" w:rsidRDefault="00262838" w:rsidP="00262838">
      <w:pPr>
        <w:ind w:firstLine="709"/>
        <w:jc w:val="both"/>
      </w:pPr>
      <w:r w:rsidRPr="00262838">
        <w:t>где:</w:t>
      </w:r>
    </w:p>
    <w:p w:rsidR="00262838" w:rsidRPr="00262838" w:rsidRDefault="00262838" w:rsidP="00262838">
      <w:pPr>
        <w:ind w:firstLine="709"/>
        <w:jc w:val="both"/>
      </w:pPr>
    </w:p>
    <w:p w:rsidR="00262838" w:rsidRPr="00262838" w:rsidRDefault="00262838" w:rsidP="00262838">
      <w:pPr>
        <w:ind w:firstLine="709"/>
        <w:jc w:val="both"/>
      </w:pPr>
      <w:r w:rsidRPr="00A168F4">
        <w:rPr>
          <w:b/>
          <w:i/>
        </w:rPr>
        <w:t>К </w:t>
      </w:r>
      <w:r w:rsidRPr="00A168F4">
        <w:rPr>
          <w:b/>
          <w:i/>
          <w:vertAlign w:val="subscript"/>
        </w:rPr>
        <w:t>ДЛ</w:t>
      </w:r>
      <w:r w:rsidRPr="00262838">
        <w:t xml:space="preserve"> – прогнозируемое (расчётное) количество обращений за информацией из реестра дисквалифицированных лиц, единиц;</w:t>
      </w:r>
    </w:p>
    <w:p w:rsidR="00262838" w:rsidRPr="00262838" w:rsidRDefault="00262838" w:rsidP="00262838">
      <w:pPr>
        <w:ind w:firstLine="709"/>
        <w:jc w:val="both"/>
      </w:pPr>
      <w:r w:rsidRPr="00262838">
        <w:t>При этом расчёт количества обращений производится методом экстраполяции или методом усреднения.</w:t>
      </w:r>
    </w:p>
    <w:p w:rsidR="00262838" w:rsidRPr="00262838" w:rsidRDefault="00262838" w:rsidP="00262838">
      <w:pPr>
        <w:ind w:firstLine="709"/>
        <w:jc w:val="both"/>
      </w:pPr>
      <w:r w:rsidRPr="00A168F4">
        <w:rPr>
          <w:b/>
          <w:i/>
        </w:rPr>
        <w:t>Р </w:t>
      </w:r>
      <w:r w:rsidRPr="00A168F4">
        <w:rPr>
          <w:b/>
          <w:i/>
          <w:vertAlign w:val="subscript"/>
        </w:rPr>
        <w:t>ДЛ</w:t>
      </w:r>
      <w:r w:rsidRPr="00262838">
        <w:t xml:space="preserve"> – размер платы за предоставление информации из реестра дисквалифицированных лиц, рублей;</w:t>
      </w:r>
    </w:p>
    <w:p w:rsidR="00262838" w:rsidRPr="00262838" w:rsidRDefault="00262838" w:rsidP="00262838">
      <w:pPr>
        <w:ind w:firstLine="709"/>
        <w:jc w:val="both"/>
      </w:pPr>
      <w:r w:rsidRPr="00A168F4">
        <w:rPr>
          <w:b/>
          <w:i/>
        </w:rPr>
        <w:t>F</w:t>
      </w:r>
      <w:r w:rsidRPr="00262838">
        <w:t xml:space="preserve"> – корректирующая сумма поступлений, учитывающая изменения законодательства Российской Федерации, а также другие факторы, рублей.</w:t>
      </w:r>
    </w:p>
    <w:p w:rsidR="00262838" w:rsidRPr="00262838" w:rsidRDefault="00262838" w:rsidP="00262838">
      <w:pPr>
        <w:ind w:firstLine="709"/>
        <w:jc w:val="both"/>
      </w:pPr>
      <w:r w:rsidRPr="00262838">
        <w:t>Плата за предоставление информации из реестра дисквалифицированных лиц, зачисляется в бюджеты бюджет</w:t>
      </w:r>
      <w:r>
        <w:t xml:space="preserve"> Новгородской области </w:t>
      </w:r>
      <w:r w:rsidRPr="00262838">
        <w:t>по нормативам, установленным в соответствии со статьями БК РФ.</w:t>
      </w:r>
    </w:p>
    <w:p w:rsidR="00262838" w:rsidRPr="00262838" w:rsidRDefault="00262838" w:rsidP="00262838">
      <w:pPr>
        <w:ind w:firstLine="709"/>
        <w:jc w:val="both"/>
      </w:pPr>
    </w:p>
    <w:p w:rsidR="0042132B" w:rsidRPr="004326B0" w:rsidRDefault="00F57407" w:rsidP="00601262">
      <w:pPr>
        <w:pStyle w:val="2"/>
        <w:ind w:left="1984" w:right="1134"/>
        <w:rPr>
          <w:rStyle w:val="FontStyle150"/>
          <w:b/>
        </w:rPr>
      </w:pPr>
      <w:bookmarkStart w:id="93" w:name="_Toc25676387"/>
      <w:r w:rsidRPr="004326B0">
        <w:rPr>
          <w:rStyle w:val="FontStyle150"/>
          <w:b/>
        </w:rPr>
        <w:t>2.</w:t>
      </w:r>
      <w:r w:rsidR="00601262">
        <w:rPr>
          <w:rStyle w:val="FontStyle150"/>
          <w:b/>
        </w:rPr>
        <w:t>17</w:t>
      </w:r>
      <w:r w:rsidRPr="004326B0">
        <w:rPr>
          <w:rStyle w:val="FontStyle150"/>
          <w:b/>
        </w:rPr>
        <w:t>. Штрафы, санкции, возмещение ущерба</w:t>
      </w:r>
      <w:bookmarkEnd w:id="93"/>
    </w:p>
    <w:p w:rsidR="00F57407" w:rsidRPr="004326B0" w:rsidRDefault="0044680B" w:rsidP="00A168F4">
      <w:pPr>
        <w:pStyle w:val="Style58"/>
        <w:widowControl/>
        <w:spacing w:line="240" w:lineRule="auto"/>
        <w:ind w:right="174" w:firstLine="0"/>
        <w:jc w:val="center"/>
        <w:rPr>
          <w:rStyle w:val="FontStyle150"/>
        </w:rPr>
      </w:pPr>
      <w:r>
        <w:rPr>
          <w:rStyle w:val="FontStyle150"/>
        </w:rPr>
        <w:t xml:space="preserve">     </w:t>
      </w:r>
      <w:r w:rsidR="00F57407" w:rsidRPr="004326B0">
        <w:rPr>
          <w:rStyle w:val="FontStyle150"/>
        </w:rPr>
        <w:t xml:space="preserve">182 </w:t>
      </w:r>
      <w:r w:rsidR="00F57407" w:rsidRPr="004326B0">
        <w:rPr>
          <w:rStyle w:val="FontStyle150"/>
          <w:spacing w:val="30"/>
        </w:rPr>
        <w:t>116</w:t>
      </w:r>
      <w:r w:rsidR="00F57407" w:rsidRPr="004326B0">
        <w:rPr>
          <w:rStyle w:val="FontStyle150"/>
        </w:rPr>
        <w:t xml:space="preserve"> 00000 00 0000 000</w:t>
      </w:r>
    </w:p>
    <w:p w:rsidR="00F57407" w:rsidRPr="004326B0" w:rsidRDefault="00F57407" w:rsidP="006F7C8C">
      <w:pPr>
        <w:pStyle w:val="Style42"/>
        <w:widowControl/>
        <w:spacing w:before="120" w:line="295" w:lineRule="exact"/>
        <w:ind w:firstLine="706"/>
        <w:rPr>
          <w:rStyle w:val="FontStyle110"/>
        </w:rPr>
      </w:pPr>
      <w:r w:rsidRPr="004326B0">
        <w:rPr>
          <w:rStyle w:val="FontStyle110"/>
        </w:rPr>
        <w:t>Расчет прогноза поступления в бюджет штрафов, санкций, возмещения ущерба основывается на следующих нормативных правовых актах:</w:t>
      </w:r>
    </w:p>
    <w:p w:rsidR="00F57407" w:rsidRPr="004326B0" w:rsidRDefault="005A36E3">
      <w:pPr>
        <w:pStyle w:val="Style50"/>
        <w:widowControl/>
        <w:tabs>
          <w:tab w:val="left" w:pos="857"/>
        </w:tabs>
        <w:spacing w:line="295" w:lineRule="exact"/>
        <w:ind w:left="713" w:firstLine="0"/>
        <w:jc w:val="left"/>
        <w:rPr>
          <w:rStyle w:val="FontStyle110"/>
        </w:rPr>
      </w:pPr>
      <w:r w:rsidRPr="004326B0">
        <w:rPr>
          <w:rStyle w:val="FontStyle110"/>
        </w:rPr>
        <w:t>–</w:t>
      </w:r>
      <w:r w:rsidR="00F57407" w:rsidRPr="004326B0">
        <w:rPr>
          <w:rStyle w:val="FontStyle110"/>
        </w:rPr>
        <w:tab/>
        <w:t>Бюджетный кодекс Российской Федерации;</w:t>
      </w:r>
    </w:p>
    <w:p w:rsidR="00F57407" w:rsidRPr="004326B0" w:rsidRDefault="005A36E3">
      <w:pPr>
        <w:pStyle w:val="Style50"/>
        <w:widowControl/>
        <w:tabs>
          <w:tab w:val="left" w:pos="1030"/>
        </w:tabs>
        <w:spacing w:line="295" w:lineRule="exact"/>
        <w:rPr>
          <w:rStyle w:val="FontStyle110"/>
        </w:rPr>
      </w:pPr>
      <w:r w:rsidRPr="004326B0">
        <w:rPr>
          <w:rStyle w:val="FontStyle110"/>
        </w:rPr>
        <w:t>–</w:t>
      </w:r>
      <w:r w:rsidR="00F57407" w:rsidRPr="004326B0">
        <w:rPr>
          <w:rStyle w:val="FontStyle110"/>
        </w:rPr>
        <w:tab/>
        <w:t>законодательство Российской Федерации, том числе Кодекс Российской Федерации об административных правонарушениях.</w:t>
      </w:r>
    </w:p>
    <w:p w:rsidR="00F57407" w:rsidRPr="004326B0" w:rsidRDefault="00F57407">
      <w:pPr>
        <w:pStyle w:val="Style42"/>
        <w:widowControl/>
        <w:spacing w:before="58" w:line="295" w:lineRule="exact"/>
        <w:ind w:firstLine="720"/>
        <w:rPr>
          <w:rStyle w:val="FontStyle110"/>
        </w:rPr>
      </w:pPr>
      <w:r w:rsidRPr="004326B0">
        <w:rPr>
          <w:rStyle w:val="FontStyle110"/>
        </w:rPr>
        <w:t>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w:t>
      </w:r>
    </w:p>
    <w:p w:rsidR="00F57407" w:rsidRPr="004326B0" w:rsidRDefault="00F57407">
      <w:pPr>
        <w:pStyle w:val="Style42"/>
        <w:widowControl/>
        <w:spacing w:line="295" w:lineRule="exact"/>
        <w:ind w:left="734" w:firstLine="0"/>
        <w:jc w:val="left"/>
        <w:rPr>
          <w:rStyle w:val="FontStyle110"/>
        </w:rPr>
      </w:pPr>
      <w:r w:rsidRPr="004326B0">
        <w:rPr>
          <w:rStyle w:val="FontStyle110"/>
        </w:rPr>
        <w:t>При расчете учитываются следующие факторы:</w:t>
      </w:r>
    </w:p>
    <w:p w:rsidR="00F57407" w:rsidRPr="004326B0" w:rsidRDefault="005A36E3">
      <w:pPr>
        <w:pStyle w:val="Style50"/>
        <w:widowControl/>
        <w:tabs>
          <w:tab w:val="left" w:pos="886"/>
        </w:tabs>
        <w:spacing w:line="295" w:lineRule="exact"/>
        <w:ind w:left="734" w:firstLine="0"/>
        <w:jc w:val="left"/>
        <w:rPr>
          <w:rStyle w:val="FontStyle110"/>
        </w:rPr>
      </w:pPr>
      <w:r w:rsidRPr="004326B0">
        <w:rPr>
          <w:rStyle w:val="FontStyle110"/>
        </w:rPr>
        <w:t>–</w:t>
      </w:r>
      <w:r w:rsidR="00F57407" w:rsidRPr="004326B0">
        <w:rPr>
          <w:rStyle w:val="FontStyle110"/>
        </w:rPr>
        <w:tab/>
        <w:t>изменения в законодательстве;</w:t>
      </w:r>
    </w:p>
    <w:p w:rsidR="00F57407" w:rsidRPr="004326B0" w:rsidRDefault="00F57407" w:rsidP="00A579E7">
      <w:pPr>
        <w:pStyle w:val="Style50"/>
        <w:widowControl/>
        <w:numPr>
          <w:ilvl w:val="0"/>
          <w:numId w:val="34"/>
        </w:numPr>
        <w:tabs>
          <w:tab w:val="left" w:pos="864"/>
        </w:tabs>
        <w:spacing w:before="7" w:line="302" w:lineRule="exact"/>
        <w:rPr>
          <w:rStyle w:val="FontStyle110"/>
        </w:rPr>
      </w:pPr>
      <w:r w:rsidRPr="004326B0">
        <w:rPr>
          <w:rStyle w:val="FontStyle110"/>
        </w:rPr>
        <w:t xml:space="preserve">динамика фактических поступлений по налогу согласно данным отчёта по форме № </w:t>
      </w:r>
      <w:r w:rsidRPr="004326B0">
        <w:rPr>
          <w:rStyle w:val="FontStyle83"/>
          <w:sz w:val="24"/>
          <w:szCs w:val="24"/>
        </w:rPr>
        <w:t>1</w:t>
      </w:r>
      <w:r w:rsidR="005A36E3" w:rsidRPr="004326B0">
        <w:rPr>
          <w:rStyle w:val="FontStyle110"/>
        </w:rPr>
        <w:t>–</w:t>
      </w:r>
      <w:r w:rsidRPr="004326B0">
        <w:rPr>
          <w:rStyle w:val="FontStyle110"/>
        </w:rPr>
        <w:t>НМ «</w:t>
      </w:r>
      <w:r w:rsidR="00E933D4">
        <w:rPr>
          <w:rStyle w:val="FontStyle110"/>
        </w:rPr>
        <w:t>Отчет о н</w:t>
      </w:r>
      <w:r w:rsidRPr="004326B0">
        <w:rPr>
          <w:rStyle w:val="FontStyle110"/>
        </w:rPr>
        <w:t>ачислени</w:t>
      </w:r>
      <w:r w:rsidR="00E933D4">
        <w:rPr>
          <w:rStyle w:val="FontStyle110"/>
        </w:rPr>
        <w:t>и</w:t>
      </w:r>
      <w:r w:rsidRPr="004326B0">
        <w:rPr>
          <w:rStyle w:val="FontStyle110"/>
        </w:rPr>
        <w:t xml:space="preserve"> и поступлени</w:t>
      </w:r>
      <w:r w:rsidR="00E933D4">
        <w:rPr>
          <w:rStyle w:val="FontStyle110"/>
        </w:rPr>
        <w:t>и</w:t>
      </w:r>
      <w:r w:rsidRPr="004326B0">
        <w:rPr>
          <w:rStyle w:val="FontStyle110"/>
        </w:rPr>
        <w:t xml:space="preserve"> налогов, сборов и иных обязательных платежей в бюджет</w:t>
      </w:r>
      <w:r w:rsidR="00E933D4">
        <w:rPr>
          <w:rStyle w:val="FontStyle110"/>
        </w:rPr>
        <w:t>ную систему</w:t>
      </w:r>
      <w:r w:rsidRPr="004326B0">
        <w:rPr>
          <w:rStyle w:val="FontStyle110"/>
        </w:rPr>
        <w:t xml:space="preserve"> Российской Федерации»;</w:t>
      </w:r>
    </w:p>
    <w:p w:rsidR="003232D3" w:rsidRPr="004326B0" w:rsidRDefault="003232D3" w:rsidP="003232D3">
      <w:pPr>
        <w:pStyle w:val="Style50"/>
        <w:widowControl/>
        <w:numPr>
          <w:ilvl w:val="0"/>
          <w:numId w:val="34"/>
        </w:numPr>
        <w:tabs>
          <w:tab w:val="left" w:pos="864"/>
        </w:tabs>
        <w:spacing w:before="7" w:line="302" w:lineRule="exact"/>
        <w:rPr>
          <w:rStyle w:val="FontStyle110"/>
        </w:rPr>
      </w:pPr>
      <w:r w:rsidRPr="004326B0">
        <w:rPr>
          <w:rStyle w:val="FontStyle110"/>
        </w:rPr>
        <w:t>данные форм статистической налоговой отчетности и сведений;</w:t>
      </w:r>
    </w:p>
    <w:p w:rsidR="0056308F" w:rsidRDefault="0056308F" w:rsidP="0056308F">
      <w:pPr>
        <w:ind w:firstLine="709"/>
        <w:jc w:val="both"/>
      </w:pPr>
      <w:r w:rsidRPr="004326B0">
        <w:t>- иные факторы (в том числе возможная корректировка на поступления, имеющие характер «всплеска» и др.).</w:t>
      </w:r>
    </w:p>
    <w:p w:rsidR="00DD2D54" w:rsidRPr="00262838" w:rsidRDefault="00DD2D54" w:rsidP="00DD2D54">
      <w:pPr>
        <w:ind w:firstLine="709"/>
        <w:jc w:val="both"/>
      </w:pPr>
      <w:r>
        <w:t>Доходы от штрафов, санкций, возмещения ущерба зачисляются в бюджет Новгородской области</w:t>
      </w:r>
      <w:r w:rsidRPr="00262838">
        <w:t xml:space="preserve"> по нормативам, установленным в соответствии со стать</w:t>
      </w:r>
      <w:r>
        <w:t>ей 46</w:t>
      </w:r>
      <w:r w:rsidRPr="00262838">
        <w:t xml:space="preserve"> БК РФ.</w:t>
      </w:r>
    </w:p>
    <w:p w:rsidR="00DD2D54" w:rsidRPr="004326B0" w:rsidRDefault="00DD2D54" w:rsidP="0056308F">
      <w:pPr>
        <w:ind w:firstLine="709"/>
        <w:jc w:val="both"/>
      </w:pPr>
    </w:p>
    <w:p w:rsidR="00895054" w:rsidRDefault="00ED3908" w:rsidP="0044680B">
      <w:pPr>
        <w:pStyle w:val="3"/>
        <w:tabs>
          <w:tab w:val="left" w:pos="9072"/>
        </w:tabs>
        <w:ind w:left="1984" w:right="1134"/>
        <w:rPr>
          <w:i/>
        </w:rPr>
      </w:pPr>
      <w:bookmarkStart w:id="94" w:name="_Toc25676388"/>
      <w:bookmarkStart w:id="95" w:name="_Toc488309316"/>
      <w:bookmarkStart w:id="96" w:name="_Toc498422405"/>
      <w:r w:rsidRPr="004326B0">
        <w:rPr>
          <w:i/>
        </w:rPr>
        <w:t>2.</w:t>
      </w:r>
      <w:r w:rsidR="0044680B">
        <w:rPr>
          <w:i/>
        </w:rPr>
        <w:t>17</w:t>
      </w:r>
      <w:r w:rsidRPr="004326B0">
        <w:rPr>
          <w:i/>
        </w:rPr>
        <w:t xml:space="preserve">.1. Денежные взыскания (штрафы) за нарушение </w:t>
      </w:r>
      <w:r w:rsidR="003E6F28" w:rsidRPr="004326B0">
        <w:rPr>
          <w:i/>
        </w:rPr>
        <w:t>з</w:t>
      </w:r>
      <w:r w:rsidRPr="004326B0">
        <w:rPr>
          <w:i/>
        </w:rPr>
        <w:t>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bookmarkEnd w:id="94"/>
    </w:p>
    <w:p w:rsidR="00895054" w:rsidRPr="004326B0" w:rsidRDefault="00320AD7" w:rsidP="00895054">
      <w:r>
        <w:rPr>
          <w:b/>
          <w:i/>
        </w:rPr>
        <w:t xml:space="preserve">                                       </w:t>
      </w:r>
      <w:r w:rsidR="00ED3908" w:rsidRPr="00320AD7">
        <w:rPr>
          <w:b/>
          <w:i/>
        </w:rPr>
        <w:t>182 1 16 03010 01 0000 140</w:t>
      </w:r>
      <w:bookmarkEnd w:id="95"/>
      <w:bookmarkEnd w:id="96"/>
    </w:p>
    <w:p w:rsidR="00140107" w:rsidRPr="00140107" w:rsidRDefault="00140107" w:rsidP="00140107">
      <w:pPr>
        <w:ind w:firstLine="709"/>
        <w:jc w:val="both"/>
      </w:pPr>
      <w:bookmarkStart w:id="97" w:name="_Toc488309317"/>
      <w:r w:rsidRPr="00140107">
        <w:t xml:space="preserve">Расчёт прогнозного объёма поступления денежных взысканий (штрафов) за нарушение законодательства о налогах и сборах, предусмотренных статьями 116, 119.1, 119.2, пунктами 1 и 2 статьи 120, статьями 125, 126, 126.1, 128, 129, 129.1, 129.4, 132, 133, 134, 135, 135.1, 135.2 Налогового кодекса Российской Федерации, основывается на  методе прямого расчета. </w:t>
      </w:r>
    </w:p>
    <w:p w:rsidR="00140107" w:rsidRPr="00140107" w:rsidRDefault="00140107" w:rsidP="00140107">
      <w:pPr>
        <w:ind w:firstLine="709"/>
        <w:jc w:val="both"/>
      </w:pPr>
      <w:r w:rsidRPr="00140107">
        <w:t>Прогнозный объем поступлений денежных взысканий (штрафов) за нарушение законодательства о налогах и сборах, предусмотренных статьями 116, 119.1, 119.2, пунктами 1 и 2 статьи 120, статьями 125, 126, 126.1, 128, 129, 129.1, 129.4, 132, 133, 134, 135, 135.1, 135.2 Налогового кодекса Российской Федерации, (</w:t>
      </w:r>
      <w:r w:rsidRPr="00140107">
        <w:rPr>
          <w:b/>
          <w:i/>
        </w:rPr>
        <w:t xml:space="preserve">Штраф </w:t>
      </w:r>
      <w:r w:rsidRPr="00140107">
        <w:rPr>
          <w:b/>
          <w:i/>
          <w:vertAlign w:val="subscript"/>
        </w:rPr>
        <w:t>НК</w:t>
      </w:r>
      <w:r w:rsidRPr="00140107">
        <w:t>), рассчитывается по формуле.</w:t>
      </w:r>
    </w:p>
    <w:p w:rsidR="00140107" w:rsidRPr="00140107" w:rsidRDefault="00140107" w:rsidP="00140107">
      <w:pPr>
        <w:ind w:firstLine="709"/>
        <w:jc w:val="both"/>
      </w:pPr>
    </w:p>
    <w:p w:rsidR="00140107" w:rsidRPr="00140107" w:rsidRDefault="00140107" w:rsidP="00140107">
      <w:pPr>
        <w:jc w:val="center"/>
        <w:rPr>
          <w:b/>
          <w:i/>
        </w:rPr>
      </w:pPr>
      <w:r w:rsidRPr="00140107">
        <w:rPr>
          <w:b/>
          <w:i/>
        </w:rPr>
        <w:t xml:space="preserve">Штраф </w:t>
      </w:r>
      <w:r w:rsidRPr="00140107">
        <w:rPr>
          <w:b/>
          <w:i/>
          <w:vertAlign w:val="subscript"/>
        </w:rPr>
        <w:t>НК</w:t>
      </w:r>
      <w:r w:rsidRPr="00140107">
        <w:rPr>
          <w:b/>
          <w:i/>
        </w:rPr>
        <w:t xml:space="preserve"> = К </w:t>
      </w:r>
      <w:r w:rsidRPr="00140107">
        <w:rPr>
          <w:b/>
          <w:i/>
          <w:vertAlign w:val="subscript"/>
        </w:rPr>
        <w:t>штраф НК</w:t>
      </w:r>
      <w:r w:rsidRPr="00140107">
        <w:rPr>
          <w:b/>
          <w:i/>
        </w:rPr>
        <w:t xml:space="preserve"> Х Штраф </w:t>
      </w:r>
      <w:r w:rsidRPr="00140107">
        <w:rPr>
          <w:b/>
          <w:i/>
          <w:vertAlign w:val="subscript"/>
        </w:rPr>
        <w:t xml:space="preserve">НК средний </w:t>
      </w:r>
      <w:r w:rsidRPr="00140107">
        <w:rPr>
          <w:b/>
          <w:i/>
        </w:rPr>
        <w:t xml:space="preserve">(+-) F </w:t>
      </w:r>
    </w:p>
    <w:p w:rsidR="00140107" w:rsidRPr="00140107" w:rsidRDefault="00140107" w:rsidP="00140107">
      <w:pPr>
        <w:ind w:firstLine="709"/>
        <w:jc w:val="both"/>
      </w:pPr>
      <w:r w:rsidRPr="00140107">
        <w:t>где:</w:t>
      </w:r>
    </w:p>
    <w:p w:rsidR="00140107" w:rsidRPr="00140107" w:rsidRDefault="00140107" w:rsidP="00140107">
      <w:pPr>
        <w:ind w:firstLine="709"/>
        <w:jc w:val="both"/>
      </w:pPr>
      <w:r w:rsidRPr="00140107">
        <w:rPr>
          <w:b/>
          <w:i/>
        </w:rPr>
        <w:t>К</w:t>
      </w:r>
      <w:r w:rsidRPr="00140107">
        <w:rPr>
          <w:b/>
          <w:i/>
          <w:vertAlign w:val="subscript"/>
        </w:rPr>
        <w:t xml:space="preserve"> штраф НК</w:t>
      </w:r>
      <w:r w:rsidRPr="00140107">
        <w:rPr>
          <w:b/>
          <w:vertAlign w:val="subscript"/>
        </w:rPr>
        <w:t xml:space="preserve"> - </w:t>
      </w:r>
      <w:r w:rsidRPr="00140107">
        <w:t>прогнозируемое (расчётное) количество денежных взысканий (штрафов)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
    <w:p w:rsidR="00140107" w:rsidRPr="00140107" w:rsidRDefault="00140107" w:rsidP="00140107">
      <w:pPr>
        <w:ind w:firstLine="709"/>
        <w:jc w:val="both"/>
      </w:pPr>
      <w:r w:rsidRPr="00140107">
        <w:t>Расчёт количества штрафов в прогнозируемых периодах производится методом усреднения.</w:t>
      </w:r>
    </w:p>
    <w:p w:rsidR="00140107" w:rsidRPr="00140107" w:rsidRDefault="00140107" w:rsidP="00140107">
      <w:pPr>
        <w:ind w:firstLine="709"/>
        <w:jc w:val="both"/>
      </w:pPr>
      <w:r w:rsidRPr="00140107">
        <w:rPr>
          <w:b/>
          <w:i/>
        </w:rPr>
        <w:t xml:space="preserve">Штраф </w:t>
      </w:r>
      <w:r w:rsidRPr="00140107">
        <w:rPr>
          <w:b/>
          <w:i/>
          <w:vertAlign w:val="subscript"/>
        </w:rPr>
        <w:t xml:space="preserve">НК средний </w:t>
      </w:r>
      <w:r w:rsidRPr="00140107">
        <w:t>– средневзвешенный (расчетный)  размер штрафов за налоговые правонарушения, установленных соответствующими статьями 116, 119.1, 119.2, пунктами 1 и 2 статьи 120, статьями 125, 126, 126.1, 128, 129, 129.1, 129.4, 132, 133, 134, 135, 135.1, 135.2 Налогового кодекса Российской Федерации, рублей;</w:t>
      </w:r>
    </w:p>
    <w:p w:rsidR="00140107" w:rsidRPr="00140107" w:rsidRDefault="00140107" w:rsidP="00140107">
      <w:pPr>
        <w:ind w:firstLine="709"/>
        <w:jc w:val="both"/>
      </w:pPr>
      <w:r w:rsidRPr="00140107">
        <w:rPr>
          <w:b/>
          <w:i/>
        </w:rPr>
        <w:t xml:space="preserve">F </w:t>
      </w:r>
      <w:r w:rsidRPr="00140107">
        <w:rPr>
          <w:b/>
        </w:rPr>
        <w:t xml:space="preserve">– </w:t>
      </w:r>
      <w:r w:rsidRPr="00140107">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ED3908" w:rsidRPr="00140107" w:rsidRDefault="00140107" w:rsidP="00ED3908">
      <w:pPr>
        <w:ind w:firstLine="709"/>
        <w:jc w:val="both"/>
      </w:pPr>
      <w:r w:rsidRPr="00140107">
        <w:lastRenderedPageBreak/>
        <w:t xml:space="preserve">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w:t>
      </w:r>
      <w:r w:rsidR="0055162F" w:rsidRPr="00140107">
        <w:rPr>
          <w:rStyle w:val="FontStyle110"/>
        </w:rPr>
        <w:t>Данный КБК действует до 31.12.2019.</w:t>
      </w:r>
    </w:p>
    <w:bookmarkEnd w:id="97"/>
    <w:p w:rsidR="00F66CEC" w:rsidRDefault="00F66CEC" w:rsidP="009371FC">
      <w:pPr>
        <w:pStyle w:val="3"/>
        <w:spacing w:before="120"/>
        <w:ind w:left="1134" w:right="1167"/>
        <w:rPr>
          <w:rStyle w:val="FontStyle133"/>
          <w:b/>
        </w:rPr>
      </w:pPr>
    </w:p>
    <w:p w:rsidR="001F598F" w:rsidRPr="004326B0" w:rsidRDefault="001F598F" w:rsidP="003A0D51">
      <w:pPr>
        <w:pStyle w:val="3"/>
        <w:spacing w:before="0"/>
        <w:ind w:left="1984" w:right="1134"/>
        <w:rPr>
          <w:rStyle w:val="FontStyle133"/>
          <w:b/>
        </w:rPr>
      </w:pPr>
      <w:bookmarkStart w:id="98" w:name="_Toc25676389"/>
      <w:r w:rsidRPr="004326B0">
        <w:rPr>
          <w:rStyle w:val="FontStyle133"/>
          <w:b/>
        </w:rPr>
        <w:t>2.</w:t>
      </w:r>
      <w:r w:rsidR="003A0D51">
        <w:rPr>
          <w:rStyle w:val="FontStyle133"/>
          <w:b/>
        </w:rPr>
        <w:t>17</w:t>
      </w:r>
      <w:r w:rsidRPr="004326B0">
        <w:rPr>
          <w:rStyle w:val="FontStyle133"/>
          <w:b/>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bookmarkEnd w:id="98"/>
    </w:p>
    <w:p w:rsidR="00615CEC" w:rsidRPr="004326B0" w:rsidRDefault="001F598F" w:rsidP="00615CEC">
      <w:pPr>
        <w:pStyle w:val="Style75"/>
        <w:widowControl/>
        <w:spacing w:line="317" w:lineRule="exact"/>
        <w:jc w:val="center"/>
        <w:rPr>
          <w:rStyle w:val="FontStyle133"/>
        </w:rPr>
      </w:pPr>
      <w:r w:rsidRPr="004326B0">
        <w:rPr>
          <w:rStyle w:val="FontStyle133"/>
        </w:rPr>
        <w:t>182 1 16 03020 02 0000 140</w:t>
      </w:r>
    </w:p>
    <w:p w:rsidR="001753E3" w:rsidRPr="001753E3" w:rsidRDefault="001753E3" w:rsidP="001753E3">
      <w:pPr>
        <w:ind w:firstLine="709"/>
        <w:jc w:val="both"/>
      </w:pPr>
      <w:r w:rsidRPr="001753E3">
        <w:t xml:space="preserve">Расчёт прогнозного объёма поступления денежных взысканий (штрафов) за нарушение законодательства о налогах и сборах, предусмотренных статьей 129.2 Налогового кодекса Российской Федерации, основывается на  методе прямого расчета. </w:t>
      </w:r>
    </w:p>
    <w:p w:rsidR="001753E3" w:rsidRPr="001753E3" w:rsidRDefault="001753E3" w:rsidP="001753E3">
      <w:pPr>
        <w:ind w:firstLine="709"/>
        <w:jc w:val="both"/>
      </w:pPr>
      <w:r w:rsidRPr="001753E3">
        <w:t>Прогнозный объем поступлений денежных взысканий (штрафов) за нарушение законодательства о налогах и сборах, предусмотренных статьей 129.2 Налогового кодекса Российской Федерации, (</w:t>
      </w:r>
      <w:r w:rsidRPr="001753E3">
        <w:rPr>
          <w:b/>
          <w:i/>
        </w:rPr>
        <w:t xml:space="preserve">Штраф </w:t>
      </w:r>
      <w:r w:rsidRPr="001753E3">
        <w:rPr>
          <w:b/>
          <w:i/>
          <w:vertAlign w:val="subscript"/>
        </w:rPr>
        <w:t>129.2</w:t>
      </w:r>
      <w:r w:rsidRPr="001753E3">
        <w:t>), рассчитывается по формуле.</w:t>
      </w:r>
    </w:p>
    <w:p w:rsidR="001753E3" w:rsidRPr="001753E3" w:rsidRDefault="001753E3" w:rsidP="001753E3">
      <w:pPr>
        <w:ind w:firstLine="709"/>
        <w:jc w:val="both"/>
      </w:pPr>
    </w:p>
    <w:p w:rsidR="001753E3" w:rsidRPr="001753E3" w:rsidRDefault="001753E3" w:rsidP="001753E3">
      <w:pPr>
        <w:ind w:firstLine="709"/>
        <w:jc w:val="center"/>
        <w:rPr>
          <w:b/>
          <w:i/>
        </w:rPr>
      </w:pPr>
      <w:r w:rsidRPr="001753E3">
        <w:rPr>
          <w:b/>
          <w:i/>
        </w:rPr>
        <w:t xml:space="preserve">Штраф </w:t>
      </w:r>
      <w:r w:rsidRPr="001753E3">
        <w:rPr>
          <w:b/>
          <w:i/>
          <w:vertAlign w:val="subscript"/>
        </w:rPr>
        <w:t>129.2</w:t>
      </w:r>
      <w:r w:rsidRPr="001753E3">
        <w:rPr>
          <w:b/>
          <w:i/>
        </w:rPr>
        <w:t xml:space="preserve"> = К </w:t>
      </w:r>
      <w:r w:rsidRPr="001753E3">
        <w:rPr>
          <w:b/>
          <w:i/>
          <w:vertAlign w:val="subscript"/>
        </w:rPr>
        <w:t xml:space="preserve">штраф 129.2 </w:t>
      </w:r>
      <w:r w:rsidRPr="001753E3">
        <w:rPr>
          <w:b/>
          <w:i/>
        </w:rPr>
        <w:t xml:space="preserve">× Штраф </w:t>
      </w:r>
      <w:r w:rsidRPr="001753E3">
        <w:rPr>
          <w:b/>
          <w:i/>
          <w:vertAlign w:val="subscript"/>
        </w:rPr>
        <w:t>129.2 средний</w:t>
      </w:r>
      <w:r w:rsidRPr="001753E3">
        <w:rPr>
          <w:b/>
          <w:i/>
        </w:rPr>
        <w:t xml:space="preserve"> (+-) F</w:t>
      </w:r>
    </w:p>
    <w:p w:rsidR="001753E3" w:rsidRPr="001753E3" w:rsidRDefault="001753E3" w:rsidP="001753E3">
      <w:pPr>
        <w:ind w:firstLine="709"/>
        <w:jc w:val="both"/>
      </w:pPr>
      <w:r w:rsidRPr="001753E3">
        <w:t>где:</w:t>
      </w:r>
    </w:p>
    <w:p w:rsidR="001753E3" w:rsidRPr="001753E3" w:rsidRDefault="001753E3" w:rsidP="001753E3">
      <w:pPr>
        <w:ind w:firstLine="709"/>
        <w:jc w:val="both"/>
      </w:pPr>
      <w:r w:rsidRPr="001753E3">
        <w:rPr>
          <w:b/>
          <w:i/>
        </w:rPr>
        <w:t>К</w:t>
      </w:r>
      <w:r w:rsidRPr="001753E3">
        <w:rPr>
          <w:b/>
          <w:i/>
          <w:vertAlign w:val="subscript"/>
        </w:rPr>
        <w:t xml:space="preserve"> штраф 129.2</w:t>
      </w:r>
      <w:r w:rsidRPr="001753E3">
        <w:rPr>
          <w:b/>
          <w:vertAlign w:val="subscript"/>
        </w:rPr>
        <w:t xml:space="preserve"> - </w:t>
      </w:r>
      <w:r w:rsidRPr="001753E3">
        <w:t>прогнозируемое (расчётное) количество взысканий (штрафов) за нарушение законодательства о налогах и сборах, предусмотренные статьей 129.2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
    <w:p w:rsidR="001753E3" w:rsidRPr="001753E3" w:rsidRDefault="001753E3" w:rsidP="001753E3">
      <w:pPr>
        <w:ind w:firstLine="709"/>
        <w:jc w:val="both"/>
      </w:pPr>
      <w:r w:rsidRPr="001753E3">
        <w:t>Расчёт количества штрафов в прогнозируемых периодах производится методом усреднения.</w:t>
      </w:r>
    </w:p>
    <w:p w:rsidR="001753E3" w:rsidRPr="001753E3" w:rsidRDefault="001753E3" w:rsidP="001753E3">
      <w:pPr>
        <w:ind w:firstLine="709"/>
        <w:jc w:val="both"/>
      </w:pPr>
      <w:r w:rsidRPr="001753E3">
        <w:rPr>
          <w:b/>
          <w:i/>
        </w:rPr>
        <w:t xml:space="preserve">Штраф </w:t>
      </w:r>
      <w:r w:rsidRPr="001753E3">
        <w:rPr>
          <w:b/>
          <w:i/>
          <w:vertAlign w:val="subscript"/>
        </w:rPr>
        <w:t>129.2 средний</w:t>
      </w:r>
      <w:r w:rsidRPr="001753E3">
        <w:rPr>
          <w:b/>
          <w:vertAlign w:val="subscript"/>
        </w:rPr>
        <w:t xml:space="preserve"> </w:t>
      </w:r>
      <w:r w:rsidRPr="001753E3">
        <w:t>– средневзвешенный (расчётный) размер штрафов за нарушение законодательства о налогах и сборах, предусмотренные статьей 129.2 Налогового кодекса Российской Федерации, рублей;</w:t>
      </w:r>
    </w:p>
    <w:p w:rsidR="001753E3" w:rsidRPr="001753E3" w:rsidRDefault="001753E3" w:rsidP="001753E3">
      <w:pPr>
        <w:ind w:firstLine="709"/>
        <w:jc w:val="both"/>
      </w:pPr>
      <w:r w:rsidRPr="001753E3">
        <w:rPr>
          <w:b/>
          <w:i/>
        </w:rPr>
        <w:t>F</w:t>
      </w:r>
      <w:r w:rsidRPr="001753E3">
        <w:rPr>
          <w:b/>
        </w:rPr>
        <w:t xml:space="preserve"> – </w:t>
      </w:r>
      <w:r w:rsidRPr="001753E3">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1753E3" w:rsidRPr="009A0973" w:rsidRDefault="001753E3" w:rsidP="001753E3">
      <w:pPr>
        <w:ind w:firstLine="709"/>
        <w:jc w:val="both"/>
        <w:rPr>
          <w:sz w:val="27"/>
          <w:szCs w:val="27"/>
        </w:rPr>
      </w:pPr>
      <w:r w:rsidRPr="001753E3">
        <w:t>Денежные взыскания (штрафы) за нарушение законодательства о налогах и сборах, предусмотренные статьей 129.2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r w:rsidRPr="009A0973">
        <w:rPr>
          <w:sz w:val="27"/>
          <w:szCs w:val="27"/>
        </w:rPr>
        <w:t>.</w:t>
      </w:r>
    </w:p>
    <w:p w:rsidR="00F66CEC" w:rsidRDefault="00F66CEC" w:rsidP="004A445F">
      <w:pPr>
        <w:pStyle w:val="3"/>
        <w:spacing w:before="120"/>
        <w:ind w:left="1134" w:right="1167"/>
        <w:rPr>
          <w:rStyle w:val="FontStyle133"/>
          <w:b/>
        </w:rPr>
      </w:pPr>
    </w:p>
    <w:p w:rsidR="001F598F" w:rsidRPr="004326B0" w:rsidRDefault="001F598F" w:rsidP="00A71EE9">
      <w:pPr>
        <w:pStyle w:val="3"/>
        <w:spacing w:before="0"/>
        <w:ind w:left="1984" w:right="1134"/>
        <w:rPr>
          <w:rStyle w:val="FontStyle133"/>
          <w:b/>
        </w:rPr>
      </w:pPr>
      <w:bookmarkStart w:id="99" w:name="_Toc25676390"/>
      <w:r w:rsidRPr="004326B0">
        <w:rPr>
          <w:rStyle w:val="FontStyle133"/>
          <w:b/>
        </w:rPr>
        <w:t>2.</w:t>
      </w:r>
      <w:r w:rsidR="003A0D51">
        <w:rPr>
          <w:rStyle w:val="FontStyle133"/>
          <w:b/>
        </w:rPr>
        <w:t>17</w:t>
      </w:r>
      <w:r w:rsidRPr="004326B0">
        <w:rPr>
          <w:rStyle w:val="FontStyle133"/>
          <w:b/>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bookmarkEnd w:id="99"/>
    </w:p>
    <w:p w:rsidR="00615CEC" w:rsidRPr="00615CEC" w:rsidRDefault="001F598F" w:rsidP="00615CEC">
      <w:pPr>
        <w:pStyle w:val="Style75"/>
        <w:widowControl/>
        <w:spacing w:line="317" w:lineRule="exact"/>
        <w:jc w:val="center"/>
        <w:rPr>
          <w:rStyle w:val="FontStyle133"/>
        </w:rPr>
      </w:pPr>
      <w:r w:rsidRPr="00615CEC">
        <w:rPr>
          <w:rStyle w:val="FontStyle133"/>
        </w:rPr>
        <w:t>182 1 16 03030 01 0000 140</w:t>
      </w:r>
    </w:p>
    <w:p w:rsidR="00DE2653" w:rsidRPr="004326B0" w:rsidRDefault="00DE2653" w:rsidP="004A445F">
      <w:pPr>
        <w:spacing w:before="120"/>
        <w:ind w:firstLine="709"/>
        <w:jc w:val="both"/>
      </w:pPr>
      <w:r w:rsidRPr="004326B0">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DE2653" w:rsidRPr="004326B0" w:rsidRDefault="00DE2653" w:rsidP="00DE2653">
      <w:pPr>
        <w:ind w:firstLine="709"/>
        <w:jc w:val="both"/>
      </w:pPr>
      <w:r w:rsidRPr="004326B0">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4326B0">
        <w:rPr>
          <w:b/>
        </w:rPr>
        <w:t xml:space="preserve">Штраф </w:t>
      </w:r>
      <w:r w:rsidRPr="004326B0">
        <w:rPr>
          <w:b/>
          <w:vertAlign w:val="subscript"/>
        </w:rPr>
        <w:t>КОАП</w:t>
      </w:r>
      <w:r w:rsidRPr="004326B0">
        <w:t>), рассчитывается по формуле.</w:t>
      </w:r>
    </w:p>
    <w:p w:rsidR="00DE2653" w:rsidRPr="004326B0" w:rsidRDefault="00DE2653" w:rsidP="00DE2653">
      <w:pPr>
        <w:spacing w:before="120" w:after="120"/>
        <w:ind w:firstLine="709"/>
        <w:jc w:val="center"/>
        <w:rPr>
          <w:b/>
          <w:i/>
        </w:rPr>
      </w:pPr>
      <w:r w:rsidRPr="00CD5A4B">
        <w:rPr>
          <w:b/>
          <w:i/>
        </w:rPr>
        <w:t xml:space="preserve">Штраф </w:t>
      </w:r>
      <w:r w:rsidRPr="00CD5A4B">
        <w:rPr>
          <w:b/>
          <w:i/>
          <w:vertAlign w:val="subscript"/>
        </w:rPr>
        <w:t>КОАП</w:t>
      </w:r>
      <w:r w:rsidRPr="00CD5A4B">
        <w:rPr>
          <w:b/>
          <w:i/>
        </w:rPr>
        <w:t xml:space="preserve"> = (Штраф </w:t>
      </w:r>
      <w:r w:rsidRPr="00CD5A4B">
        <w:rPr>
          <w:b/>
          <w:i/>
          <w:vertAlign w:val="subscript"/>
        </w:rPr>
        <w:t xml:space="preserve">пост прош год </w:t>
      </w:r>
      <w:r w:rsidR="00156847" w:rsidRPr="00CD5A4B">
        <w:rPr>
          <w:b/>
          <w:i/>
        </w:rPr>
        <w:t xml:space="preserve">× Т </w:t>
      </w:r>
      <w:r w:rsidR="00156847" w:rsidRPr="00CD5A4B">
        <w:rPr>
          <w:b/>
          <w:i/>
          <w:vertAlign w:val="subscript"/>
        </w:rPr>
        <w:t>штрафа</w:t>
      </w:r>
      <w:r w:rsidR="00156847" w:rsidRPr="00CD5A4B">
        <w:rPr>
          <w:b/>
          <w:i/>
        </w:rPr>
        <w:t xml:space="preserve"> </w:t>
      </w:r>
      <w:r w:rsidRPr="00CD5A4B">
        <w:rPr>
          <w:b/>
          <w:i/>
        </w:rPr>
        <w:t>(+-) F),</w:t>
      </w:r>
    </w:p>
    <w:p w:rsidR="00DE2653" w:rsidRPr="004326B0" w:rsidRDefault="00DE2653" w:rsidP="00DE2653">
      <w:pPr>
        <w:ind w:firstLine="709"/>
        <w:jc w:val="both"/>
      </w:pPr>
      <w:r w:rsidRPr="004326B0">
        <w:t>где:</w:t>
      </w:r>
    </w:p>
    <w:p w:rsidR="00DE2653" w:rsidRPr="004326B0" w:rsidRDefault="00DE2653" w:rsidP="00DE2653">
      <w:pPr>
        <w:ind w:firstLine="709"/>
        <w:jc w:val="both"/>
      </w:pPr>
      <w:r w:rsidRPr="004326B0">
        <w:rPr>
          <w:b/>
          <w:i/>
        </w:rPr>
        <w:t xml:space="preserve">Штраф </w:t>
      </w:r>
      <w:r w:rsidRPr="004326B0">
        <w:rPr>
          <w:b/>
          <w:i/>
          <w:vertAlign w:val="subscript"/>
        </w:rPr>
        <w:t>пост прош год</w:t>
      </w:r>
      <w:r w:rsidRPr="004326B0">
        <w:t xml:space="preserve"> – объем фактических поступлений денежных взысканий </w:t>
      </w:r>
      <w:r w:rsidRPr="004326B0">
        <w:rPr>
          <w:spacing w:val="-20"/>
        </w:rPr>
        <w:t>(штрафов) за прошлый год, тыс. рублей;</w:t>
      </w:r>
    </w:p>
    <w:p w:rsidR="00DE2653" w:rsidRPr="004326B0" w:rsidRDefault="00DE2653" w:rsidP="00DE2653">
      <w:pPr>
        <w:ind w:firstLine="709"/>
        <w:jc w:val="both"/>
      </w:pPr>
      <w:r w:rsidRPr="004326B0">
        <w:rPr>
          <w:b/>
          <w:i/>
        </w:rPr>
        <w:lastRenderedPageBreak/>
        <w:t>F</w:t>
      </w:r>
      <w:r w:rsidRPr="004326B0">
        <w:rPr>
          <w:b/>
        </w:rPr>
        <w:t xml:space="preserve"> – </w:t>
      </w:r>
      <w:r w:rsidRPr="004326B0">
        <w:t xml:space="preserve">корректирующая сумма поступлений, учитывающая изменения законодательства о налогах и сборах, а также другие факторы, тыс. рублей. </w:t>
      </w:r>
    </w:p>
    <w:p w:rsidR="00DE2653" w:rsidRPr="004326B0" w:rsidRDefault="00DE2653" w:rsidP="00DE2653">
      <w:pPr>
        <w:ind w:firstLine="709"/>
        <w:jc w:val="both"/>
      </w:pPr>
      <w:r w:rsidRPr="004326B0">
        <w:rPr>
          <w:b/>
          <w:i/>
        </w:rPr>
        <w:t xml:space="preserve">Т </w:t>
      </w:r>
      <w:r w:rsidRPr="004326B0">
        <w:rPr>
          <w:b/>
          <w:i/>
          <w:vertAlign w:val="subscript"/>
        </w:rPr>
        <w:t>штрафа</w:t>
      </w:r>
      <w:r w:rsidRPr="004326B0">
        <w:t xml:space="preserve"> – темп изменения поступлений данного вида штрафа за ряд налоговых периодов, %.</w:t>
      </w:r>
    </w:p>
    <w:p w:rsidR="00DE2653" w:rsidRPr="004326B0" w:rsidRDefault="00DE2653" w:rsidP="00DE2653">
      <w:pPr>
        <w:ind w:firstLine="709"/>
        <w:jc w:val="both"/>
      </w:pPr>
      <w:r w:rsidRPr="004326B0">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1F598F" w:rsidRPr="004326B0" w:rsidRDefault="001F598F" w:rsidP="001338B3">
      <w:pPr>
        <w:pStyle w:val="Style42"/>
        <w:widowControl/>
        <w:spacing w:line="295" w:lineRule="exact"/>
        <w:ind w:firstLine="720"/>
        <w:rPr>
          <w:rStyle w:val="FontStyle110"/>
        </w:rPr>
      </w:pPr>
      <w:r w:rsidRPr="004326B0">
        <w:rPr>
          <w:rStyle w:val="FontStyle110"/>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2B20AA" w:rsidRPr="002B20AA">
        <w:rPr>
          <w:rStyle w:val="FontStyle110"/>
        </w:rPr>
        <w:t xml:space="preserve"> </w:t>
      </w:r>
      <w:r w:rsidR="002B20AA">
        <w:rPr>
          <w:rStyle w:val="FontStyle110"/>
        </w:rPr>
        <w:t>Данный КБК действует до 31.12.2019.</w:t>
      </w:r>
    </w:p>
    <w:p w:rsidR="00F33071" w:rsidRDefault="00262838" w:rsidP="00262838">
      <w:pPr>
        <w:pStyle w:val="3"/>
        <w:tabs>
          <w:tab w:val="left" w:pos="1985"/>
        </w:tabs>
        <w:spacing w:before="120" w:after="120"/>
        <w:ind w:left="1985" w:right="1134"/>
        <w:rPr>
          <w:i/>
        </w:rPr>
      </w:pPr>
      <w:bookmarkStart w:id="100" w:name="_Toc25676391"/>
      <w:bookmarkStart w:id="101" w:name="_Toc519585047"/>
      <w:r w:rsidRPr="00262838">
        <w:rPr>
          <w:i/>
        </w:rPr>
        <w:t>2.</w:t>
      </w:r>
      <w:r w:rsidR="008921E4">
        <w:rPr>
          <w:i/>
        </w:rPr>
        <w:t>17</w:t>
      </w:r>
      <w:r w:rsidRPr="00262838">
        <w:rPr>
          <w:i/>
        </w:rPr>
        <w:t>.</w:t>
      </w:r>
      <w:r w:rsidR="00B62629">
        <w:rPr>
          <w:i/>
        </w:rPr>
        <w:t>4</w:t>
      </w:r>
      <w:r w:rsidRPr="00262838">
        <w:rPr>
          <w:i/>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bookmarkEnd w:id="100"/>
    </w:p>
    <w:p w:rsidR="00F33071" w:rsidRPr="00320AD7" w:rsidRDefault="00320AD7" w:rsidP="00320AD7">
      <w:pPr>
        <w:rPr>
          <w:b/>
          <w:i/>
        </w:rPr>
      </w:pPr>
      <w:r>
        <w:rPr>
          <w:b/>
          <w:i/>
        </w:rPr>
        <w:t xml:space="preserve">                                        </w:t>
      </w:r>
      <w:r w:rsidR="00262838" w:rsidRPr="00320AD7">
        <w:rPr>
          <w:b/>
          <w:i/>
        </w:rPr>
        <w:t>182 1 16 03050 01 0000 140</w:t>
      </w:r>
      <w:bookmarkEnd w:id="101"/>
    </w:p>
    <w:p w:rsidR="00262838" w:rsidRPr="00262838" w:rsidRDefault="00262838" w:rsidP="004A445F">
      <w:pPr>
        <w:spacing w:before="120"/>
        <w:ind w:firstLine="709"/>
        <w:jc w:val="both"/>
      </w:pPr>
      <w:r w:rsidRPr="00262838">
        <w:t>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262838" w:rsidRPr="00262838" w:rsidRDefault="00262838" w:rsidP="00262838">
      <w:pPr>
        <w:ind w:firstLine="709"/>
        <w:jc w:val="both"/>
      </w:pPr>
      <w:r w:rsidRPr="00262838">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262838">
        <w:rPr>
          <w:b/>
        </w:rPr>
        <w:t>Штраф </w:t>
      </w:r>
      <w:r w:rsidRPr="00262838">
        <w:rPr>
          <w:b/>
          <w:vertAlign w:val="subscript"/>
        </w:rPr>
        <w:t>129.6</w:t>
      </w:r>
      <w:r w:rsidRPr="00262838">
        <w:t>) определяется, исходя из следующего алгоритма расчёта:</w:t>
      </w:r>
    </w:p>
    <w:p w:rsidR="00262838" w:rsidRPr="00262838" w:rsidRDefault="00262838" w:rsidP="00262838">
      <w:pPr>
        <w:ind w:firstLine="709"/>
        <w:jc w:val="both"/>
      </w:pPr>
    </w:p>
    <w:p w:rsidR="00262838" w:rsidRPr="0005002A" w:rsidRDefault="00262838" w:rsidP="00262838">
      <w:pPr>
        <w:jc w:val="center"/>
        <w:rPr>
          <w:b/>
          <w:i/>
        </w:rPr>
      </w:pPr>
      <w:r w:rsidRPr="0005002A">
        <w:rPr>
          <w:b/>
          <w:i/>
        </w:rPr>
        <w:t>Штраф</w:t>
      </w:r>
      <w:r w:rsidRPr="0005002A">
        <w:rPr>
          <w:b/>
          <w:i/>
          <w:lang w:val="en-US"/>
        </w:rPr>
        <w:t> </w:t>
      </w:r>
      <w:r w:rsidRPr="0005002A">
        <w:rPr>
          <w:b/>
          <w:i/>
          <w:vertAlign w:val="subscript"/>
        </w:rPr>
        <w:t>129.6</w:t>
      </w:r>
      <w:r w:rsidRPr="0005002A">
        <w:rPr>
          <w:b/>
          <w:i/>
        </w:rPr>
        <w:t xml:space="preserve"> = К </w:t>
      </w:r>
      <w:r w:rsidRPr="0005002A">
        <w:rPr>
          <w:b/>
          <w:i/>
          <w:vertAlign w:val="subscript"/>
        </w:rPr>
        <w:t>129.6</w:t>
      </w:r>
      <w:r w:rsidRPr="0005002A">
        <w:rPr>
          <w:i/>
        </w:rPr>
        <w:t xml:space="preserve"> </w:t>
      </w:r>
      <w:r w:rsidR="0005002A" w:rsidRPr="0005002A">
        <w:rPr>
          <w:i/>
        </w:rPr>
        <w:t>×</w:t>
      </w:r>
      <w:r w:rsidRPr="0005002A">
        <w:rPr>
          <w:i/>
        </w:rPr>
        <w:t xml:space="preserve"> </w:t>
      </w:r>
      <w:r w:rsidRPr="0005002A">
        <w:rPr>
          <w:b/>
          <w:i/>
        </w:rPr>
        <w:t>Ср </w:t>
      </w:r>
      <w:r w:rsidRPr="0005002A">
        <w:rPr>
          <w:b/>
          <w:i/>
          <w:vertAlign w:val="subscript"/>
        </w:rPr>
        <w:t>129.6</w:t>
      </w:r>
      <w:r w:rsidRPr="0005002A">
        <w:rPr>
          <w:i/>
        </w:rPr>
        <w:t xml:space="preserve"> </w:t>
      </w:r>
      <w:r w:rsidRPr="0005002A">
        <w:rPr>
          <w:b/>
          <w:i/>
        </w:rPr>
        <w:t>(+/-)</w:t>
      </w:r>
      <w:r w:rsidRPr="0005002A">
        <w:rPr>
          <w:i/>
        </w:rPr>
        <w:t xml:space="preserve"> </w:t>
      </w:r>
      <w:r w:rsidRPr="0005002A">
        <w:rPr>
          <w:b/>
          <w:i/>
        </w:rPr>
        <w:t>F,</w:t>
      </w:r>
    </w:p>
    <w:p w:rsidR="00262838" w:rsidRPr="00262838" w:rsidRDefault="00262838" w:rsidP="00262838">
      <w:pPr>
        <w:ind w:firstLine="709"/>
        <w:jc w:val="both"/>
      </w:pPr>
      <w:r w:rsidRPr="00262838">
        <w:t>где:</w:t>
      </w:r>
    </w:p>
    <w:p w:rsidR="00262838" w:rsidRPr="00262838" w:rsidRDefault="00262838" w:rsidP="00262838">
      <w:pPr>
        <w:ind w:firstLine="709"/>
        <w:jc w:val="both"/>
      </w:pPr>
      <w:r w:rsidRPr="0005002A">
        <w:rPr>
          <w:b/>
          <w:i/>
        </w:rPr>
        <w:t>К </w:t>
      </w:r>
      <w:r w:rsidRPr="0005002A">
        <w:rPr>
          <w:b/>
          <w:i/>
          <w:vertAlign w:val="subscript"/>
        </w:rPr>
        <w:t>129.6</w:t>
      </w:r>
      <w:r w:rsidRPr="00262838">
        <w:rPr>
          <w:b/>
          <w:vertAlign w:val="subscript"/>
        </w:rPr>
        <w:t xml:space="preserve"> </w:t>
      </w:r>
      <w:r w:rsidRPr="00262838">
        <w:t>–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262838" w:rsidRPr="00262838" w:rsidRDefault="00262838" w:rsidP="00262838">
      <w:pPr>
        <w:ind w:firstLine="709"/>
        <w:jc w:val="both"/>
      </w:pPr>
      <w:r w:rsidRPr="00262838">
        <w:t>Расчёт количества штрафов производится методом экстраполяции или методом усреднения.</w:t>
      </w:r>
    </w:p>
    <w:p w:rsidR="00262838" w:rsidRPr="00262838" w:rsidRDefault="00262838" w:rsidP="00262838">
      <w:pPr>
        <w:ind w:firstLine="709"/>
        <w:jc w:val="both"/>
      </w:pPr>
      <w:r w:rsidRPr="0005002A">
        <w:rPr>
          <w:b/>
          <w:i/>
        </w:rPr>
        <w:t>Ср </w:t>
      </w:r>
      <w:r w:rsidRPr="0005002A">
        <w:rPr>
          <w:b/>
          <w:i/>
          <w:vertAlign w:val="subscript"/>
        </w:rPr>
        <w:t>129.6</w:t>
      </w:r>
      <w:r w:rsidRPr="00262838">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262838" w:rsidRPr="00262838" w:rsidRDefault="00262838" w:rsidP="00262838">
      <w:pPr>
        <w:ind w:firstLine="709"/>
        <w:jc w:val="both"/>
      </w:pPr>
      <w:r w:rsidRPr="0005002A">
        <w:rPr>
          <w:b/>
          <w:i/>
        </w:rPr>
        <w:t>F</w:t>
      </w:r>
      <w:r w:rsidRPr="00262838">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262838" w:rsidRPr="00262838" w:rsidRDefault="00262838" w:rsidP="00262838">
      <w:pPr>
        <w:ind w:firstLine="709"/>
        <w:jc w:val="both"/>
      </w:pPr>
      <w:r w:rsidRPr="00262838">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583FDA" w:rsidRPr="00583FDA">
        <w:rPr>
          <w:rStyle w:val="FontStyle110"/>
        </w:rPr>
        <w:t xml:space="preserve"> </w:t>
      </w:r>
      <w:r w:rsidR="00583FDA">
        <w:rPr>
          <w:rStyle w:val="FontStyle110"/>
        </w:rPr>
        <w:t>Данный КБК действует до 31.12.2019.</w:t>
      </w:r>
    </w:p>
    <w:p w:rsidR="0042132B" w:rsidRPr="004326B0" w:rsidRDefault="00F57407" w:rsidP="00BC12EB">
      <w:pPr>
        <w:pStyle w:val="3"/>
        <w:spacing w:before="120"/>
        <w:ind w:left="1984" w:right="1417"/>
        <w:rPr>
          <w:rStyle w:val="FontStyle133"/>
          <w:b/>
        </w:rPr>
      </w:pPr>
      <w:bookmarkStart w:id="102" w:name="_Toc25676392"/>
      <w:r w:rsidRPr="004326B0">
        <w:rPr>
          <w:rStyle w:val="FontStyle133"/>
          <w:b/>
        </w:rPr>
        <w:t>2.</w:t>
      </w:r>
      <w:r w:rsidR="00161D5A">
        <w:rPr>
          <w:rStyle w:val="FontStyle133"/>
          <w:b/>
        </w:rPr>
        <w:t>17</w:t>
      </w:r>
      <w:r w:rsidRPr="004326B0">
        <w:rPr>
          <w:rStyle w:val="FontStyle133"/>
          <w:b/>
        </w:rPr>
        <w:t>.</w:t>
      </w:r>
      <w:r w:rsidR="00B62629">
        <w:rPr>
          <w:rStyle w:val="FontStyle133"/>
          <w:b/>
        </w:rPr>
        <w:t>5</w:t>
      </w:r>
      <w:r w:rsidR="002231AE" w:rsidRPr="004326B0">
        <w:rPr>
          <w:rStyle w:val="FontStyle133"/>
          <w:b/>
        </w:rPr>
        <w:t>.</w:t>
      </w:r>
      <w:r w:rsidR="00BC37BD" w:rsidRPr="004326B0">
        <w:rPr>
          <w:rStyle w:val="FontStyle133"/>
          <w:b/>
        </w:rPr>
        <w:t xml:space="preserve"> </w:t>
      </w:r>
      <w:r w:rsidRPr="004326B0">
        <w:rPr>
          <w:rStyle w:val="FontStyle133"/>
          <w:b/>
        </w:rPr>
        <w:t>Денежные взыскания (штрафы) за нарушение</w:t>
      </w:r>
      <w:r w:rsidR="00BC37BD" w:rsidRPr="004326B0">
        <w:rPr>
          <w:rStyle w:val="FontStyle133"/>
          <w:b/>
        </w:rPr>
        <w:t xml:space="preserve"> </w:t>
      </w:r>
      <w:r w:rsidRPr="004326B0">
        <w:rPr>
          <w:rStyle w:val="FontStyle133"/>
          <w:b/>
        </w:rPr>
        <w:t>законодательства о применении контрольно</w:t>
      </w:r>
      <w:r w:rsidR="005A36E3" w:rsidRPr="004326B0">
        <w:rPr>
          <w:rStyle w:val="FontStyle133"/>
          <w:b/>
        </w:rPr>
        <w:t>–</w:t>
      </w:r>
      <w:r w:rsidRPr="004326B0">
        <w:rPr>
          <w:rStyle w:val="FontStyle133"/>
          <w:b/>
        </w:rPr>
        <w:t>кассовой техники при осуществлении наличных</w:t>
      </w:r>
      <w:r w:rsidR="00BC37BD" w:rsidRPr="004326B0">
        <w:rPr>
          <w:rStyle w:val="FontStyle133"/>
          <w:b/>
        </w:rPr>
        <w:t xml:space="preserve"> </w:t>
      </w:r>
      <w:r w:rsidRPr="004326B0">
        <w:rPr>
          <w:rStyle w:val="FontStyle133"/>
          <w:b/>
        </w:rPr>
        <w:t xml:space="preserve">денежных расчетов и (или) </w:t>
      </w:r>
      <w:r w:rsidR="00BC37BD" w:rsidRPr="004326B0">
        <w:rPr>
          <w:rStyle w:val="FontStyle133"/>
          <w:b/>
        </w:rPr>
        <w:t>р</w:t>
      </w:r>
      <w:r w:rsidRPr="004326B0">
        <w:rPr>
          <w:rStyle w:val="FontStyle133"/>
          <w:b/>
        </w:rPr>
        <w:t>асчетов с использованием платежных карт</w:t>
      </w:r>
      <w:bookmarkEnd w:id="102"/>
    </w:p>
    <w:p w:rsidR="00F57407" w:rsidRPr="003905EB" w:rsidRDefault="00F57407" w:rsidP="002127C1">
      <w:pPr>
        <w:pStyle w:val="Style75"/>
        <w:widowControl/>
        <w:spacing w:before="120" w:line="317" w:lineRule="exact"/>
        <w:jc w:val="center"/>
        <w:rPr>
          <w:rStyle w:val="FontStyle133"/>
        </w:rPr>
      </w:pPr>
      <w:r w:rsidRPr="003905EB">
        <w:rPr>
          <w:rStyle w:val="FontStyle133"/>
        </w:rPr>
        <w:t>182116 06000 010000140</w:t>
      </w:r>
    </w:p>
    <w:p w:rsidR="00F57407" w:rsidRPr="004326B0" w:rsidRDefault="00F57407">
      <w:pPr>
        <w:pStyle w:val="Style42"/>
        <w:widowControl/>
        <w:spacing w:before="115" w:line="295" w:lineRule="exact"/>
        <w:ind w:firstLine="713"/>
        <w:rPr>
          <w:rStyle w:val="FontStyle110"/>
        </w:rPr>
      </w:pPr>
      <w:r w:rsidRPr="004326B0">
        <w:rPr>
          <w:rStyle w:val="FontStyle110"/>
        </w:rPr>
        <w:t>Расчёт поступлени</w:t>
      </w:r>
      <w:r w:rsidR="002E3BD3" w:rsidRPr="004326B0">
        <w:rPr>
          <w:rStyle w:val="FontStyle110"/>
        </w:rPr>
        <w:t>й</w:t>
      </w:r>
      <w:r w:rsidRPr="004326B0">
        <w:rPr>
          <w:rStyle w:val="FontStyle110"/>
        </w:rPr>
        <w:t xml:space="preserve"> денежных взысканий (штрафов) за нарушение законодательства о применении контрольно</w:t>
      </w:r>
      <w:r w:rsidR="005A36E3" w:rsidRPr="004326B0">
        <w:rPr>
          <w:rStyle w:val="FontStyle110"/>
        </w:rPr>
        <w:t>–</w:t>
      </w:r>
      <w:r w:rsidRPr="004326B0">
        <w:rPr>
          <w:rStyle w:val="FontStyle110"/>
        </w:rPr>
        <w:t xml:space="preserve">кассовой техники при осуществлении наличных денежных расчетов и (или) расчетов с использованием платежных карт </w:t>
      </w:r>
      <w:r w:rsidR="002E3BD3" w:rsidRPr="004326B0">
        <w:rPr>
          <w:rStyle w:val="FontStyle110"/>
        </w:rPr>
        <w:t>основывается на прямом методе.</w:t>
      </w:r>
    </w:p>
    <w:p w:rsidR="002E3BD3" w:rsidRPr="004326B0" w:rsidRDefault="002E3BD3" w:rsidP="001338B3">
      <w:pPr>
        <w:pStyle w:val="Style42"/>
        <w:widowControl/>
        <w:spacing w:line="295" w:lineRule="exact"/>
        <w:ind w:firstLine="706"/>
        <w:rPr>
          <w:rStyle w:val="FontStyle110"/>
        </w:rPr>
      </w:pPr>
      <w:r w:rsidRPr="004326B0">
        <w:rPr>
          <w:rStyle w:val="FontStyle110"/>
        </w:rPr>
        <w:t xml:space="preserve">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(Ш </w:t>
      </w:r>
      <w:r w:rsidRPr="004326B0">
        <w:rPr>
          <w:rStyle w:val="FontStyle110"/>
          <w:vertAlign w:val="subscript"/>
        </w:rPr>
        <w:t>ККТ</w:t>
      </w:r>
      <w:r w:rsidRPr="004326B0">
        <w:rPr>
          <w:rStyle w:val="FontStyle110"/>
        </w:rPr>
        <w:t>) определяется, исходя из следующего алгоритма расчёта:</w:t>
      </w:r>
    </w:p>
    <w:p w:rsidR="002E3BD3" w:rsidRPr="004326B0" w:rsidRDefault="002E3BD3" w:rsidP="00CB4F7F">
      <w:pPr>
        <w:pStyle w:val="Style42"/>
        <w:widowControl/>
        <w:spacing w:before="115" w:line="295" w:lineRule="exact"/>
        <w:ind w:firstLine="706"/>
        <w:jc w:val="center"/>
        <w:rPr>
          <w:rStyle w:val="FontStyle110"/>
          <w:b/>
          <w:i/>
        </w:rPr>
      </w:pPr>
      <w:r w:rsidRPr="004326B0">
        <w:rPr>
          <w:rStyle w:val="FontStyle110"/>
          <w:b/>
          <w:i/>
        </w:rPr>
        <w:t xml:space="preserve">Ш </w:t>
      </w:r>
      <w:r w:rsidRPr="004326B0">
        <w:rPr>
          <w:rStyle w:val="FontStyle110"/>
          <w:b/>
          <w:i/>
          <w:vertAlign w:val="subscript"/>
        </w:rPr>
        <w:t>ККТ</w:t>
      </w:r>
      <w:r w:rsidRPr="004326B0">
        <w:rPr>
          <w:rStyle w:val="FontStyle110"/>
          <w:b/>
          <w:i/>
        </w:rPr>
        <w:t xml:space="preserve"> = К </w:t>
      </w:r>
      <w:r w:rsidRPr="004326B0">
        <w:rPr>
          <w:rStyle w:val="FontStyle110"/>
          <w:b/>
          <w:i/>
          <w:vertAlign w:val="subscript"/>
        </w:rPr>
        <w:t>ККТ</w:t>
      </w:r>
      <w:r w:rsidRPr="004326B0">
        <w:rPr>
          <w:rStyle w:val="FontStyle110"/>
          <w:b/>
          <w:i/>
        </w:rPr>
        <w:t xml:space="preserve"> </w:t>
      </w:r>
      <w:r w:rsidR="00FE549D" w:rsidRPr="00BF324E">
        <w:t>×</w:t>
      </w:r>
      <w:r w:rsidRPr="004326B0">
        <w:rPr>
          <w:rStyle w:val="FontStyle110"/>
          <w:b/>
          <w:i/>
        </w:rPr>
        <w:t xml:space="preserve"> Ср </w:t>
      </w:r>
      <w:r w:rsidRPr="004326B0">
        <w:rPr>
          <w:rStyle w:val="FontStyle110"/>
          <w:b/>
          <w:i/>
          <w:vertAlign w:val="subscript"/>
        </w:rPr>
        <w:t>ККТ</w:t>
      </w:r>
      <w:r w:rsidRPr="004326B0">
        <w:rPr>
          <w:rStyle w:val="FontStyle110"/>
          <w:b/>
          <w:i/>
        </w:rPr>
        <w:t xml:space="preserve"> (+/-) F,</w:t>
      </w:r>
    </w:p>
    <w:p w:rsidR="002E3BD3" w:rsidRPr="004326B0" w:rsidRDefault="002E3BD3" w:rsidP="002E3BD3">
      <w:pPr>
        <w:pStyle w:val="Style42"/>
        <w:widowControl/>
        <w:spacing w:before="115" w:line="295" w:lineRule="exact"/>
        <w:ind w:firstLine="706"/>
        <w:rPr>
          <w:rStyle w:val="FontStyle110"/>
        </w:rPr>
      </w:pPr>
      <w:r w:rsidRPr="004326B0">
        <w:rPr>
          <w:rStyle w:val="FontStyle110"/>
        </w:rPr>
        <w:t>где:</w:t>
      </w:r>
    </w:p>
    <w:p w:rsidR="002E3BD3" w:rsidRPr="004326B0" w:rsidRDefault="002E3BD3" w:rsidP="002E3BD3">
      <w:pPr>
        <w:pStyle w:val="Style42"/>
        <w:widowControl/>
        <w:spacing w:before="115" w:line="295" w:lineRule="exact"/>
        <w:ind w:firstLine="706"/>
        <w:rPr>
          <w:rStyle w:val="FontStyle110"/>
        </w:rPr>
      </w:pPr>
      <w:r w:rsidRPr="004326B0">
        <w:rPr>
          <w:rStyle w:val="FontStyle110"/>
          <w:b/>
          <w:i/>
        </w:rPr>
        <w:lastRenderedPageBreak/>
        <w:t xml:space="preserve">К </w:t>
      </w:r>
      <w:r w:rsidRPr="004326B0">
        <w:rPr>
          <w:rStyle w:val="FontStyle110"/>
          <w:b/>
          <w:i/>
          <w:vertAlign w:val="subscript"/>
        </w:rPr>
        <w:t>ККТ</w:t>
      </w:r>
      <w:r w:rsidRPr="004326B0">
        <w:rPr>
          <w:rStyle w:val="FontStyle110"/>
        </w:rPr>
        <w:t xml:space="preserve"> –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2E3BD3" w:rsidRPr="004326B0" w:rsidRDefault="002E3BD3" w:rsidP="00AC447D">
      <w:pPr>
        <w:pStyle w:val="Style42"/>
        <w:widowControl/>
        <w:spacing w:line="295" w:lineRule="exact"/>
        <w:ind w:firstLine="706"/>
        <w:rPr>
          <w:rStyle w:val="FontStyle110"/>
        </w:rPr>
      </w:pPr>
      <w:r w:rsidRPr="004326B0">
        <w:rPr>
          <w:rStyle w:val="FontStyle110"/>
        </w:rPr>
        <w:t>При этом расчёт количества штрафов производится методом экстраполяции или методом усреднения.</w:t>
      </w:r>
    </w:p>
    <w:p w:rsidR="002E3BD3" w:rsidRPr="004326B0" w:rsidRDefault="002E3BD3" w:rsidP="00AC447D">
      <w:pPr>
        <w:pStyle w:val="Style42"/>
        <w:widowControl/>
        <w:spacing w:line="295" w:lineRule="exact"/>
        <w:ind w:firstLine="706"/>
        <w:rPr>
          <w:rStyle w:val="FontStyle110"/>
        </w:rPr>
      </w:pPr>
      <w:r w:rsidRPr="004326B0">
        <w:rPr>
          <w:rStyle w:val="FontStyle110"/>
          <w:b/>
          <w:i/>
        </w:rPr>
        <w:t xml:space="preserve">Ср </w:t>
      </w:r>
      <w:r w:rsidRPr="004326B0">
        <w:rPr>
          <w:rStyle w:val="FontStyle110"/>
          <w:b/>
          <w:i/>
          <w:vertAlign w:val="subscript"/>
        </w:rPr>
        <w:t>ККТ</w:t>
      </w:r>
      <w:r w:rsidRPr="004326B0">
        <w:rPr>
          <w:rStyle w:val="FontStyle110"/>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2E3BD3" w:rsidRPr="004326B0" w:rsidRDefault="002E3BD3" w:rsidP="00AC447D">
      <w:pPr>
        <w:pStyle w:val="Style42"/>
        <w:widowControl/>
        <w:spacing w:line="295" w:lineRule="exact"/>
        <w:ind w:firstLine="706"/>
        <w:rPr>
          <w:rStyle w:val="FontStyle110"/>
        </w:rPr>
      </w:pPr>
      <w:r w:rsidRPr="004326B0">
        <w:rPr>
          <w:rStyle w:val="FontStyle110"/>
        </w:rPr>
        <w:t>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2E3BD3" w:rsidRPr="004326B0" w:rsidRDefault="002E3BD3" w:rsidP="0044510B">
      <w:pPr>
        <w:pStyle w:val="Style42"/>
        <w:widowControl/>
        <w:spacing w:line="295" w:lineRule="exact"/>
        <w:ind w:firstLine="706"/>
        <w:rPr>
          <w:rStyle w:val="FontStyle110"/>
        </w:rPr>
      </w:pPr>
      <w:r w:rsidRPr="004326B0">
        <w:rPr>
          <w:rStyle w:val="FontStyle110"/>
          <w:b/>
          <w:i/>
        </w:rPr>
        <w:t>F</w:t>
      </w:r>
      <w:r w:rsidRPr="004326B0">
        <w:rPr>
          <w:rStyle w:val="FontStyle110"/>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2E3BD3" w:rsidRPr="004326B0" w:rsidRDefault="002E3BD3" w:rsidP="0044510B">
      <w:pPr>
        <w:pStyle w:val="Style42"/>
        <w:widowControl/>
        <w:spacing w:line="295" w:lineRule="exact"/>
        <w:ind w:firstLine="706"/>
        <w:rPr>
          <w:rStyle w:val="FontStyle110"/>
        </w:rPr>
      </w:pPr>
      <w:r w:rsidRPr="004326B0">
        <w:rPr>
          <w:rStyle w:val="FontStyle110"/>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r w:rsidR="009638BA" w:rsidRPr="009638BA">
        <w:rPr>
          <w:rStyle w:val="FontStyle110"/>
        </w:rPr>
        <w:t xml:space="preserve"> </w:t>
      </w:r>
      <w:r w:rsidR="009638BA">
        <w:rPr>
          <w:rStyle w:val="FontStyle110"/>
        </w:rPr>
        <w:t>Данный КБК действует до 31.12.2019.</w:t>
      </w:r>
    </w:p>
    <w:p w:rsidR="00B30673" w:rsidRDefault="00B62629" w:rsidP="00B62629">
      <w:pPr>
        <w:pStyle w:val="3"/>
        <w:tabs>
          <w:tab w:val="left" w:pos="1985"/>
        </w:tabs>
        <w:spacing w:before="120" w:after="120"/>
        <w:ind w:left="1985" w:right="1134"/>
        <w:rPr>
          <w:i/>
        </w:rPr>
      </w:pPr>
      <w:bookmarkStart w:id="103" w:name="_Toc25676393"/>
      <w:bookmarkStart w:id="104" w:name="_Toc519585052"/>
      <w:r w:rsidRPr="00B62629">
        <w:rPr>
          <w:i/>
        </w:rPr>
        <w:t>2.</w:t>
      </w:r>
      <w:r w:rsidR="00786185">
        <w:rPr>
          <w:i/>
        </w:rPr>
        <w:t>17</w:t>
      </w:r>
      <w:r w:rsidRPr="00B62629">
        <w:rPr>
          <w:i/>
        </w:rPr>
        <w:t>.</w:t>
      </w:r>
      <w:r>
        <w:rPr>
          <w:i/>
        </w:rPr>
        <w:t>6</w:t>
      </w:r>
      <w:r w:rsidRPr="00B62629">
        <w:rPr>
          <w:i/>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bookmarkEnd w:id="103"/>
    </w:p>
    <w:p w:rsidR="00B30673" w:rsidRPr="00B82181" w:rsidRDefault="00B82181" w:rsidP="00B82181">
      <w:pPr>
        <w:rPr>
          <w:b/>
          <w:i/>
        </w:rPr>
      </w:pPr>
      <w:r>
        <w:rPr>
          <w:b/>
          <w:i/>
        </w:rPr>
        <w:t xml:space="preserve">                                        </w:t>
      </w:r>
      <w:r w:rsidR="00B62629" w:rsidRPr="00B82181">
        <w:rPr>
          <w:b/>
          <w:i/>
        </w:rPr>
        <w:t>182 1 16 21040 11 0000 140</w:t>
      </w:r>
      <w:bookmarkEnd w:id="104"/>
    </w:p>
    <w:p w:rsidR="00B62629" w:rsidRPr="00B62629" w:rsidRDefault="00B62629" w:rsidP="000D07AA">
      <w:pPr>
        <w:spacing w:before="120"/>
        <w:ind w:firstLine="709"/>
        <w:jc w:val="both"/>
      </w:pPr>
      <w:r w:rsidRPr="00B62629">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B62629" w:rsidRPr="00B62629" w:rsidRDefault="00B62629" w:rsidP="00B62629">
      <w:pPr>
        <w:ind w:firstLine="709"/>
        <w:jc w:val="both"/>
      </w:pPr>
      <w:r w:rsidRPr="00B62629">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402A7E" w:rsidRPr="00402A7E">
        <w:rPr>
          <w:rStyle w:val="FontStyle110"/>
        </w:rPr>
        <w:t xml:space="preserve"> </w:t>
      </w:r>
      <w:r w:rsidR="00402A7E">
        <w:rPr>
          <w:rStyle w:val="FontStyle110"/>
        </w:rPr>
        <w:t>Данный КБК действует до 31.12.2019.</w:t>
      </w:r>
    </w:p>
    <w:p w:rsidR="00B62629" w:rsidRPr="00B62629" w:rsidRDefault="00B62629" w:rsidP="00B62629">
      <w:pPr>
        <w:ind w:firstLine="709"/>
        <w:jc w:val="both"/>
      </w:pPr>
    </w:p>
    <w:p w:rsidR="00140E8C" w:rsidRDefault="00B62629" w:rsidP="00B62629">
      <w:pPr>
        <w:pStyle w:val="3"/>
        <w:tabs>
          <w:tab w:val="left" w:pos="1985"/>
        </w:tabs>
        <w:spacing w:before="120" w:after="120"/>
        <w:ind w:left="1985" w:right="1134"/>
        <w:rPr>
          <w:i/>
        </w:rPr>
      </w:pPr>
      <w:bookmarkStart w:id="105" w:name="_Toc25676394"/>
      <w:bookmarkStart w:id="106" w:name="_Toc488309326"/>
      <w:bookmarkStart w:id="107" w:name="_Toc519585053"/>
      <w:r w:rsidRPr="00B62629">
        <w:rPr>
          <w:i/>
        </w:rPr>
        <w:t>2.</w:t>
      </w:r>
      <w:r w:rsidR="00BB6E41">
        <w:rPr>
          <w:i/>
        </w:rPr>
        <w:t>17</w:t>
      </w:r>
      <w:r w:rsidRPr="00B62629">
        <w:rPr>
          <w:i/>
        </w:rPr>
        <w:t>.</w:t>
      </w:r>
      <w:r>
        <w:rPr>
          <w:i/>
        </w:rPr>
        <w:t>7</w:t>
      </w:r>
      <w:r w:rsidRPr="00B62629">
        <w:rPr>
          <w:i/>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bookmarkEnd w:id="105"/>
    </w:p>
    <w:p w:rsidR="00140E8C" w:rsidRPr="00B82181" w:rsidRDefault="00B82181" w:rsidP="00B82181">
      <w:pPr>
        <w:rPr>
          <w:b/>
          <w:i/>
        </w:rPr>
      </w:pPr>
      <w:r>
        <w:rPr>
          <w:b/>
          <w:i/>
        </w:rPr>
        <w:t xml:space="preserve">                                         </w:t>
      </w:r>
      <w:r w:rsidR="00B62629" w:rsidRPr="00B82181">
        <w:rPr>
          <w:b/>
          <w:i/>
        </w:rPr>
        <w:t>182 1 16 21040 12 0000 140</w:t>
      </w:r>
      <w:bookmarkEnd w:id="106"/>
      <w:bookmarkEnd w:id="107"/>
    </w:p>
    <w:p w:rsidR="00B62629" w:rsidRPr="00B62629" w:rsidRDefault="00B62629" w:rsidP="00B727B2">
      <w:pPr>
        <w:spacing w:before="120"/>
        <w:ind w:firstLine="709"/>
        <w:jc w:val="both"/>
      </w:pPr>
      <w:r w:rsidRPr="00B62629">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B62629" w:rsidRPr="00B62629" w:rsidRDefault="00B62629" w:rsidP="00B62629">
      <w:pPr>
        <w:ind w:firstLine="709"/>
        <w:jc w:val="both"/>
      </w:pPr>
      <w:r w:rsidRPr="00B62629">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402A7E" w:rsidRPr="00402A7E">
        <w:rPr>
          <w:rStyle w:val="FontStyle110"/>
        </w:rPr>
        <w:t xml:space="preserve"> </w:t>
      </w:r>
      <w:r w:rsidR="00402A7E">
        <w:rPr>
          <w:rStyle w:val="FontStyle110"/>
        </w:rPr>
        <w:t>Данный КБК действует до 31.12.2019.</w:t>
      </w:r>
    </w:p>
    <w:p w:rsidR="00BD4B87" w:rsidRPr="004326B0" w:rsidRDefault="00BD4B87" w:rsidP="00EE3033">
      <w:pPr>
        <w:pStyle w:val="Style42"/>
        <w:widowControl/>
        <w:spacing w:line="295" w:lineRule="exact"/>
        <w:ind w:firstLine="706"/>
        <w:rPr>
          <w:rStyle w:val="FontStyle110"/>
        </w:rPr>
      </w:pPr>
    </w:p>
    <w:p w:rsidR="00BD4B87" w:rsidRPr="004326B0" w:rsidRDefault="00BD4B87" w:rsidP="00C26076">
      <w:pPr>
        <w:pStyle w:val="3"/>
        <w:spacing w:before="120"/>
        <w:ind w:left="1984" w:right="1134"/>
        <w:rPr>
          <w:rStyle w:val="FontStyle133"/>
          <w:b/>
        </w:rPr>
      </w:pPr>
      <w:bookmarkStart w:id="108" w:name="_Toc491357614"/>
      <w:bookmarkStart w:id="109" w:name="_Toc25676395"/>
      <w:r w:rsidRPr="004326B0">
        <w:rPr>
          <w:rStyle w:val="FontStyle133"/>
          <w:b/>
        </w:rPr>
        <w:t>2.</w:t>
      </w:r>
      <w:r w:rsidR="00A04FE7">
        <w:rPr>
          <w:rStyle w:val="FontStyle133"/>
          <w:b/>
        </w:rPr>
        <w:t>17</w:t>
      </w:r>
      <w:r w:rsidRPr="004326B0">
        <w:rPr>
          <w:rStyle w:val="FontStyle133"/>
          <w:b/>
        </w:rPr>
        <w:t>.</w:t>
      </w:r>
      <w:r w:rsidR="00B62629">
        <w:rPr>
          <w:rStyle w:val="FontStyle133"/>
          <w:b/>
        </w:rPr>
        <w:t>8</w:t>
      </w:r>
      <w:r w:rsidRPr="004326B0">
        <w:rPr>
          <w:rStyle w:val="FontStyle133"/>
          <w:b/>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bookmarkEnd w:id="108"/>
      <w:bookmarkEnd w:id="109"/>
      <w:r w:rsidRPr="004326B0">
        <w:rPr>
          <w:rStyle w:val="FontStyle133"/>
          <w:b/>
        </w:rPr>
        <w:t xml:space="preserve"> </w:t>
      </w:r>
    </w:p>
    <w:p w:rsidR="00F80694" w:rsidRPr="00F80694" w:rsidRDefault="00BD4B87" w:rsidP="006107A2">
      <w:pPr>
        <w:pStyle w:val="Style42"/>
        <w:widowControl/>
        <w:spacing w:before="120" w:line="295" w:lineRule="exact"/>
        <w:ind w:firstLine="0"/>
        <w:jc w:val="center"/>
        <w:rPr>
          <w:rStyle w:val="FontStyle110"/>
          <w:b/>
          <w:i/>
        </w:rPr>
      </w:pPr>
      <w:r w:rsidRPr="00F80694">
        <w:rPr>
          <w:rStyle w:val="FontStyle110"/>
          <w:b/>
          <w:i/>
        </w:rPr>
        <w:t>182 1 16 43000 01 0000 140</w:t>
      </w:r>
    </w:p>
    <w:p w:rsidR="00DE2653" w:rsidRPr="004326B0" w:rsidRDefault="00BD4B87" w:rsidP="00290012">
      <w:pPr>
        <w:spacing w:before="120"/>
        <w:ind w:firstLine="709"/>
        <w:jc w:val="both"/>
      </w:pPr>
      <w:r w:rsidRPr="004326B0">
        <w:rPr>
          <w:rStyle w:val="FontStyle110"/>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r w:rsidR="00DE2653" w:rsidRPr="004326B0">
        <w:t xml:space="preserve"> Расчет поступлений на плановый период осуществляется с применением индекса потребительских цен.</w:t>
      </w:r>
    </w:p>
    <w:p w:rsidR="00BD4B87" w:rsidRPr="004326B0" w:rsidRDefault="00BD4B87" w:rsidP="00A80C5B">
      <w:pPr>
        <w:pStyle w:val="Style42"/>
        <w:widowControl/>
        <w:spacing w:line="295" w:lineRule="exact"/>
        <w:ind w:firstLine="706"/>
        <w:rPr>
          <w:rStyle w:val="FontStyle110"/>
        </w:rPr>
      </w:pPr>
      <w:r w:rsidRPr="004326B0">
        <w:rPr>
          <w:rStyle w:val="FontStyle110"/>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476F6B">
        <w:rPr>
          <w:rStyle w:val="FontStyle110"/>
        </w:rPr>
        <w:t xml:space="preserve"> Данный КБК действует до 31.12.2019. </w:t>
      </w:r>
    </w:p>
    <w:p w:rsidR="00BD4B87" w:rsidRPr="004326B0" w:rsidRDefault="00BD4B87" w:rsidP="00366117">
      <w:pPr>
        <w:pStyle w:val="3"/>
        <w:ind w:left="1984" w:right="1134"/>
        <w:rPr>
          <w:rStyle w:val="FontStyle133"/>
          <w:b/>
        </w:rPr>
      </w:pPr>
      <w:bookmarkStart w:id="110" w:name="_Toc25676396"/>
      <w:r w:rsidRPr="004326B0">
        <w:rPr>
          <w:rStyle w:val="FontStyle133"/>
          <w:b/>
        </w:rPr>
        <w:t>2.</w:t>
      </w:r>
      <w:r w:rsidR="000860AA">
        <w:rPr>
          <w:rStyle w:val="FontStyle133"/>
          <w:b/>
        </w:rPr>
        <w:t>17</w:t>
      </w:r>
      <w:r w:rsidRPr="004326B0">
        <w:rPr>
          <w:rStyle w:val="FontStyle133"/>
          <w:b/>
        </w:rPr>
        <w:t>.</w:t>
      </w:r>
      <w:r w:rsidR="00B62629">
        <w:rPr>
          <w:rStyle w:val="FontStyle133"/>
          <w:b/>
        </w:rPr>
        <w:t>9</w:t>
      </w:r>
      <w:r w:rsidRPr="004326B0">
        <w:rPr>
          <w:rStyle w:val="FontStyle133"/>
          <w:b/>
        </w:rPr>
        <w:t>. Прочие поступления от денежных взысканий (штрафов) и иных сумм в возмещение ущерба</w:t>
      </w:r>
      <w:bookmarkEnd w:id="110"/>
    </w:p>
    <w:p w:rsidR="00BD4B87" w:rsidRPr="00366117" w:rsidRDefault="00BD4B87" w:rsidP="00A37120">
      <w:pPr>
        <w:pStyle w:val="Style42"/>
        <w:widowControl/>
        <w:spacing w:before="120" w:line="295" w:lineRule="exact"/>
        <w:ind w:firstLine="706"/>
        <w:jc w:val="center"/>
        <w:rPr>
          <w:rStyle w:val="FontStyle110"/>
          <w:b/>
          <w:i/>
        </w:rPr>
      </w:pPr>
      <w:r w:rsidRPr="00366117">
        <w:rPr>
          <w:rStyle w:val="FontStyle110"/>
          <w:b/>
          <w:i/>
        </w:rPr>
        <w:t>182 1 16 90000 00 0000 140</w:t>
      </w:r>
    </w:p>
    <w:p w:rsidR="005C70D2" w:rsidRPr="004326B0" w:rsidRDefault="005C70D2" w:rsidP="005C70D2">
      <w:pPr>
        <w:pStyle w:val="Style42"/>
        <w:widowControl/>
        <w:spacing w:before="115" w:line="295" w:lineRule="exact"/>
        <w:ind w:firstLine="706"/>
        <w:rPr>
          <w:rStyle w:val="FontStyle110"/>
        </w:rPr>
      </w:pPr>
      <w:r w:rsidRPr="004326B0">
        <w:rPr>
          <w:rStyle w:val="FontStyle110"/>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BB2540" w:rsidRPr="004326B0" w:rsidRDefault="005C70D2" w:rsidP="005C70D2">
      <w:pPr>
        <w:pStyle w:val="Style42"/>
        <w:widowControl/>
        <w:spacing w:line="295" w:lineRule="exact"/>
        <w:ind w:firstLine="706"/>
        <w:rPr>
          <w:rStyle w:val="FontStyle110"/>
        </w:rPr>
      </w:pPr>
      <w:r w:rsidRPr="004326B0">
        <w:rPr>
          <w:rStyle w:val="FontStyle110"/>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F94362" w:rsidRPr="00F94362">
        <w:rPr>
          <w:rStyle w:val="FontStyle110"/>
        </w:rPr>
        <w:t xml:space="preserve"> </w:t>
      </w:r>
      <w:r w:rsidR="00F94362">
        <w:rPr>
          <w:rStyle w:val="FontStyle110"/>
        </w:rPr>
        <w:t>Данный КБК действует до 31.12.2019.</w:t>
      </w:r>
    </w:p>
    <w:p w:rsidR="00BB2540" w:rsidRPr="004326B0" w:rsidRDefault="00BB2540" w:rsidP="00BD4B87">
      <w:pPr>
        <w:pStyle w:val="Style42"/>
        <w:widowControl/>
        <w:spacing w:before="115" w:line="295" w:lineRule="exact"/>
        <w:ind w:firstLine="706"/>
        <w:rPr>
          <w:rStyle w:val="FontStyle110"/>
        </w:rPr>
      </w:pPr>
    </w:p>
    <w:p w:rsidR="000004FE" w:rsidRPr="004326B0" w:rsidRDefault="000004FE" w:rsidP="00BD4B87">
      <w:pPr>
        <w:pStyle w:val="Style42"/>
        <w:widowControl/>
        <w:spacing w:before="115" w:line="295" w:lineRule="exact"/>
        <w:ind w:firstLine="706"/>
        <w:rPr>
          <w:rStyle w:val="FontStyle110"/>
        </w:rPr>
      </w:pPr>
    </w:p>
    <w:p w:rsidR="00BB2540" w:rsidRPr="004326B0" w:rsidRDefault="00BE4781" w:rsidP="000004FE">
      <w:pPr>
        <w:pStyle w:val="Style42"/>
        <w:widowControl/>
        <w:spacing w:before="115" w:line="295" w:lineRule="exact"/>
        <w:ind w:firstLine="0"/>
        <w:rPr>
          <w:rStyle w:val="FontStyle110"/>
        </w:rPr>
      </w:pPr>
      <w:r>
        <w:rPr>
          <w:rStyle w:val="FontStyle110"/>
        </w:rPr>
        <w:t>И.о. н</w:t>
      </w:r>
      <w:r w:rsidR="00BB2540" w:rsidRPr="004326B0">
        <w:rPr>
          <w:rStyle w:val="FontStyle110"/>
        </w:rPr>
        <w:t>ачальник</w:t>
      </w:r>
      <w:r>
        <w:rPr>
          <w:rStyle w:val="FontStyle110"/>
        </w:rPr>
        <w:t>а</w:t>
      </w:r>
      <w:r w:rsidR="00BB2540" w:rsidRPr="004326B0">
        <w:rPr>
          <w:rStyle w:val="FontStyle110"/>
        </w:rPr>
        <w:t xml:space="preserve"> аналитического отдела </w:t>
      </w:r>
      <w:r w:rsidR="000004FE" w:rsidRPr="004326B0">
        <w:rPr>
          <w:rStyle w:val="FontStyle110"/>
        </w:rPr>
        <w:t xml:space="preserve">                        </w:t>
      </w:r>
      <w:r w:rsidR="00BB2540" w:rsidRPr="004326B0">
        <w:rPr>
          <w:rStyle w:val="FontStyle110"/>
        </w:rPr>
        <w:tab/>
      </w:r>
      <w:r w:rsidR="000004FE" w:rsidRPr="004326B0">
        <w:rPr>
          <w:rStyle w:val="FontStyle110"/>
        </w:rPr>
        <w:t xml:space="preserve">          </w:t>
      </w:r>
      <w:r>
        <w:rPr>
          <w:rStyle w:val="FontStyle110"/>
        </w:rPr>
        <w:t>И</w:t>
      </w:r>
      <w:r w:rsidR="00BB2540" w:rsidRPr="004326B0">
        <w:rPr>
          <w:rStyle w:val="FontStyle110"/>
        </w:rPr>
        <w:t>.</w:t>
      </w:r>
      <w:r>
        <w:rPr>
          <w:rStyle w:val="FontStyle110"/>
        </w:rPr>
        <w:t>П</w:t>
      </w:r>
      <w:r w:rsidR="00BB2540" w:rsidRPr="004326B0">
        <w:rPr>
          <w:rStyle w:val="FontStyle110"/>
        </w:rPr>
        <w:t xml:space="preserve">. </w:t>
      </w:r>
      <w:r>
        <w:rPr>
          <w:rStyle w:val="FontStyle110"/>
        </w:rPr>
        <w:t>Лосе</w:t>
      </w:r>
      <w:r w:rsidR="00BB2540" w:rsidRPr="004326B0">
        <w:rPr>
          <w:rStyle w:val="FontStyle110"/>
        </w:rPr>
        <w:t>ва</w:t>
      </w:r>
    </w:p>
    <w:sectPr w:rsidR="00BB2540" w:rsidRPr="004326B0" w:rsidSect="002F795F">
      <w:headerReference w:type="even" r:id="rId12"/>
      <w:headerReference w:type="default" r:id="rId13"/>
      <w:type w:val="continuous"/>
      <w:pgSz w:w="11905" w:h="16837"/>
      <w:pgMar w:top="682" w:right="473" w:bottom="601" w:left="1193"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6F3" w:rsidRDefault="00ED46F3">
      <w:r>
        <w:separator/>
      </w:r>
    </w:p>
  </w:endnote>
  <w:endnote w:type="continuationSeparator" w:id="0">
    <w:p w:rsidR="00ED46F3" w:rsidRDefault="00ED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6F3" w:rsidRDefault="00ED46F3">
      <w:r>
        <w:separator/>
      </w:r>
    </w:p>
  </w:footnote>
  <w:footnote w:type="continuationSeparator" w:id="0">
    <w:p w:rsidR="00ED46F3" w:rsidRDefault="00ED4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6F3" w:rsidRDefault="00ED46F3">
    <w:pPr>
      <w:pStyle w:val="Style3"/>
      <w:widowControl/>
      <w:spacing w:line="240" w:lineRule="auto"/>
      <w:ind w:left="5004"/>
      <w:jc w:val="both"/>
      <w:rPr>
        <w:rStyle w:val="FontStyle108"/>
      </w:rPr>
    </w:pPr>
    <w:r>
      <w:rPr>
        <w:rStyle w:val="FontStyle108"/>
      </w:rPr>
      <w:fldChar w:fldCharType="begin"/>
    </w:r>
    <w:r>
      <w:rPr>
        <w:rStyle w:val="FontStyle108"/>
      </w:rPr>
      <w:instrText>PAGE</w:instrText>
    </w:r>
    <w:r>
      <w:rPr>
        <w:rStyle w:val="FontStyle108"/>
      </w:rPr>
      <w:fldChar w:fldCharType="separate"/>
    </w:r>
    <w:r w:rsidR="00E8642B">
      <w:rPr>
        <w:rStyle w:val="FontStyle108"/>
        <w:noProof/>
      </w:rPr>
      <w:t>2</w:t>
    </w:r>
    <w:r>
      <w:rPr>
        <w:rStyle w:val="FontStyle10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6F3" w:rsidRDefault="00ED46F3">
    <w:pPr>
      <w:pStyle w:val="Style3"/>
      <w:widowControl/>
      <w:spacing w:line="240" w:lineRule="auto"/>
      <w:ind w:left="5004"/>
      <w:jc w:val="both"/>
      <w:rPr>
        <w:rStyle w:val="FontStyle108"/>
      </w:rPr>
    </w:pPr>
    <w:r>
      <w:rPr>
        <w:rStyle w:val="FontStyle108"/>
      </w:rPr>
      <w:fldChar w:fldCharType="begin"/>
    </w:r>
    <w:r>
      <w:rPr>
        <w:rStyle w:val="FontStyle108"/>
      </w:rPr>
      <w:instrText>PAGE</w:instrText>
    </w:r>
    <w:r>
      <w:rPr>
        <w:rStyle w:val="FontStyle108"/>
      </w:rPr>
      <w:fldChar w:fldCharType="separate"/>
    </w:r>
    <w:r w:rsidR="00E8642B">
      <w:rPr>
        <w:rStyle w:val="FontStyle108"/>
        <w:noProof/>
      </w:rPr>
      <w:t>69</w:t>
    </w:r>
    <w:r>
      <w:rPr>
        <w:rStyle w:val="FontStyle10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00F99C"/>
    <w:lvl w:ilvl="0">
      <w:numFmt w:val="bullet"/>
      <w:lvlText w:val="*"/>
      <w:lvlJc w:val="left"/>
    </w:lvl>
  </w:abstractNum>
  <w:abstractNum w:abstractNumId="1">
    <w:nsid w:val="03DC3370"/>
    <w:multiLevelType w:val="singleLevel"/>
    <w:tmpl w:val="04629A9A"/>
    <w:lvl w:ilvl="0">
      <w:start w:val="2"/>
      <w:numFmt w:val="decimal"/>
      <w:lvlText w:val="2.20.%1."/>
      <w:legacy w:legacy="1" w:legacySpace="0" w:legacyIndent="626"/>
      <w:lvlJc w:val="left"/>
      <w:rPr>
        <w:rFonts w:ascii="Times New Roman" w:hAnsi="Times New Roman" w:cs="Times New Roman" w:hint="default"/>
      </w:r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66157BA"/>
    <w:multiLevelType w:val="singleLevel"/>
    <w:tmpl w:val="AADA2264"/>
    <w:lvl w:ilvl="0">
      <w:start w:val="8"/>
      <w:numFmt w:val="decimal"/>
      <w:lvlText w:val="2.14.%1."/>
      <w:legacy w:legacy="1" w:legacySpace="0" w:legacyIndent="648"/>
      <w:lvlJc w:val="left"/>
      <w:rPr>
        <w:rFonts w:ascii="Times New Roman" w:hAnsi="Times New Roman" w:cs="Times New Roman" w:hint="default"/>
      </w:rPr>
    </w:lvl>
  </w:abstractNum>
  <w:abstractNum w:abstractNumId="4">
    <w:nsid w:val="09BC2B54"/>
    <w:multiLevelType w:val="singleLevel"/>
    <w:tmpl w:val="FD680E80"/>
    <w:lvl w:ilvl="0">
      <w:start w:val="10"/>
      <w:numFmt w:val="decimal"/>
      <w:lvlText w:val="2.%1."/>
      <w:legacy w:legacy="1" w:legacySpace="0" w:legacyIndent="497"/>
      <w:lvlJc w:val="left"/>
      <w:rPr>
        <w:rFonts w:ascii="Times New Roman" w:hAnsi="Times New Roman" w:cs="Times New Roman" w:hint="default"/>
      </w:rPr>
    </w:lvl>
  </w:abstractNum>
  <w:abstractNum w:abstractNumId="5">
    <w:nsid w:val="0A27359B"/>
    <w:multiLevelType w:val="singleLevel"/>
    <w:tmpl w:val="597AF07A"/>
    <w:lvl w:ilvl="0">
      <w:start w:val="1"/>
      <w:numFmt w:val="decimal"/>
      <w:lvlText w:val="2.17.%1."/>
      <w:legacy w:legacy="1" w:legacySpace="0" w:legacyIndent="655"/>
      <w:lvlJc w:val="left"/>
      <w:rPr>
        <w:rFonts w:ascii="Times New Roman" w:hAnsi="Times New Roman" w:cs="Times New Roman" w:hint="default"/>
      </w:rPr>
    </w:lvl>
  </w:abstractNum>
  <w:abstractNum w:abstractNumId="6">
    <w:nsid w:val="0A3A716F"/>
    <w:multiLevelType w:val="singleLevel"/>
    <w:tmpl w:val="DCE84D9C"/>
    <w:lvl w:ilvl="0">
      <w:start w:val="10"/>
      <w:numFmt w:val="decimal"/>
      <w:lvlText w:val="2.18.%1."/>
      <w:legacy w:legacy="1" w:legacySpace="0" w:legacyIndent="770"/>
      <w:lvlJc w:val="left"/>
      <w:rPr>
        <w:rFonts w:ascii="Times New Roman" w:hAnsi="Times New Roman" w:cs="Times New Roman" w:hint="default"/>
      </w:rPr>
    </w:lvl>
  </w:abstractNum>
  <w:abstractNum w:abstractNumId="7">
    <w:nsid w:val="0B434C73"/>
    <w:multiLevelType w:val="singleLevel"/>
    <w:tmpl w:val="493AA8D8"/>
    <w:lvl w:ilvl="0">
      <w:start w:val="1"/>
      <w:numFmt w:val="decimal"/>
      <w:lvlText w:val="2.18.%1."/>
      <w:legacy w:legacy="1" w:legacySpace="0" w:legacyIndent="655"/>
      <w:lvlJc w:val="left"/>
      <w:rPr>
        <w:rFonts w:ascii="Times New Roman" w:hAnsi="Times New Roman" w:cs="Times New Roman" w:hint="default"/>
      </w:rPr>
    </w:lvl>
  </w:abstractNum>
  <w:abstractNum w:abstractNumId="8">
    <w:nsid w:val="105E08D4"/>
    <w:multiLevelType w:val="singleLevel"/>
    <w:tmpl w:val="D1EC082A"/>
    <w:lvl w:ilvl="0">
      <w:start w:val="1"/>
      <w:numFmt w:val="decimal"/>
      <w:lvlText w:val="2.4.%1."/>
      <w:legacy w:legacy="1" w:legacySpace="0" w:legacyIndent="512"/>
      <w:lvlJc w:val="left"/>
      <w:rPr>
        <w:rFonts w:ascii="Times New Roman" w:hAnsi="Times New Roman" w:cs="Times New Roman" w:hint="default"/>
      </w:rPr>
    </w:lvl>
  </w:abstractNum>
  <w:abstractNum w:abstractNumId="9">
    <w:nsid w:val="28D81F23"/>
    <w:multiLevelType w:val="hybridMultilevel"/>
    <w:tmpl w:val="5A0AA20A"/>
    <w:lvl w:ilvl="0" w:tplc="9600F99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BC864E1"/>
    <w:multiLevelType w:val="singleLevel"/>
    <w:tmpl w:val="A964F672"/>
    <w:lvl w:ilvl="0">
      <w:start w:val="1"/>
      <w:numFmt w:val="decimal"/>
      <w:lvlText w:val="2.14.%1."/>
      <w:legacy w:legacy="1" w:legacySpace="0" w:legacyIndent="648"/>
      <w:lvlJc w:val="left"/>
      <w:rPr>
        <w:rFonts w:ascii="Times New Roman" w:hAnsi="Times New Roman" w:cs="Times New Roman" w:hint="default"/>
      </w:rPr>
    </w:lvl>
  </w:abstractNum>
  <w:abstractNum w:abstractNumId="11">
    <w:nsid w:val="380433B3"/>
    <w:multiLevelType w:val="singleLevel"/>
    <w:tmpl w:val="21BA4A58"/>
    <w:lvl w:ilvl="0">
      <w:start w:val="10"/>
      <w:numFmt w:val="decimal"/>
      <w:lvlText w:val="2.4.%1."/>
      <w:legacy w:legacy="1" w:legacySpace="0" w:legacyIndent="633"/>
      <w:lvlJc w:val="left"/>
      <w:rPr>
        <w:rFonts w:ascii="Times New Roman" w:hAnsi="Times New Roman" w:cs="Times New Roman" w:hint="default"/>
      </w:rPr>
    </w:lvl>
  </w:abstractNum>
  <w:abstractNum w:abstractNumId="12">
    <w:nsid w:val="38CF1DFD"/>
    <w:multiLevelType w:val="singleLevel"/>
    <w:tmpl w:val="3B9E9A28"/>
    <w:lvl w:ilvl="0">
      <w:start w:val="12"/>
      <w:numFmt w:val="decimal"/>
      <w:lvlText w:val="2.%1."/>
      <w:legacy w:legacy="1" w:legacySpace="0" w:legacyIndent="497"/>
      <w:lvlJc w:val="left"/>
      <w:rPr>
        <w:rFonts w:ascii="Times New Roman" w:hAnsi="Times New Roman" w:cs="Times New Roman" w:hint="default"/>
      </w:rPr>
    </w:lvl>
  </w:abstractNum>
  <w:abstractNum w:abstractNumId="13">
    <w:nsid w:val="3BD4644E"/>
    <w:multiLevelType w:val="singleLevel"/>
    <w:tmpl w:val="BD920EB2"/>
    <w:lvl w:ilvl="0">
      <w:start w:val="1"/>
      <w:numFmt w:val="decimal"/>
      <w:lvlText w:val="2.21.%1."/>
      <w:legacy w:legacy="1" w:legacySpace="0" w:legacyIndent="655"/>
      <w:lvlJc w:val="left"/>
      <w:rPr>
        <w:rFonts w:ascii="Times New Roman" w:hAnsi="Times New Roman" w:cs="Times New Roman" w:hint="default"/>
      </w:rPr>
    </w:lvl>
  </w:abstractNum>
  <w:abstractNum w:abstractNumId="14">
    <w:nsid w:val="3E8F2CD6"/>
    <w:multiLevelType w:val="singleLevel"/>
    <w:tmpl w:val="6C8EFB30"/>
    <w:lvl w:ilvl="0">
      <w:start w:val="5"/>
      <w:numFmt w:val="decimal"/>
      <w:lvlText w:val="2.%1."/>
      <w:legacy w:legacy="1" w:legacySpace="0" w:legacyIndent="374"/>
      <w:lvlJc w:val="left"/>
      <w:rPr>
        <w:rFonts w:ascii="Times New Roman" w:hAnsi="Times New Roman" w:cs="Times New Roman" w:hint="default"/>
      </w:rPr>
    </w:lvl>
  </w:abstractNum>
  <w:abstractNum w:abstractNumId="15">
    <w:nsid w:val="3EFA3697"/>
    <w:multiLevelType w:val="singleLevel"/>
    <w:tmpl w:val="0B3AE990"/>
    <w:lvl w:ilvl="0">
      <w:start w:val="1"/>
      <w:numFmt w:val="decimal"/>
      <w:lvlText w:val="2.%1."/>
      <w:legacy w:legacy="1" w:legacySpace="0" w:legacyIndent="374"/>
      <w:lvlJc w:val="left"/>
      <w:rPr>
        <w:rFonts w:ascii="Times New Roman" w:hAnsi="Times New Roman" w:cs="Times New Roman" w:hint="default"/>
      </w:rPr>
    </w:lvl>
  </w:abstractNum>
  <w:abstractNum w:abstractNumId="16">
    <w:nsid w:val="454770B8"/>
    <w:multiLevelType w:val="singleLevel"/>
    <w:tmpl w:val="37701500"/>
    <w:lvl w:ilvl="0">
      <w:start w:val="16"/>
      <w:numFmt w:val="decimal"/>
      <w:lvlText w:val="2.%1."/>
      <w:legacy w:legacy="1" w:legacySpace="0" w:legacyIndent="504"/>
      <w:lvlJc w:val="left"/>
      <w:rPr>
        <w:rFonts w:ascii="Times New Roman" w:hAnsi="Times New Roman" w:cs="Times New Roman" w:hint="default"/>
      </w:rPr>
    </w:lvl>
  </w:abstractNum>
  <w:abstractNum w:abstractNumId="17">
    <w:nsid w:val="469A3563"/>
    <w:multiLevelType w:val="singleLevel"/>
    <w:tmpl w:val="C25259F0"/>
    <w:lvl w:ilvl="0">
      <w:start w:val="10"/>
      <w:numFmt w:val="decimal"/>
      <w:lvlText w:val="2.25.%1."/>
      <w:legacy w:legacy="1" w:legacySpace="0" w:legacyIndent="763"/>
      <w:lvlJc w:val="left"/>
      <w:rPr>
        <w:rFonts w:ascii="Times New Roman" w:hAnsi="Times New Roman" w:cs="Times New Roman" w:hint="default"/>
      </w:rPr>
    </w:lvl>
  </w:abstractNum>
  <w:abstractNum w:abstractNumId="18">
    <w:nsid w:val="49A755CF"/>
    <w:multiLevelType w:val="singleLevel"/>
    <w:tmpl w:val="7834C65E"/>
    <w:lvl w:ilvl="0">
      <w:start w:val="18"/>
      <w:numFmt w:val="decimal"/>
      <w:lvlText w:val="2.4.%1."/>
      <w:legacy w:legacy="1" w:legacySpace="0" w:legacyIndent="627"/>
      <w:lvlJc w:val="left"/>
      <w:rPr>
        <w:rFonts w:ascii="Times New Roman" w:hAnsi="Times New Roman" w:cs="Times New Roman" w:hint="default"/>
      </w:rPr>
    </w:lvl>
  </w:abstractNum>
  <w:abstractNum w:abstractNumId="19">
    <w:nsid w:val="510D2656"/>
    <w:multiLevelType w:val="singleLevel"/>
    <w:tmpl w:val="F0CC7AE8"/>
    <w:lvl w:ilvl="0">
      <w:start w:val="1"/>
      <w:numFmt w:val="decimal"/>
      <w:lvlText w:val="2.26.%1."/>
      <w:legacy w:legacy="1" w:legacySpace="0" w:legacyIndent="619"/>
      <w:lvlJc w:val="left"/>
      <w:rPr>
        <w:rFonts w:ascii="Times New Roman" w:hAnsi="Times New Roman" w:cs="Times New Roman" w:hint="default"/>
      </w:rPr>
    </w:lvl>
  </w:abstractNum>
  <w:abstractNum w:abstractNumId="20">
    <w:nsid w:val="584A65AF"/>
    <w:multiLevelType w:val="singleLevel"/>
    <w:tmpl w:val="877888F4"/>
    <w:lvl w:ilvl="0">
      <w:start w:val="1"/>
      <w:numFmt w:val="decimal"/>
      <w:lvlText w:val="2.15.%1."/>
      <w:legacy w:legacy="1" w:legacySpace="0" w:legacyIndent="648"/>
      <w:lvlJc w:val="left"/>
      <w:rPr>
        <w:rFonts w:ascii="Times New Roman" w:hAnsi="Times New Roman" w:cs="Times New Roman" w:hint="default"/>
      </w:rPr>
    </w:lvl>
  </w:abstractNum>
  <w:abstractNum w:abstractNumId="21">
    <w:nsid w:val="5FC73204"/>
    <w:multiLevelType w:val="singleLevel"/>
    <w:tmpl w:val="F44CC89E"/>
    <w:lvl w:ilvl="0">
      <w:start w:val="19"/>
      <w:numFmt w:val="decimal"/>
      <w:lvlText w:val="2.%1."/>
      <w:legacy w:legacy="1" w:legacySpace="0" w:legacyIndent="497"/>
      <w:lvlJc w:val="left"/>
      <w:rPr>
        <w:rFonts w:ascii="Times New Roman" w:hAnsi="Times New Roman" w:cs="Times New Roman" w:hint="default"/>
      </w:rPr>
    </w:lvl>
  </w:abstractNum>
  <w:abstractNum w:abstractNumId="22">
    <w:nsid w:val="62DB2B9B"/>
    <w:multiLevelType w:val="singleLevel"/>
    <w:tmpl w:val="3D706592"/>
    <w:lvl w:ilvl="0">
      <w:start w:val="1"/>
      <w:numFmt w:val="decimal"/>
      <w:lvlText w:val="2.3.%1."/>
      <w:legacy w:legacy="1" w:legacySpace="0" w:legacyIndent="533"/>
      <w:lvlJc w:val="left"/>
      <w:rPr>
        <w:rFonts w:ascii="Times New Roman" w:hAnsi="Times New Roman" w:cs="Times New Roman" w:hint="default"/>
      </w:rPr>
    </w:lvl>
  </w:abstractNum>
  <w:abstractNum w:abstractNumId="23">
    <w:nsid w:val="635165D3"/>
    <w:multiLevelType w:val="singleLevel"/>
    <w:tmpl w:val="12DE4E7C"/>
    <w:lvl w:ilvl="0">
      <w:start w:val="1"/>
      <w:numFmt w:val="decimal"/>
      <w:lvlText w:val="2.11.%1."/>
      <w:legacy w:legacy="1" w:legacySpace="0" w:legacyIndent="641"/>
      <w:lvlJc w:val="left"/>
      <w:rPr>
        <w:rFonts w:ascii="Times New Roman" w:hAnsi="Times New Roman" w:cs="Times New Roman" w:hint="default"/>
      </w:rPr>
    </w:lvl>
  </w:abstractNum>
  <w:abstractNum w:abstractNumId="24">
    <w:nsid w:val="66C56B44"/>
    <w:multiLevelType w:val="singleLevel"/>
    <w:tmpl w:val="D1B83D60"/>
    <w:lvl w:ilvl="0">
      <w:start w:val="1"/>
      <w:numFmt w:val="decimal"/>
      <w:lvlText w:val="2.23.%1."/>
      <w:legacy w:legacy="1" w:legacySpace="0" w:legacyIndent="655"/>
      <w:lvlJc w:val="left"/>
      <w:rPr>
        <w:rFonts w:ascii="Times New Roman" w:hAnsi="Times New Roman" w:cs="Times New Roman" w:hint="default"/>
      </w:rPr>
    </w:lvl>
  </w:abstractNum>
  <w:abstractNum w:abstractNumId="25">
    <w:nsid w:val="67056D81"/>
    <w:multiLevelType w:val="multilevel"/>
    <w:tmpl w:val="D312D0F8"/>
    <w:lvl w:ilvl="0">
      <w:start w:val="1"/>
      <w:numFmt w:val="decimal"/>
      <w:lvlText w:val="%1."/>
      <w:legacy w:legacy="1" w:legacySpace="0" w:legacyIndent="216"/>
      <w:lvlJc w:val="left"/>
      <w:rPr>
        <w:rFonts w:ascii="Times New Roman" w:hAnsi="Times New Roman" w:cs="Times New Roman" w:hint="default"/>
      </w:rPr>
    </w:lvl>
    <w:lvl w:ilvl="1">
      <w:start w:val="1"/>
      <w:numFmt w:val="decimal"/>
      <w:isLgl/>
      <w:lvlText w:val="%1.%2."/>
      <w:lvlJc w:val="left"/>
      <w:pPr>
        <w:ind w:left="3499" w:hanging="360"/>
      </w:pPr>
      <w:rPr>
        <w:rFonts w:hint="default"/>
      </w:rPr>
    </w:lvl>
    <w:lvl w:ilvl="2">
      <w:start w:val="1"/>
      <w:numFmt w:val="decimal"/>
      <w:isLgl/>
      <w:lvlText w:val="%1.%2.%3."/>
      <w:lvlJc w:val="left"/>
      <w:pPr>
        <w:ind w:left="6998" w:hanging="720"/>
      </w:pPr>
      <w:rPr>
        <w:rFonts w:hint="default"/>
      </w:rPr>
    </w:lvl>
    <w:lvl w:ilvl="3">
      <w:start w:val="1"/>
      <w:numFmt w:val="decimal"/>
      <w:isLgl/>
      <w:lvlText w:val="%1.%2.%3.%4."/>
      <w:lvlJc w:val="left"/>
      <w:pPr>
        <w:ind w:left="10137" w:hanging="720"/>
      </w:pPr>
      <w:rPr>
        <w:rFonts w:hint="default"/>
      </w:rPr>
    </w:lvl>
    <w:lvl w:ilvl="4">
      <w:start w:val="1"/>
      <w:numFmt w:val="decimal"/>
      <w:isLgl/>
      <w:lvlText w:val="%1.%2.%3.%4.%5."/>
      <w:lvlJc w:val="left"/>
      <w:pPr>
        <w:ind w:left="13636" w:hanging="1080"/>
      </w:pPr>
      <w:rPr>
        <w:rFonts w:hint="default"/>
      </w:rPr>
    </w:lvl>
    <w:lvl w:ilvl="5">
      <w:start w:val="1"/>
      <w:numFmt w:val="decimal"/>
      <w:isLgl/>
      <w:lvlText w:val="%1.%2.%3.%4.%5.%6."/>
      <w:lvlJc w:val="left"/>
      <w:pPr>
        <w:ind w:left="16775" w:hanging="1080"/>
      </w:pPr>
      <w:rPr>
        <w:rFonts w:hint="default"/>
      </w:rPr>
    </w:lvl>
    <w:lvl w:ilvl="6">
      <w:start w:val="1"/>
      <w:numFmt w:val="decimal"/>
      <w:isLgl/>
      <w:lvlText w:val="%1.%2.%3.%4.%5.%6.%7."/>
      <w:lvlJc w:val="left"/>
      <w:pPr>
        <w:ind w:left="20274" w:hanging="1440"/>
      </w:pPr>
      <w:rPr>
        <w:rFonts w:hint="default"/>
      </w:rPr>
    </w:lvl>
    <w:lvl w:ilvl="7">
      <w:start w:val="1"/>
      <w:numFmt w:val="decimal"/>
      <w:isLgl/>
      <w:lvlText w:val="%1.%2.%3.%4.%5.%6.%7.%8."/>
      <w:lvlJc w:val="left"/>
      <w:pPr>
        <w:ind w:left="23413" w:hanging="1440"/>
      </w:pPr>
      <w:rPr>
        <w:rFonts w:hint="default"/>
      </w:rPr>
    </w:lvl>
    <w:lvl w:ilvl="8">
      <w:start w:val="1"/>
      <w:numFmt w:val="decimal"/>
      <w:isLgl/>
      <w:lvlText w:val="%1.%2.%3.%4.%5.%6.%7.%8.%9."/>
      <w:lvlJc w:val="left"/>
      <w:pPr>
        <w:ind w:left="26912" w:hanging="1800"/>
      </w:pPr>
      <w:rPr>
        <w:rFonts w:hint="default"/>
      </w:rPr>
    </w:lvl>
  </w:abstractNum>
  <w:abstractNum w:abstractNumId="26">
    <w:nsid w:val="6E185F40"/>
    <w:multiLevelType w:val="singleLevel"/>
    <w:tmpl w:val="E6ACFB5E"/>
    <w:lvl w:ilvl="0">
      <w:start w:val="1"/>
      <w:numFmt w:val="decimal"/>
      <w:lvlText w:val="2.24.%1."/>
      <w:legacy w:legacy="1" w:legacySpace="0" w:legacyIndent="662"/>
      <w:lvlJc w:val="left"/>
      <w:rPr>
        <w:rFonts w:ascii="Times New Roman" w:hAnsi="Times New Roman" w:cs="Times New Roman" w:hint="default"/>
      </w:rPr>
    </w:lvl>
  </w:abstractNum>
  <w:abstractNum w:abstractNumId="27">
    <w:nsid w:val="6F4329BA"/>
    <w:multiLevelType w:val="singleLevel"/>
    <w:tmpl w:val="F2B6BD3E"/>
    <w:lvl w:ilvl="0">
      <w:start w:val="1"/>
      <w:numFmt w:val="decimal"/>
      <w:lvlText w:val="2.25.%1."/>
      <w:legacy w:legacy="1" w:legacySpace="0" w:legacyIndent="626"/>
      <w:lvlJc w:val="left"/>
      <w:rPr>
        <w:rFonts w:ascii="Times New Roman" w:hAnsi="Times New Roman" w:cs="Times New Roman" w:hint="default"/>
      </w:rPr>
    </w:lvl>
  </w:abstractNum>
  <w:abstractNum w:abstractNumId="28">
    <w:nsid w:val="7E1F3903"/>
    <w:multiLevelType w:val="singleLevel"/>
    <w:tmpl w:val="D45AFCE2"/>
    <w:lvl w:ilvl="0">
      <w:start w:val="5"/>
      <w:numFmt w:val="decimal"/>
      <w:lvlText w:val="2.14.%1."/>
      <w:legacy w:legacy="1" w:legacySpace="0" w:legacyIndent="648"/>
      <w:lvlJc w:val="left"/>
      <w:rPr>
        <w:rFonts w:ascii="Times New Roman" w:hAnsi="Times New Roman" w:cs="Times New Roman" w:hint="default"/>
      </w:rPr>
    </w:lvl>
  </w:abstractNum>
  <w:abstractNum w:abstractNumId="29">
    <w:nsid w:val="7EF01FC6"/>
    <w:multiLevelType w:val="singleLevel"/>
    <w:tmpl w:val="37E6DAB4"/>
    <w:lvl w:ilvl="0">
      <w:start w:val="1"/>
      <w:numFmt w:val="decimal"/>
      <w:lvlText w:val="2.22.%1."/>
      <w:legacy w:legacy="1" w:legacySpace="0" w:legacyIndent="648"/>
      <w:lvlJc w:val="left"/>
      <w:rPr>
        <w:rFonts w:ascii="Times New Roman" w:hAnsi="Times New Roman" w:cs="Times New Roman" w:hint="default"/>
      </w:rPr>
    </w:lvl>
  </w:abstractNum>
  <w:num w:numId="1">
    <w:abstractNumId w:val="25"/>
  </w:num>
  <w:num w:numId="2">
    <w:abstractNumId w:val="15"/>
  </w:num>
  <w:num w:numId="3">
    <w:abstractNumId w:val="22"/>
  </w:num>
  <w:num w:numId="4">
    <w:abstractNumId w:val="8"/>
  </w:num>
  <w:num w:numId="5">
    <w:abstractNumId w:val="11"/>
  </w:num>
  <w:num w:numId="6">
    <w:abstractNumId w:val="11"/>
    <w:lvlOverride w:ilvl="0">
      <w:lvl w:ilvl="0">
        <w:start w:val="17"/>
        <w:numFmt w:val="decimal"/>
        <w:lvlText w:val="2.4.%1."/>
        <w:legacy w:legacy="1" w:legacySpace="0" w:legacyIndent="634"/>
        <w:lvlJc w:val="left"/>
        <w:rPr>
          <w:rFonts w:ascii="Times New Roman" w:hAnsi="Times New Roman" w:cs="Times New Roman" w:hint="default"/>
        </w:rPr>
      </w:lvl>
    </w:lvlOverride>
  </w:num>
  <w:num w:numId="7">
    <w:abstractNumId w:val="18"/>
  </w:num>
  <w:num w:numId="8">
    <w:abstractNumId w:val="14"/>
  </w:num>
  <w:num w:numId="9">
    <w:abstractNumId w:val="4"/>
  </w:num>
  <w:num w:numId="10">
    <w:abstractNumId w:val="23"/>
  </w:num>
  <w:num w:numId="11">
    <w:abstractNumId w:val="12"/>
  </w:num>
  <w:num w:numId="12">
    <w:abstractNumId w:val="10"/>
  </w:num>
  <w:num w:numId="13">
    <w:abstractNumId w:val="28"/>
  </w:num>
  <w:num w:numId="14">
    <w:abstractNumId w:val="3"/>
  </w:num>
  <w:num w:numId="15">
    <w:abstractNumId w:val="20"/>
  </w:num>
  <w:num w:numId="16">
    <w:abstractNumId w:val="16"/>
  </w:num>
  <w:num w:numId="17">
    <w:abstractNumId w:val="5"/>
  </w:num>
  <w:num w:numId="18">
    <w:abstractNumId w:val="7"/>
  </w:num>
  <w:num w:numId="19">
    <w:abstractNumId w:val="7"/>
    <w:lvlOverride w:ilvl="0">
      <w:lvl w:ilvl="0">
        <w:start w:val="7"/>
        <w:numFmt w:val="decimal"/>
        <w:lvlText w:val="2.18.%1."/>
        <w:legacy w:legacy="1" w:legacySpace="0" w:legacyIndent="655"/>
        <w:lvlJc w:val="left"/>
        <w:rPr>
          <w:rFonts w:ascii="Times New Roman" w:hAnsi="Times New Roman" w:cs="Times New Roman" w:hint="default"/>
        </w:rPr>
      </w:lvl>
    </w:lvlOverride>
  </w:num>
  <w:num w:numId="20">
    <w:abstractNumId w:val="6"/>
  </w:num>
  <w:num w:numId="21">
    <w:abstractNumId w:val="21"/>
  </w:num>
  <w:num w:numId="22">
    <w:abstractNumId w:val="1"/>
  </w:num>
  <w:num w:numId="23">
    <w:abstractNumId w:val="13"/>
  </w:num>
  <w:num w:numId="24">
    <w:abstractNumId w:val="29"/>
  </w:num>
  <w:num w:numId="25">
    <w:abstractNumId w:val="24"/>
  </w:num>
  <w:num w:numId="26">
    <w:abstractNumId w:val="26"/>
  </w:num>
  <w:num w:numId="27">
    <w:abstractNumId w:val="27"/>
  </w:num>
  <w:num w:numId="28">
    <w:abstractNumId w:val="27"/>
    <w:lvlOverride w:ilvl="0">
      <w:lvl w:ilvl="0">
        <w:start w:val="7"/>
        <w:numFmt w:val="decimal"/>
        <w:lvlText w:val="2.25.%1."/>
        <w:legacy w:legacy="1" w:legacySpace="0" w:legacyIndent="634"/>
        <w:lvlJc w:val="left"/>
        <w:rPr>
          <w:rFonts w:ascii="Times New Roman" w:hAnsi="Times New Roman" w:cs="Times New Roman" w:hint="default"/>
        </w:rPr>
      </w:lvl>
    </w:lvlOverride>
  </w:num>
  <w:num w:numId="29">
    <w:abstractNumId w:val="17"/>
  </w:num>
  <w:num w:numId="30">
    <w:abstractNumId w:val="19"/>
  </w:num>
  <w:num w:numId="31">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32">
    <w:abstractNumId w:val="0"/>
    <w:lvlOverride w:ilvl="0">
      <w:lvl w:ilvl="0">
        <w:start w:val="65535"/>
        <w:numFmt w:val="bullet"/>
        <w:lvlText w:val="V"/>
        <w:legacy w:legacy="1" w:legacySpace="0" w:legacyIndent="216"/>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4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43">
    <w:abstractNumId w:val="0"/>
    <w:lvlOverride w:ilvl="0">
      <w:lvl w:ilvl="0">
        <w:start w:val="65535"/>
        <w:numFmt w:val="bullet"/>
        <w:lvlText w:val="-"/>
        <w:legacy w:legacy="1" w:legacySpace="0" w:legacyIndent="224"/>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45">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6">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7">
    <w:abstractNumId w:val="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E7"/>
    <w:rsid w:val="000004FE"/>
    <w:rsid w:val="00003D16"/>
    <w:rsid w:val="000117CD"/>
    <w:rsid w:val="000173C9"/>
    <w:rsid w:val="0002197F"/>
    <w:rsid w:val="00021CB8"/>
    <w:rsid w:val="00023D98"/>
    <w:rsid w:val="0002414E"/>
    <w:rsid w:val="00026176"/>
    <w:rsid w:val="0002636B"/>
    <w:rsid w:val="000304B7"/>
    <w:rsid w:val="000308C7"/>
    <w:rsid w:val="00030A4B"/>
    <w:rsid w:val="00035342"/>
    <w:rsid w:val="00036BE7"/>
    <w:rsid w:val="000410DB"/>
    <w:rsid w:val="00044C27"/>
    <w:rsid w:val="00046A74"/>
    <w:rsid w:val="0005002A"/>
    <w:rsid w:val="0005332E"/>
    <w:rsid w:val="00070259"/>
    <w:rsid w:val="0007312E"/>
    <w:rsid w:val="00077B12"/>
    <w:rsid w:val="000860AA"/>
    <w:rsid w:val="00086AD4"/>
    <w:rsid w:val="000902D1"/>
    <w:rsid w:val="00091ACF"/>
    <w:rsid w:val="0009220E"/>
    <w:rsid w:val="00094627"/>
    <w:rsid w:val="000A2A8F"/>
    <w:rsid w:val="000A3F4E"/>
    <w:rsid w:val="000A420A"/>
    <w:rsid w:val="000A63B1"/>
    <w:rsid w:val="000A66D9"/>
    <w:rsid w:val="000B1805"/>
    <w:rsid w:val="000B2EF9"/>
    <w:rsid w:val="000B4357"/>
    <w:rsid w:val="000B4D1C"/>
    <w:rsid w:val="000B54DE"/>
    <w:rsid w:val="000B7BB4"/>
    <w:rsid w:val="000C221C"/>
    <w:rsid w:val="000C23D5"/>
    <w:rsid w:val="000C44D6"/>
    <w:rsid w:val="000D07AA"/>
    <w:rsid w:val="000D1076"/>
    <w:rsid w:val="000D31E1"/>
    <w:rsid w:val="000D58D0"/>
    <w:rsid w:val="000D6350"/>
    <w:rsid w:val="000E04BC"/>
    <w:rsid w:val="000E0572"/>
    <w:rsid w:val="000E0DDD"/>
    <w:rsid w:val="000E2301"/>
    <w:rsid w:val="000E2730"/>
    <w:rsid w:val="000E3866"/>
    <w:rsid w:val="000F54A3"/>
    <w:rsid w:val="000F5519"/>
    <w:rsid w:val="000F6A65"/>
    <w:rsid w:val="00101CAF"/>
    <w:rsid w:val="00102333"/>
    <w:rsid w:val="00107B42"/>
    <w:rsid w:val="00110DBB"/>
    <w:rsid w:val="00112521"/>
    <w:rsid w:val="00114F55"/>
    <w:rsid w:val="00122D40"/>
    <w:rsid w:val="0012760E"/>
    <w:rsid w:val="00127D2C"/>
    <w:rsid w:val="0013045F"/>
    <w:rsid w:val="00133427"/>
    <w:rsid w:val="001338B3"/>
    <w:rsid w:val="00135FF8"/>
    <w:rsid w:val="001360F5"/>
    <w:rsid w:val="00136C69"/>
    <w:rsid w:val="00140107"/>
    <w:rsid w:val="00140E8C"/>
    <w:rsid w:val="00140F64"/>
    <w:rsid w:val="00142D55"/>
    <w:rsid w:val="001442C0"/>
    <w:rsid w:val="00146C7B"/>
    <w:rsid w:val="00156847"/>
    <w:rsid w:val="0016154A"/>
    <w:rsid w:val="00161D5A"/>
    <w:rsid w:val="00174BF5"/>
    <w:rsid w:val="00174FC2"/>
    <w:rsid w:val="001753E3"/>
    <w:rsid w:val="00182A3C"/>
    <w:rsid w:val="00183A8F"/>
    <w:rsid w:val="0018487E"/>
    <w:rsid w:val="001866F6"/>
    <w:rsid w:val="00187ADC"/>
    <w:rsid w:val="00190627"/>
    <w:rsid w:val="00190AAD"/>
    <w:rsid w:val="0019194F"/>
    <w:rsid w:val="00196AA3"/>
    <w:rsid w:val="00197944"/>
    <w:rsid w:val="001A101E"/>
    <w:rsid w:val="001A10F0"/>
    <w:rsid w:val="001A1922"/>
    <w:rsid w:val="001B1096"/>
    <w:rsid w:val="001B1B9A"/>
    <w:rsid w:val="001B4EFF"/>
    <w:rsid w:val="001B664B"/>
    <w:rsid w:val="001B6FA7"/>
    <w:rsid w:val="001B7163"/>
    <w:rsid w:val="001C034D"/>
    <w:rsid w:val="001C11EC"/>
    <w:rsid w:val="001C2EB8"/>
    <w:rsid w:val="001D47D4"/>
    <w:rsid w:val="001D4EA1"/>
    <w:rsid w:val="001D7E97"/>
    <w:rsid w:val="001E063E"/>
    <w:rsid w:val="001E1E99"/>
    <w:rsid w:val="001E335B"/>
    <w:rsid w:val="001E5573"/>
    <w:rsid w:val="001E75B4"/>
    <w:rsid w:val="001F4978"/>
    <w:rsid w:val="001F598F"/>
    <w:rsid w:val="001F64D8"/>
    <w:rsid w:val="00206D37"/>
    <w:rsid w:val="00210659"/>
    <w:rsid w:val="002127C1"/>
    <w:rsid w:val="00221BDD"/>
    <w:rsid w:val="002231AE"/>
    <w:rsid w:val="00223D2C"/>
    <w:rsid w:val="00225080"/>
    <w:rsid w:val="00234D8E"/>
    <w:rsid w:val="00240E8D"/>
    <w:rsid w:val="0024474E"/>
    <w:rsid w:val="00246EED"/>
    <w:rsid w:val="002470CC"/>
    <w:rsid w:val="00261268"/>
    <w:rsid w:val="0026201D"/>
    <w:rsid w:val="00262838"/>
    <w:rsid w:val="00265546"/>
    <w:rsid w:val="00266F51"/>
    <w:rsid w:val="00270693"/>
    <w:rsid w:val="002722B6"/>
    <w:rsid w:val="00274D17"/>
    <w:rsid w:val="00275174"/>
    <w:rsid w:val="00275E1B"/>
    <w:rsid w:val="00276E10"/>
    <w:rsid w:val="00276FB3"/>
    <w:rsid w:val="0028053E"/>
    <w:rsid w:val="0028179E"/>
    <w:rsid w:val="00290012"/>
    <w:rsid w:val="00292486"/>
    <w:rsid w:val="00292E55"/>
    <w:rsid w:val="00295092"/>
    <w:rsid w:val="00297036"/>
    <w:rsid w:val="002A31F5"/>
    <w:rsid w:val="002A365C"/>
    <w:rsid w:val="002B20AA"/>
    <w:rsid w:val="002B2D77"/>
    <w:rsid w:val="002B30F9"/>
    <w:rsid w:val="002B6E0A"/>
    <w:rsid w:val="002C10A3"/>
    <w:rsid w:val="002C20A1"/>
    <w:rsid w:val="002D64DE"/>
    <w:rsid w:val="002E00A6"/>
    <w:rsid w:val="002E0715"/>
    <w:rsid w:val="002E3BD3"/>
    <w:rsid w:val="002E5071"/>
    <w:rsid w:val="002E52FE"/>
    <w:rsid w:val="002E54E5"/>
    <w:rsid w:val="002F4078"/>
    <w:rsid w:val="002F4AA2"/>
    <w:rsid w:val="002F66C5"/>
    <w:rsid w:val="002F795F"/>
    <w:rsid w:val="003034E5"/>
    <w:rsid w:val="00303D2F"/>
    <w:rsid w:val="00304740"/>
    <w:rsid w:val="00306E25"/>
    <w:rsid w:val="003175CB"/>
    <w:rsid w:val="00320AD7"/>
    <w:rsid w:val="003226A0"/>
    <w:rsid w:val="003226B4"/>
    <w:rsid w:val="003232D3"/>
    <w:rsid w:val="00325D5B"/>
    <w:rsid w:val="00325F10"/>
    <w:rsid w:val="00330D3F"/>
    <w:rsid w:val="00337F4A"/>
    <w:rsid w:val="00341C72"/>
    <w:rsid w:val="00342103"/>
    <w:rsid w:val="003437A8"/>
    <w:rsid w:val="00344BE7"/>
    <w:rsid w:val="003453D8"/>
    <w:rsid w:val="0035154E"/>
    <w:rsid w:val="00352745"/>
    <w:rsid w:val="00353015"/>
    <w:rsid w:val="00357F73"/>
    <w:rsid w:val="00361FFC"/>
    <w:rsid w:val="003636C8"/>
    <w:rsid w:val="00366117"/>
    <w:rsid w:val="003671B1"/>
    <w:rsid w:val="003717B9"/>
    <w:rsid w:val="00373B93"/>
    <w:rsid w:val="003766E2"/>
    <w:rsid w:val="0037776D"/>
    <w:rsid w:val="0038402F"/>
    <w:rsid w:val="00385849"/>
    <w:rsid w:val="003905EB"/>
    <w:rsid w:val="0039103F"/>
    <w:rsid w:val="003A0570"/>
    <w:rsid w:val="003A0D51"/>
    <w:rsid w:val="003A2194"/>
    <w:rsid w:val="003A2274"/>
    <w:rsid w:val="003A555D"/>
    <w:rsid w:val="003A5F67"/>
    <w:rsid w:val="003A6CB7"/>
    <w:rsid w:val="003A7701"/>
    <w:rsid w:val="003B5163"/>
    <w:rsid w:val="003C0FB7"/>
    <w:rsid w:val="003C1063"/>
    <w:rsid w:val="003C6125"/>
    <w:rsid w:val="003C6E2B"/>
    <w:rsid w:val="003D0C07"/>
    <w:rsid w:val="003D1CB0"/>
    <w:rsid w:val="003E0308"/>
    <w:rsid w:val="003E20AB"/>
    <w:rsid w:val="003E237A"/>
    <w:rsid w:val="003E2B68"/>
    <w:rsid w:val="003E4244"/>
    <w:rsid w:val="003E6F28"/>
    <w:rsid w:val="003F1867"/>
    <w:rsid w:val="003F3B6D"/>
    <w:rsid w:val="003F7EC5"/>
    <w:rsid w:val="00402A7E"/>
    <w:rsid w:val="004038D6"/>
    <w:rsid w:val="004038E9"/>
    <w:rsid w:val="004061A9"/>
    <w:rsid w:val="0041094A"/>
    <w:rsid w:val="004110C0"/>
    <w:rsid w:val="00412047"/>
    <w:rsid w:val="004166F2"/>
    <w:rsid w:val="004202D3"/>
    <w:rsid w:val="0042051C"/>
    <w:rsid w:val="0042132B"/>
    <w:rsid w:val="0042513E"/>
    <w:rsid w:val="00425585"/>
    <w:rsid w:val="00426C9A"/>
    <w:rsid w:val="00432676"/>
    <w:rsid w:val="004326B0"/>
    <w:rsid w:val="0043584F"/>
    <w:rsid w:val="0043678C"/>
    <w:rsid w:val="004432CE"/>
    <w:rsid w:val="0044510B"/>
    <w:rsid w:val="0044644E"/>
    <w:rsid w:val="0044680B"/>
    <w:rsid w:val="00446AEC"/>
    <w:rsid w:val="00447A9D"/>
    <w:rsid w:val="00453E85"/>
    <w:rsid w:val="00463695"/>
    <w:rsid w:val="004636B7"/>
    <w:rsid w:val="004713A1"/>
    <w:rsid w:val="0047166A"/>
    <w:rsid w:val="0047394B"/>
    <w:rsid w:val="00475E0D"/>
    <w:rsid w:val="00475EF1"/>
    <w:rsid w:val="00476F6B"/>
    <w:rsid w:val="00485B8C"/>
    <w:rsid w:val="0049006E"/>
    <w:rsid w:val="004968F6"/>
    <w:rsid w:val="00497469"/>
    <w:rsid w:val="004A361B"/>
    <w:rsid w:val="004A445F"/>
    <w:rsid w:val="004A71E3"/>
    <w:rsid w:val="004A7FF0"/>
    <w:rsid w:val="004B07A2"/>
    <w:rsid w:val="004B2CB2"/>
    <w:rsid w:val="004B394C"/>
    <w:rsid w:val="004B3AAC"/>
    <w:rsid w:val="004B44EA"/>
    <w:rsid w:val="004B4707"/>
    <w:rsid w:val="004B479E"/>
    <w:rsid w:val="004B62C1"/>
    <w:rsid w:val="004C2377"/>
    <w:rsid w:val="004C463B"/>
    <w:rsid w:val="004C5EA9"/>
    <w:rsid w:val="004D0FD9"/>
    <w:rsid w:val="004D6A8E"/>
    <w:rsid w:val="004E138C"/>
    <w:rsid w:val="004E4C78"/>
    <w:rsid w:val="004E51EC"/>
    <w:rsid w:val="004E5CEE"/>
    <w:rsid w:val="004E7761"/>
    <w:rsid w:val="004F02B4"/>
    <w:rsid w:val="004F19F8"/>
    <w:rsid w:val="004F1ECE"/>
    <w:rsid w:val="004F2DAB"/>
    <w:rsid w:val="004F66C9"/>
    <w:rsid w:val="005029E5"/>
    <w:rsid w:val="00506283"/>
    <w:rsid w:val="00511758"/>
    <w:rsid w:val="00512B87"/>
    <w:rsid w:val="00516D03"/>
    <w:rsid w:val="005201F6"/>
    <w:rsid w:val="005213AE"/>
    <w:rsid w:val="0053011D"/>
    <w:rsid w:val="00535B54"/>
    <w:rsid w:val="00537F30"/>
    <w:rsid w:val="005400C4"/>
    <w:rsid w:val="00541149"/>
    <w:rsid w:val="005427F7"/>
    <w:rsid w:val="00542939"/>
    <w:rsid w:val="00542A2C"/>
    <w:rsid w:val="00543AE0"/>
    <w:rsid w:val="00543E91"/>
    <w:rsid w:val="0054763F"/>
    <w:rsid w:val="0055162F"/>
    <w:rsid w:val="00552951"/>
    <w:rsid w:val="0055383C"/>
    <w:rsid w:val="00560000"/>
    <w:rsid w:val="0056308F"/>
    <w:rsid w:val="005649C7"/>
    <w:rsid w:val="00565A02"/>
    <w:rsid w:val="00565E0A"/>
    <w:rsid w:val="005667B6"/>
    <w:rsid w:val="00571243"/>
    <w:rsid w:val="005730A4"/>
    <w:rsid w:val="00576FF4"/>
    <w:rsid w:val="00581D6F"/>
    <w:rsid w:val="005839AA"/>
    <w:rsid w:val="00583FDA"/>
    <w:rsid w:val="00585EE4"/>
    <w:rsid w:val="0058651C"/>
    <w:rsid w:val="0058770E"/>
    <w:rsid w:val="0059564E"/>
    <w:rsid w:val="00595BC4"/>
    <w:rsid w:val="005963FD"/>
    <w:rsid w:val="00596EAC"/>
    <w:rsid w:val="005A08AD"/>
    <w:rsid w:val="005A36E3"/>
    <w:rsid w:val="005B24A8"/>
    <w:rsid w:val="005B3C0F"/>
    <w:rsid w:val="005C0A40"/>
    <w:rsid w:val="005C27C9"/>
    <w:rsid w:val="005C666C"/>
    <w:rsid w:val="005C70D2"/>
    <w:rsid w:val="005E153A"/>
    <w:rsid w:val="005E7850"/>
    <w:rsid w:val="005F4E9F"/>
    <w:rsid w:val="005F5B51"/>
    <w:rsid w:val="00601262"/>
    <w:rsid w:val="006026B8"/>
    <w:rsid w:val="00603126"/>
    <w:rsid w:val="00603B9B"/>
    <w:rsid w:val="00604E2F"/>
    <w:rsid w:val="00605181"/>
    <w:rsid w:val="006107A2"/>
    <w:rsid w:val="00614254"/>
    <w:rsid w:val="00615CEC"/>
    <w:rsid w:val="006167CB"/>
    <w:rsid w:val="00621FA4"/>
    <w:rsid w:val="0063242B"/>
    <w:rsid w:val="006337BC"/>
    <w:rsid w:val="006410CE"/>
    <w:rsid w:val="00644700"/>
    <w:rsid w:val="00647F31"/>
    <w:rsid w:val="00650F3D"/>
    <w:rsid w:val="006532D2"/>
    <w:rsid w:val="00654EAB"/>
    <w:rsid w:val="00656348"/>
    <w:rsid w:val="006577FE"/>
    <w:rsid w:val="006634DE"/>
    <w:rsid w:val="0066534C"/>
    <w:rsid w:val="00666A26"/>
    <w:rsid w:val="00666E07"/>
    <w:rsid w:val="00677F5A"/>
    <w:rsid w:val="00680B65"/>
    <w:rsid w:val="00683F6E"/>
    <w:rsid w:val="00684F0D"/>
    <w:rsid w:val="0069017F"/>
    <w:rsid w:val="006932C4"/>
    <w:rsid w:val="00695338"/>
    <w:rsid w:val="0069703F"/>
    <w:rsid w:val="006A1F96"/>
    <w:rsid w:val="006A2791"/>
    <w:rsid w:val="006A2DA1"/>
    <w:rsid w:val="006B04B7"/>
    <w:rsid w:val="006B3080"/>
    <w:rsid w:val="006B3479"/>
    <w:rsid w:val="006C15D3"/>
    <w:rsid w:val="006C17E8"/>
    <w:rsid w:val="006C18C6"/>
    <w:rsid w:val="006C221F"/>
    <w:rsid w:val="006C60A5"/>
    <w:rsid w:val="006C6F58"/>
    <w:rsid w:val="006C7D25"/>
    <w:rsid w:val="006D180A"/>
    <w:rsid w:val="006D2454"/>
    <w:rsid w:val="006D2609"/>
    <w:rsid w:val="006D37EB"/>
    <w:rsid w:val="006D3A5B"/>
    <w:rsid w:val="006D43D4"/>
    <w:rsid w:val="006D5E9B"/>
    <w:rsid w:val="006E1C8F"/>
    <w:rsid w:val="006E201F"/>
    <w:rsid w:val="006E31F1"/>
    <w:rsid w:val="006E423E"/>
    <w:rsid w:val="006E532A"/>
    <w:rsid w:val="006E54F1"/>
    <w:rsid w:val="006E59F8"/>
    <w:rsid w:val="006F29BF"/>
    <w:rsid w:val="006F3EAC"/>
    <w:rsid w:val="006F74E5"/>
    <w:rsid w:val="006F7754"/>
    <w:rsid w:val="006F7C8C"/>
    <w:rsid w:val="0070271D"/>
    <w:rsid w:val="00703392"/>
    <w:rsid w:val="00705124"/>
    <w:rsid w:val="00705329"/>
    <w:rsid w:val="007121CB"/>
    <w:rsid w:val="00712348"/>
    <w:rsid w:val="00714DA8"/>
    <w:rsid w:val="0071690E"/>
    <w:rsid w:val="00722B3B"/>
    <w:rsid w:val="0072304B"/>
    <w:rsid w:val="0072372F"/>
    <w:rsid w:val="00727771"/>
    <w:rsid w:val="007277D8"/>
    <w:rsid w:val="007304EB"/>
    <w:rsid w:val="00732812"/>
    <w:rsid w:val="00732DB0"/>
    <w:rsid w:val="00732EF9"/>
    <w:rsid w:val="00733922"/>
    <w:rsid w:val="00733CA5"/>
    <w:rsid w:val="00734B57"/>
    <w:rsid w:val="007427DD"/>
    <w:rsid w:val="007473CF"/>
    <w:rsid w:val="0074794A"/>
    <w:rsid w:val="00751CCC"/>
    <w:rsid w:val="007525D8"/>
    <w:rsid w:val="00753BC8"/>
    <w:rsid w:val="007576B4"/>
    <w:rsid w:val="007613BD"/>
    <w:rsid w:val="0076168A"/>
    <w:rsid w:val="007625DC"/>
    <w:rsid w:val="00763CFA"/>
    <w:rsid w:val="00765209"/>
    <w:rsid w:val="00766116"/>
    <w:rsid w:val="00771C43"/>
    <w:rsid w:val="00773EE3"/>
    <w:rsid w:val="00775CEC"/>
    <w:rsid w:val="0078465A"/>
    <w:rsid w:val="00784CC2"/>
    <w:rsid w:val="00785988"/>
    <w:rsid w:val="00785BB1"/>
    <w:rsid w:val="00786185"/>
    <w:rsid w:val="00792D61"/>
    <w:rsid w:val="007933EC"/>
    <w:rsid w:val="0079403D"/>
    <w:rsid w:val="00794CDB"/>
    <w:rsid w:val="00797F31"/>
    <w:rsid w:val="007A0084"/>
    <w:rsid w:val="007A075B"/>
    <w:rsid w:val="007A100B"/>
    <w:rsid w:val="007A175D"/>
    <w:rsid w:val="007B02ED"/>
    <w:rsid w:val="007B1719"/>
    <w:rsid w:val="007B3C6A"/>
    <w:rsid w:val="007B6068"/>
    <w:rsid w:val="007B6869"/>
    <w:rsid w:val="007C0F04"/>
    <w:rsid w:val="007C52D4"/>
    <w:rsid w:val="007D0B0C"/>
    <w:rsid w:val="007D2148"/>
    <w:rsid w:val="007D2F52"/>
    <w:rsid w:val="007D34C2"/>
    <w:rsid w:val="007D39D0"/>
    <w:rsid w:val="007D3C66"/>
    <w:rsid w:val="007D755F"/>
    <w:rsid w:val="007E1AD8"/>
    <w:rsid w:val="007E1AE9"/>
    <w:rsid w:val="007E4093"/>
    <w:rsid w:val="007E7EA6"/>
    <w:rsid w:val="007F31C3"/>
    <w:rsid w:val="007F59B1"/>
    <w:rsid w:val="007F7990"/>
    <w:rsid w:val="0080002D"/>
    <w:rsid w:val="00800641"/>
    <w:rsid w:val="00801ABC"/>
    <w:rsid w:val="0080370D"/>
    <w:rsid w:val="00822C08"/>
    <w:rsid w:val="00825CA0"/>
    <w:rsid w:val="00827E0E"/>
    <w:rsid w:val="008305B8"/>
    <w:rsid w:val="008308D7"/>
    <w:rsid w:val="00830EC7"/>
    <w:rsid w:val="00837F06"/>
    <w:rsid w:val="00841D52"/>
    <w:rsid w:val="00844DF4"/>
    <w:rsid w:val="008456D6"/>
    <w:rsid w:val="0084667A"/>
    <w:rsid w:val="00847AD7"/>
    <w:rsid w:val="00851712"/>
    <w:rsid w:val="00854AF8"/>
    <w:rsid w:val="008567F9"/>
    <w:rsid w:val="008576D1"/>
    <w:rsid w:val="00861ECC"/>
    <w:rsid w:val="0086267D"/>
    <w:rsid w:val="00866266"/>
    <w:rsid w:val="00866BAD"/>
    <w:rsid w:val="0086772F"/>
    <w:rsid w:val="00872B80"/>
    <w:rsid w:val="008810C8"/>
    <w:rsid w:val="00884C51"/>
    <w:rsid w:val="008921E4"/>
    <w:rsid w:val="0089224C"/>
    <w:rsid w:val="00895054"/>
    <w:rsid w:val="00895213"/>
    <w:rsid w:val="008A005F"/>
    <w:rsid w:val="008A1F2B"/>
    <w:rsid w:val="008A270F"/>
    <w:rsid w:val="008B4371"/>
    <w:rsid w:val="008C18D2"/>
    <w:rsid w:val="008C36BC"/>
    <w:rsid w:val="008D148C"/>
    <w:rsid w:val="008D2C40"/>
    <w:rsid w:val="008E0FF3"/>
    <w:rsid w:val="008F2F8D"/>
    <w:rsid w:val="008F349E"/>
    <w:rsid w:val="008F5287"/>
    <w:rsid w:val="008F6F09"/>
    <w:rsid w:val="0090121D"/>
    <w:rsid w:val="00907C41"/>
    <w:rsid w:val="009114B3"/>
    <w:rsid w:val="00911C5F"/>
    <w:rsid w:val="00914455"/>
    <w:rsid w:val="00921489"/>
    <w:rsid w:val="009220B8"/>
    <w:rsid w:val="009371FC"/>
    <w:rsid w:val="00937CE5"/>
    <w:rsid w:val="009404BA"/>
    <w:rsid w:val="00944153"/>
    <w:rsid w:val="00945934"/>
    <w:rsid w:val="009468EA"/>
    <w:rsid w:val="00950C9F"/>
    <w:rsid w:val="00951414"/>
    <w:rsid w:val="00952CF9"/>
    <w:rsid w:val="00955EB8"/>
    <w:rsid w:val="009624B9"/>
    <w:rsid w:val="009638BA"/>
    <w:rsid w:val="009653EF"/>
    <w:rsid w:val="00966C37"/>
    <w:rsid w:val="0097052E"/>
    <w:rsid w:val="00973B48"/>
    <w:rsid w:val="00983621"/>
    <w:rsid w:val="00987830"/>
    <w:rsid w:val="0099015F"/>
    <w:rsid w:val="0099191A"/>
    <w:rsid w:val="00994099"/>
    <w:rsid w:val="009940AD"/>
    <w:rsid w:val="0099483B"/>
    <w:rsid w:val="00995BC5"/>
    <w:rsid w:val="009A7FC4"/>
    <w:rsid w:val="009B0BFB"/>
    <w:rsid w:val="009B1124"/>
    <w:rsid w:val="009B32F8"/>
    <w:rsid w:val="009C1B8F"/>
    <w:rsid w:val="009C5919"/>
    <w:rsid w:val="009D68DF"/>
    <w:rsid w:val="009E597B"/>
    <w:rsid w:val="009E7A9E"/>
    <w:rsid w:val="009F0762"/>
    <w:rsid w:val="009F3B1B"/>
    <w:rsid w:val="009F7F6B"/>
    <w:rsid w:val="00A03E8A"/>
    <w:rsid w:val="00A040D7"/>
    <w:rsid w:val="00A044CF"/>
    <w:rsid w:val="00A04FE7"/>
    <w:rsid w:val="00A0623B"/>
    <w:rsid w:val="00A11A93"/>
    <w:rsid w:val="00A12840"/>
    <w:rsid w:val="00A16585"/>
    <w:rsid w:val="00A168F4"/>
    <w:rsid w:val="00A16D24"/>
    <w:rsid w:val="00A2232E"/>
    <w:rsid w:val="00A365EB"/>
    <w:rsid w:val="00A37120"/>
    <w:rsid w:val="00A4157B"/>
    <w:rsid w:val="00A437EC"/>
    <w:rsid w:val="00A44876"/>
    <w:rsid w:val="00A44C02"/>
    <w:rsid w:val="00A5299E"/>
    <w:rsid w:val="00A54BFD"/>
    <w:rsid w:val="00A57422"/>
    <w:rsid w:val="00A579E7"/>
    <w:rsid w:val="00A602B3"/>
    <w:rsid w:val="00A616C5"/>
    <w:rsid w:val="00A61B4C"/>
    <w:rsid w:val="00A61BDD"/>
    <w:rsid w:val="00A70C68"/>
    <w:rsid w:val="00A71EE9"/>
    <w:rsid w:val="00A80C5B"/>
    <w:rsid w:val="00A8756E"/>
    <w:rsid w:val="00A87A78"/>
    <w:rsid w:val="00A91B3F"/>
    <w:rsid w:val="00A91DD4"/>
    <w:rsid w:val="00A93FB2"/>
    <w:rsid w:val="00A94EAE"/>
    <w:rsid w:val="00AA19E6"/>
    <w:rsid w:val="00AB2440"/>
    <w:rsid w:val="00AB5035"/>
    <w:rsid w:val="00AB528A"/>
    <w:rsid w:val="00AC447D"/>
    <w:rsid w:val="00AC53E7"/>
    <w:rsid w:val="00AD0425"/>
    <w:rsid w:val="00AD0E11"/>
    <w:rsid w:val="00AD323D"/>
    <w:rsid w:val="00AD4991"/>
    <w:rsid w:val="00AD5472"/>
    <w:rsid w:val="00AD7983"/>
    <w:rsid w:val="00AE0E0F"/>
    <w:rsid w:val="00AE258D"/>
    <w:rsid w:val="00AE5D38"/>
    <w:rsid w:val="00AF02DE"/>
    <w:rsid w:val="00AF0B8D"/>
    <w:rsid w:val="00AF2D87"/>
    <w:rsid w:val="00AF2EFD"/>
    <w:rsid w:val="00AF3526"/>
    <w:rsid w:val="00AF398A"/>
    <w:rsid w:val="00B03F04"/>
    <w:rsid w:val="00B05F15"/>
    <w:rsid w:val="00B066EB"/>
    <w:rsid w:val="00B114F6"/>
    <w:rsid w:val="00B16427"/>
    <w:rsid w:val="00B21E4D"/>
    <w:rsid w:val="00B21F57"/>
    <w:rsid w:val="00B2500E"/>
    <w:rsid w:val="00B30673"/>
    <w:rsid w:val="00B31DE2"/>
    <w:rsid w:val="00B35AD6"/>
    <w:rsid w:val="00B37E91"/>
    <w:rsid w:val="00B478D3"/>
    <w:rsid w:val="00B53C0F"/>
    <w:rsid w:val="00B611D7"/>
    <w:rsid w:val="00B62629"/>
    <w:rsid w:val="00B63439"/>
    <w:rsid w:val="00B64EDF"/>
    <w:rsid w:val="00B65396"/>
    <w:rsid w:val="00B7175F"/>
    <w:rsid w:val="00B727B2"/>
    <w:rsid w:val="00B765C3"/>
    <w:rsid w:val="00B82181"/>
    <w:rsid w:val="00B83715"/>
    <w:rsid w:val="00B859AD"/>
    <w:rsid w:val="00B8655F"/>
    <w:rsid w:val="00B86D5A"/>
    <w:rsid w:val="00B87000"/>
    <w:rsid w:val="00B969AF"/>
    <w:rsid w:val="00B96FEE"/>
    <w:rsid w:val="00BA27BF"/>
    <w:rsid w:val="00BA71CE"/>
    <w:rsid w:val="00BB08F8"/>
    <w:rsid w:val="00BB2540"/>
    <w:rsid w:val="00BB4242"/>
    <w:rsid w:val="00BB6E41"/>
    <w:rsid w:val="00BB7683"/>
    <w:rsid w:val="00BC12EB"/>
    <w:rsid w:val="00BC24A3"/>
    <w:rsid w:val="00BC37BD"/>
    <w:rsid w:val="00BC7515"/>
    <w:rsid w:val="00BD05CF"/>
    <w:rsid w:val="00BD0DC7"/>
    <w:rsid w:val="00BD3EE2"/>
    <w:rsid w:val="00BD4B5F"/>
    <w:rsid w:val="00BD4B87"/>
    <w:rsid w:val="00BD5128"/>
    <w:rsid w:val="00BD6779"/>
    <w:rsid w:val="00BE2B76"/>
    <w:rsid w:val="00BE2C3B"/>
    <w:rsid w:val="00BE416A"/>
    <w:rsid w:val="00BE4781"/>
    <w:rsid w:val="00BE5057"/>
    <w:rsid w:val="00BE54F7"/>
    <w:rsid w:val="00BF0BFC"/>
    <w:rsid w:val="00BF324E"/>
    <w:rsid w:val="00BF34ED"/>
    <w:rsid w:val="00BF3E77"/>
    <w:rsid w:val="00C000A6"/>
    <w:rsid w:val="00C10377"/>
    <w:rsid w:val="00C110E4"/>
    <w:rsid w:val="00C23102"/>
    <w:rsid w:val="00C232CB"/>
    <w:rsid w:val="00C23F74"/>
    <w:rsid w:val="00C26076"/>
    <w:rsid w:val="00C30F69"/>
    <w:rsid w:val="00C317A4"/>
    <w:rsid w:val="00C32DB2"/>
    <w:rsid w:val="00C35D53"/>
    <w:rsid w:val="00C40EAF"/>
    <w:rsid w:val="00C51805"/>
    <w:rsid w:val="00C5190C"/>
    <w:rsid w:val="00C53ECE"/>
    <w:rsid w:val="00C54CCA"/>
    <w:rsid w:val="00C5568A"/>
    <w:rsid w:val="00C56EA0"/>
    <w:rsid w:val="00C62491"/>
    <w:rsid w:val="00C626D1"/>
    <w:rsid w:val="00C655BB"/>
    <w:rsid w:val="00C67A95"/>
    <w:rsid w:val="00C67DFD"/>
    <w:rsid w:val="00C713D8"/>
    <w:rsid w:val="00C71D97"/>
    <w:rsid w:val="00C74D93"/>
    <w:rsid w:val="00C838AC"/>
    <w:rsid w:val="00C84BD2"/>
    <w:rsid w:val="00C91D64"/>
    <w:rsid w:val="00C929DE"/>
    <w:rsid w:val="00C9514F"/>
    <w:rsid w:val="00C95A8E"/>
    <w:rsid w:val="00C97509"/>
    <w:rsid w:val="00CA338E"/>
    <w:rsid w:val="00CA4052"/>
    <w:rsid w:val="00CA7F61"/>
    <w:rsid w:val="00CB1235"/>
    <w:rsid w:val="00CB2266"/>
    <w:rsid w:val="00CB28B9"/>
    <w:rsid w:val="00CB33E4"/>
    <w:rsid w:val="00CB3D5B"/>
    <w:rsid w:val="00CB4F7F"/>
    <w:rsid w:val="00CB596C"/>
    <w:rsid w:val="00CB7816"/>
    <w:rsid w:val="00CB7DD2"/>
    <w:rsid w:val="00CC1A8D"/>
    <w:rsid w:val="00CC1F4D"/>
    <w:rsid w:val="00CC5B34"/>
    <w:rsid w:val="00CC6955"/>
    <w:rsid w:val="00CD21BA"/>
    <w:rsid w:val="00CD5A4B"/>
    <w:rsid w:val="00CD7202"/>
    <w:rsid w:val="00CE1495"/>
    <w:rsid w:val="00CE5B93"/>
    <w:rsid w:val="00CE638C"/>
    <w:rsid w:val="00CF1BD9"/>
    <w:rsid w:val="00CF2993"/>
    <w:rsid w:val="00CF3A02"/>
    <w:rsid w:val="00D0390C"/>
    <w:rsid w:val="00D04DD7"/>
    <w:rsid w:val="00D071F2"/>
    <w:rsid w:val="00D13AC4"/>
    <w:rsid w:val="00D1675C"/>
    <w:rsid w:val="00D22B4D"/>
    <w:rsid w:val="00D24017"/>
    <w:rsid w:val="00D241F3"/>
    <w:rsid w:val="00D26F1A"/>
    <w:rsid w:val="00D27403"/>
    <w:rsid w:val="00D31205"/>
    <w:rsid w:val="00D31908"/>
    <w:rsid w:val="00D320F4"/>
    <w:rsid w:val="00D32BFA"/>
    <w:rsid w:val="00D34EAE"/>
    <w:rsid w:val="00D351EC"/>
    <w:rsid w:val="00D40B67"/>
    <w:rsid w:val="00D41C21"/>
    <w:rsid w:val="00D43DC0"/>
    <w:rsid w:val="00D51CCD"/>
    <w:rsid w:val="00D530DC"/>
    <w:rsid w:val="00D54E3A"/>
    <w:rsid w:val="00D55AE2"/>
    <w:rsid w:val="00D62285"/>
    <w:rsid w:val="00D6443C"/>
    <w:rsid w:val="00D64E46"/>
    <w:rsid w:val="00D64E67"/>
    <w:rsid w:val="00D64EC0"/>
    <w:rsid w:val="00D64EDE"/>
    <w:rsid w:val="00D804A8"/>
    <w:rsid w:val="00D83771"/>
    <w:rsid w:val="00D85294"/>
    <w:rsid w:val="00D86200"/>
    <w:rsid w:val="00D879BA"/>
    <w:rsid w:val="00D949E7"/>
    <w:rsid w:val="00D94B35"/>
    <w:rsid w:val="00D96759"/>
    <w:rsid w:val="00D97122"/>
    <w:rsid w:val="00D9763A"/>
    <w:rsid w:val="00D97FA2"/>
    <w:rsid w:val="00DA38EA"/>
    <w:rsid w:val="00DA7552"/>
    <w:rsid w:val="00DB1375"/>
    <w:rsid w:val="00DB1D0E"/>
    <w:rsid w:val="00DB1E17"/>
    <w:rsid w:val="00DB2F23"/>
    <w:rsid w:val="00DB5FE0"/>
    <w:rsid w:val="00DC0BC4"/>
    <w:rsid w:val="00DC14EC"/>
    <w:rsid w:val="00DC2713"/>
    <w:rsid w:val="00DD00E8"/>
    <w:rsid w:val="00DD2ADF"/>
    <w:rsid w:val="00DD2D54"/>
    <w:rsid w:val="00DE2653"/>
    <w:rsid w:val="00DE2FA1"/>
    <w:rsid w:val="00DF0341"/>
    <w:rsid w:val="00DF1957"/>
    <w:rsid w:val="00DF2CE3"/>
    <w:rsid w:val="00E0339E"/>
    <w:rsid w:val="00E03E6D"/>
    <w:rsid w:val="00E066C8"/>
    <w:rsid w:val="00E076B9"/>
    <w:rsid w:val="00E25DAC"/>
    <w:rsid w:val="00E27A57"/>
    <w:rsid w:val="00E31B97"/>
    <w:rsid w:val="00E42970"/>
    <w:rsid w:val="00E43C66"/>
    <w:rsid w:val="00E4448A"/>
    <w:rsid w:val="00E516B7"/>
    <w:rsid w:val="00E51EC3"/>
    <w:rsid w:val="00E54002"/>
    <w:rsid w:val="00E548A2"/>
    <w:rsid w:val="00E57B09"/>
    <w:rsid w:val="00E63EEF"/>
    <w:rsid w:val="00E70F30"/>
    <w:rsid w:val="00E73213"/>
    <w:rsid w:val="00E7715C"/>
    <w:rsid w:val="00E77795"/>
    <w:rsid w:val="00E77BB6"/>
    <w:rsid w:val="00E829C3"/>
    <w:rsid w:val="00E83373"/>
    <w:rsid w:val="00E8425E"/>
    <w:rsid w:val="00E8642B"/>
    <w:rsid w:val="00E87837"/>
    <w:rsid w:val="00E928F8"/>
    <w:rsid w:val="00E933D4"/>
    <w:rsid w:val="00E9498E"/>
    <w:rsid w:val="00E96197"/>
    <w:rsid w:val="00E976F1"/>
    <w:rsid w:val="00EA092A"/>
    <w:rsid w:val="00EA0F79"/>
    <w:rsid w:val="00EA41DE"/>
    <w:rsid w:val="00EA4446"/>
    <w:rsid w:val="00EA4865"/>
    <w:rsid w:val="00EA4953"/>
    <w:rsid w:val="00EA4F16"/>
    <w:rsid w:val="00EB1DE2"/>
    <w:rsid w:val="00EB2EDE"/>
    <w:rsid w:val="00EB36C3"/>
    <w:rsid w:val="00EB4E9B"/>
    <w:rsid w:val="00EC0E99"/>
    <w:rsid w:val="00EC3323"/>
    <w:rsid w:val="00EC336D"/>
    <w:rsid w:val="00EC54B4"/>
    <w:rsid w:val="00EC6298"/>
    <w:rsid w:val="00EC78F4"/>
    <w:rsid w:val="00ED3908"/>
    <w:rsid w:val="00ED46F3"/>
    <w:rsid w:val="00ED5ED5"/>
    <w:rsid w:val="00ED7AEC"/>
    <w:rsid w:val="00ED7EAD"/>
    <w:rsid w:val="00EE061B"/>
    <w:rsid w:val="00EE2867"/>
    <w:rsid w:val="00EE3033"/>
    <w:rsid w:val="00EE610A"/>
    <w:rsid w:val="00EF23FA"/>
    <w:rsid w:val="00EF64C0"/>
    <w:rsid w:val="00F03B89"/>
    <w:rsid w:val="00F05550"/>
    <w:rsid w:val="00F073D8"/>
    <w:rsid w:val="00F169C5"/>
    <w:rsid w:val="00F17320"/>
    <w:rsid w:val="00F17654"/>
    <w:rsid w:val="00F17D77"/>
    <w:rsid w:val="00F203D0"/>
    <w:rsid w:val="00F20C75"/>
    <w:rsid w:val="00F2262D"/>
    <w:rsid w:val="00F22D95"/>
    <w:rsid w:val="00F23227"/>
    <w:rsid w:val="00F23A3C"/>
    <w:rsid w:val="00F25E53"/>
    <w:rsid w:val="00F26B6E"/>
    <w:rsid w:val="00F33071"/>
    <w:rsid w:val="00F334FD"/>
    <w:rsid w:val="00F35063"/>
    <w:rsid w:val="00F36DDD"/>
    <w:rsid w:val="00F37219"/>
    <w:rsid w:val="00F37986"/>
    <w:rsid w:val="00F40644"/>
    <w:rsid w:val="00F42350"/>
    <w:rsid w:val="00F45B6A"/>
    <w:rsid w:val="00F45FF8"/>
    <w:rsid w:val="00F46E43"/>
    <w:rsid w:val="00F50953"/>
    <w:rsid w:val="00F51B7B"/>
    <w:rsid w:val="00F5407C"/>
    <w:rsid w:val="00F5477C"/>
    <w:rsid w:val="00F57407"/>
    <w:rsid w:val="00F60788"/>
    <w:rsid w:val="00F610DD"/>
    <w:rsid w:val="00F66CEC"/>
    <w:rsid w:val="00F704C8"/>
    <w:rsid w:val="00F70C5F"/>
    <w:rsid w:val="00F73049"/>
    <w:rsid w:val="00F80694"/>
    <w:rsid w:val="00F80E9D"/>
    <w:rsid w:val="00F8160B"/>
    <w:rsid w:val="00F85797"/>
    <w:rsid w:val="00F85A2D"/>
    <w:rsid w:val="00F918C9"/>
    <w:rsid w:val="00F91D6B"/>
    <w:rsid w:val="00F93A36"/>
    <w:rsid w:val="00F94362"/>
    <w:rsid w:val="00FA087A"/>
    <w:rsid w:val="00FA3263"/>
    <w:rsid w:val="00FB47B2"/>
    <w:rsid w:val="00FB69FF"/>
    <w:rsid w:val="00FC1BFA"/>
    <w:rsid w:val="00FC25BF"/>
    <w:rsid w:val="00FC4BFA"/>
    <w:rsid w:val="00FC5211"/>
    <w:rsid w:val="00FC6D6E"/>
    <w:rsid w:val="00FD0C06"/>
    <w:rsid w:val="00FD3F3D"/>
    <w:rsid w:val="00FD678D"/>
    <w:rsid w:val="00FE1FC3"/>
    <w:rsid w:val="00FE4C68"/>
    <w:rsid w:val="00FE549D"/>
    <w:rsid w:val="00FF6046"/>
    <w:rsid w:val="00FF7335"/>
    <w:rsid w:val="00FF7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4B9"/>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3671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D4B5F"/>
    <w:pPr>
      <w:keepNext/>
      <w:keepLines/>
      <w:spacing w:before="200"/>
      <w:jc w:val="center"/>
      <w:outlineLvl w:val="1"/>
    </w:pPr>
    <w:rPr>
      <w:rFonts w:eastAsiaTheme="majorEastAsia" w:cstheme="majorBidi"/>
      <w:b/>
      <w:bCs/>
      <w:sz w:val="26"/>
      <w:szCs w:val="26"/>
    </w:rPr>
  </w:style>
  <w:style w:type="paragraph" w:styleId="3">
    <w:name w:val="heading 3"/>
    <w:basedOn w:val="a"/>
    <w:next w:val="a"/>
    <w:link w:val="30"/>
    <w:uiPriority w:val="9"/>
    <w:unhideWhenUsed/>
    <w:qFormat/>
    <w:rsid w:val="00BD4B5F"/>
    <w:pPr>
      <w:keepNext/>
      <w:keepLines/>
      <w:spacing w:before="200"/>
      <w:jc w:val="center"/>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35" w:lineRule="exact"/>
      <w:jc w:val="center"/>
    </w:pPr>
  </w:style>
  <w:style w:type="paragraph" w:customStyle="1" w:styleId="Style2">
    <w:name w:val="Style2"/>
    <w:basedOn w:val="a"/>
    <w:uiPriority w:val="99"/>
  </w:style>
  <w:style w:type="paragraph" w:customStyle="1" w:styleId="Style3">
    <w:name w:val="Style3"/>
    <w:basedOn w:val="a"/>
    <w:uiPriority w:val="99"/>
    <w:pPr>
      <w:spacing w:line="241" w:lineRule="exact"/>
      <w:jc w:val="center"/>
    </w:pPr>
  </w:style>
  <w:style w:type="paragraph" w:customStyle="1" w:styleId="Style4">
    <w:name w:val="Style4"/>
    <w:basedOn w:val="a"/>
    <w:uiPriority w:val="99"/>
  </w:style>
  <w:style w:type="paragraph" w:customStyle="1" w:styleId="Style5">
    <w:name w:val="Style5"/>
    <w:basedOn w:val="a"/>
    <w:uiPriority w:val="99"/>
    <w:pPr>
      <w:spacing w:line="598" w:lineRule="exact"/>
      <w:jc w:val="center"/>
    </w:pPr>
  </w:style>
  <w:style w:type="paragraph" w:customStyle="1" w:styleId="Style6">
    <w:name w:val="Style6"/>
    <w:basedOn w:val="a"/>
    <w:uiPriority w:val="99"/>
    <w:pPr>
      <w:spacing w:line="368" w:lineRule="exact"/>
      <w:ind w:firstLine="850"/>
      <w:jc w:val="both"/>
    </w:pPr>
  </w:style>
  <w:style w:type="paragraph" w:customStyle="1" w:styleId="Style7">
    <w:name w:val="Style7"/>
    <w:basedOn w:val="a"/>
    <w:uiPriority w:val="99"/>
  </w:style>
  <w:style w:type="paragraph" w:customStyle="1" w:styleId="Style8">
    <w:name w:val="Style8"/>
    <w:basedOn w:val="a"/>
    <w:uiPriority w:val="99"/>
    <w:pPr>
      <w:jc w:val="both"/>
    </w:pPr>
  </w:style>
  <w:style w:type="paragraph" w:customStyle="1" w:styleId="Style9">
    <w:name w:val="Style9"/>
    <w:basedOn w:val="a"/>
    <w:uiPriority w:val="99"/>
    <w:pPr>
      <w:spacing w:line="281" w:lineRule="exact"/>
    </w:pPr>
  </w:style>
  <w:style w:type="paragraph" w:customStyle="1" w:styleId="Style10">
    <w:name w:val="Style10"/>
    <w:basedOn w:val="a"/>
    <w:uiPriority w:val="99"/>
    <w:pPr>
      <w:spacing w:line="320" w:lineRule="exact"/>
      <w:ind w:firstLine="828"/>
    </w:pPr>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pPr>
      <w:spacing w:line="317" w:lineRule="exact"/>
      <w:ind w:hanging="511"/>
    </w:pPr>
  </w:style>
  <w:style w:type="paragraph" w:customStyle="1" w:styleId="Style14">
    <w:name w:val="Style14"/>
    <w:basedOn w:val="a"/>
    <w:uiPriority w:val="99"/>
    <w:pPr>
      <w:spacing w:line="310" w:lineRule="exact"/>
      <w:ind w:firstLine="1534"/>
    </w:pPr>
  </w:style>
  <w:style w:type="paragraph" w:customStyle="1" w:styleId="Style15">
    <w:name w:val="Style15"/>
    <w:basedOn w:val="a"/>
    <w:uiPriority w:val="99"/>
    <w:pPr>
      <w:spacing w:line="293" w:lineRule="exact"/>
    </w:pPr>
  </w:style>
  <w:style w:type="paragraph" w:customStyle="1" w:styleId="Style16">
    <w:name w:val="Style16"/>
    <w:basedOn w:val="a"/>
    <w:uiPriority w:val="99"/>
    <w:pPr>
      <w:spacing w:line="310" w:lineRule="exact"/>
      <w:ind w:firstLine="842"/>
    </w:pPr>
  </w:style>
  <w:style w:type="paragraph" w:customStyle="1" w:styleId="Style17">
    <w:name w:val="Style17"/>
    <w:basedOn w:val="a"/>
    <w:uiPriority w:val="99"/>
    <w:pPr>
      <w:jc w:val="both"/>
    </w:pPr>
  </w:style>
  <w:style w:type="paragraph" w:customStyle="1" w:styleId="Style18">
    <w:name w:val="Style18"/>
    <w:basedOn w:val="a"/>
    <w:uiPriority w:val="99"/>
    <w:pPr>
      <w:spacing w:line="295" w:lineRule="exact"/>
      <w:jc w:val="both"/>
    </w:pPr>
  </w:style>
  <w:style w:type="paragraph" w:customStyle="1" w:styleId="Style19">
    <w:name w:val="Style19"/>
    <w:basedOn w:val="a"/>
    <w:uiPriority w:val="99"/>
  </w:style>
  <w:style w:type="paragraph" w:customStyle="1" w:styleId="Style20">
    <w:name w:val="Style20"/>
    <w:basedOn w:val="a"/>
    <w:uiPriority w:val="99"/>
    <w:pPr>
      <w:spacing w:line="295" w:lineRule="exact"/>
    </w:pPr>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pPr>
      <w:spacing w:line="295" w:lineRule="exact"/>
      <w:jc w:val="both"/>
    </w:pPr>
  </w:style>
  <w:style w:type="paragraph" w:customStyle="1" w:styleId="Style24">
    <w:name w:val="Style24"/>
    <w:basedOn w:val="a"/>
    <w:uiPriority w:val="99"/>
    <w:pPr>
      <w:spacing w:line="317" w:lineRule="exact"/>
      <w:jc w:val="center"/>
    </w:pPr>
  </w:style>
  <w:style w:type="paragraph" w:customStyle="1" w:styleId="Style25">
    <w:name w:val="Style25"/>
    <w:basedOn w:val="a"/>
    <w:uiPriority w:val="99"/>
    <w:pPr>
      <w:spacing w:line="310" w:lineRule="exact"/>
      <w:ind w:hanging="1138"/>
    </w:pPr>
  </w:style>
  <w:style w:type="paragraph" w:customStyle="1" w:styleId="Style26">
    <w:name w:val="Style26"/>
    <w:basedOn w:val="a"/>
    <w:uiPriority w:val="99"/>
    <w:pPr>
      <w:spacing w:line="317" w:lineRule="exact"/>
      <w:jc w:val="both"/>
    </w:pPr>
  </w:style>
  <w:style w:type="paragraph" w:customStyle="1" w:styleId="Style27">
    <w:name w:val="Style27"/>
    <w:basedOn w:val="a"/>
    <w:uiPriority w:val="99"/>
    <w:pPr>
      <w:spacing w:line="317" w:lineRule="exact"/>
      <w:ind w:firstLine="1015"/>
    </w:pPr>
  </w:style>
  <w:style w:type="paragraph" w:customStyle="1" w:styleId="Style28">
    <w:name w:val="Style28"/>
    <w:basedOn w:val="a"/>
    <w:uiPriority w:val="99"/>
    <w:pPr>
      <w:spacing w:line="317" w:lineRule="exact"/>
      <w:ind w:hanging="914"/>
    </w:pPr>
  </w:style>
  <w:style w:type="paragraph" w:customStyle="1" w:styleId="Style29">
    <w:name w:val="Style29"/>
    <w:basedOn w:val="a"/>
    <w:uiPriority w:val="99"/>
  </w:style>
  <w:style w:type="paragraph" w:customStyle="1" w:styleId="Style30">
    <w:name w:val="Style30"/>
    <w:basedOn w:val="a"/>
    <w:uiPriority w:val="99"/>
    <w:pPr>
      <w:spacing w:line="317" w:lineRule="exact"/>
      <w:ind w:firstLine="554"/>
    </w:pPr>
  </w:style>
  <w:style w:type="paragraph" w:customStyle="1" w:styleId="Style31">
    <w:name w:val="Style31"/>
    <w:basedOn w:val="a"/>
    <w:uiPriority w:val="99"/>
    <w:pPr>
      <w:spacing w:line="317" w:lineRule="exact"/>
      <w:ind w:hanging="655"/>
    </w:pPr>
  </w:style>
  <w:style w:type="paragraph" w:customStyle="1" w:styleId="Style32">
    <w:name w:val="Style32"/>
    <w:basedOn w:val="a"/>
    <w:uiPriority w:val="99"/>
    <w:pPr>
      <w:spacing w:line="317" w:lineRule="exact"/>
      <w:ind w:hanging="2038"/>
    </w:pPr>
  </w:style>
  <w:style w:type="paragraph" w:customStyle="1" w:styleId="Style33">
    <w:name w:val="Style33"/>
    <w:basedOn w:val="a"/>
    <w:uiPriority w:val="99"/>
    <w:pPr>
      <w:spacing w:line="317" w:lineRule="exact"/>
      <w:ind w:hanging="612"/>
    </w:pPr>
  </w:style>
  <w:style w:type="paragraph" w:customStyle="1" w:styleId="Style34">
    <w:name w:val="Style34"/>
    <w:basedOn w:val="a"/>
    <w:uiPriority w:val="99"/>
    <w:pPr>
      <w:spacing w:line="317" w:lineRule="exact"/>
      <w:ind w:firstLine="1138"/>
    </w:pPr>
  </w:style>
  <w:style w:type="paragraph" w:customStyle="1" w:styleId="Style35">
    <w:name w:val="Style35"/>
    <w:basedOn w:val="a"/>
    <w:uiPriority w:val="99"/>
    <w:pPr>
      <w:spacing w:line="324" w:lineRule="exact"/>
      <w:ind w:firstLine="677"/>
    </w:pPr>
  </w:style>
  <w:style w:type="paragraph" w:customStyle="1" w:styleId="Style36">
    <w:name w:val="Style36"/>
    <w:basedOn w:val="a"/>
    <w:uiPriority w:val="99"/>
    <w:pPr>
      <w:spacing w:line="317" w:lineRule="exact"/>
      <w:ind w:firstLine="972"/>
    </w:pPr>
  </w:style>
  <w:style w:type="paragraph" w:customStyle="1" w:styleId="Style37">
    <w:name w:val="Style37"/>
    <w:basedOn w:val="a"/>
    <w:uiPriority w:val="99"/>
    <w:pPr>
      <w:spacing w:line="310" w:lineRule="exact"/>
      <w:ind w:hanging="166"/>
    </w:pPr>
  </w:style>
  <w:style w:type="paragraph" w:customStyle="1" w:styleId="Style38">
    <w:name w:val="Style38"/>
    <w:basedOn w:val="a"/>
    <w:uiPriority w:val="99"/>
  </w:style>
  <w:style w:type="paragraph" w:customStyle="1" w:styleId="Style39">
    <w:name w:val="Style39"/>
    <w:basedOn w:val="a"/>
    <w:uiPriority w:val="99"/>
    <w:pPr>
      <w:spacing w:line="317" w:lineRule="exact"/>
      <w:ind w:hanging="763"/>
    </w:pPr>
  </w:style>
  <w:style w:type="paragraph" w:customStyle="1" w:styleId="Style40">
    <w:name w:val="Style40"/>
    <w:basedOn w:val="a"/>
    <w:uiPriority w:val="99"/>
    <w:pPr>
      <w:spacing w:line="317" w:lineRule="exact"/>
      <w:ind w:hanging="1433"/>
    </w:pPr>
  </w:style>
  <w:style w:type="paragraph" w:customStyle="1" w:styleId="Style41">
    <w:name w:val="Style41"/>
    <w:basedOn w:val="a"/>
    <w:uiPriority w:val="99"/>
    <w:pPr>
      <w:jc w:val="both"/>
    </w:pPr>
  </w:style>
  <w:style w:type="paragraph" w:customStyle="1" w:styleId="Style42">
    <w:name w:val="Style42"/>
    <w:basedOn w:val="a"/>
    <w:uiPriority w:val="99"/>
    <w:pPr>
      <w:spacing w:line="310" w:lineRule="exact"/>
      <w:ind w:firstLine="698"/>
      <w:jc w:val="both"/>
    </w:pPr>
  </w:style>
  <w:style w:type="paragraph" w:customStyle="1" w:styleId="Style43">
    <w:name w:val="Style43"/>
    <w:basedOn w:val="a"/>
    <w:uiPriority w:val="99"/>
    <w:pPr>
      <w:spacing w:line="317" w:lineRule="exact"/>
      <w:ind w:hanging="410"/>
    </w:pPr>
  </w:style>
  <w:style w:type="paragraph" w:customStyle="1" w:styleId="Style44">
    <w:name w:val="Style44"/>
    <w:basedOn w:val="a"/>
    <w:uiPriority w:val="99"/>
    <w:pPr>
      <w:spacing w:line="317" w:lineRule="exact"/>
      <w:ind w:firstLine="259"/>
    </w:pPr>
  </w:style>
  <w:style w:type="paragraph" w:customStyle="1" w:styleId="Style45">
    <w:name w:val="Style45"/>
    <w:basedOn w:val="a"/>
    <w:uiPriority w:val="99"/>
    <w:pPr>
      <w:jc w:val="center"/>
    </w:pPr>
  </w:style>
  <w:style w:type="paragraph" w:customStyle="1" w:styleId="Style46">
    <w:name w:val="Style46"/>
    <w:basedOn w:val="a"/>
    <w:uiPriority w:val="99"/>
    <w:pPr>
      <w:spacing w:line="324" w:lineRule="exact"/>
      <w:ind w:hanging="209"/>
    </w:pPr>
  </w:style>
  <w:style w:type="paragraph" w:customStyle="1" w:styleId="Style47">
    <w:name w:val="Style47"/>
    <w:basedOn w:val="a"/>
    <w:uiPriority w:val="99"/>
    <w:pPr>
      <w:spacing w:line="313" w:lineRule="exact"/>
      <w:ind w:hanging="1534"/>
    </w:pPr>
  </w:style>
  <w:style w:type="paragraph" w:customStyle="1" w:styleId="Style48">
    <w:name w:val="Style48"/>
    <w:basedOn w:val="a"/>
    <w:uiPriority w:val="99"/>
  </w:style>
  <w:style w:type="paragraph" w:customStyle="1" w:styleId="Style49">
    <w:name w:val="Style49"/>
    <w:basedOn w:val="a"/>
    <w:uiPriority w:val="99"/>
    <w:pPr>
      <w:spacing w:line="312" w:lineRule="exact"/>
      <w:ind w:firstLine="1116"/>
      <w:jc w:val="both"/>
    </w:pPr>
  </w:style>
  <w:style w:type="paragraph" w:customStyle="1" w:styleId="Style50">
    <w:name w:val="Style50"/>
    <w:basedOn w:val="a"/>
    <w:uiPriority w:val="99"/>
    <w:pPr>
      <w:spacing w:line="310" w:lineRule="exact"/>
      <w:ind w:firstLine="713"/>
      <w:jc w:val="both"/>
    </w:pPr>
  </w:style>
  <w:style w:type="paragraph" w:customStyle="1" w:styleId="Style51">
    <w:name w:val="Style51"/>
    <w:basedOn w:val="a"/>
    <w:uiPriority w:val="99"/>
  </w:style>
  <w:style w:type="paragraph" w:customStyle="1" w:styleId="Style52">
    <w:name w:val="Style52"/>
    <w:basedOn w:val="a"/>
    <w:uiPriority w:val="99"/>
    <w:pPr>
      <w:jc w:val="center"/>
    </w:pPr>
  </w:style>
  <w:style w:type="paragraph" w:customStyle="1" w:styleId="Style53">
    <w:name w:val="Style53"/>
    <w:basedOn w:val="a"/>
    <w:uiPriority w:val="99"/>
    <w:pPr>
      <w:spacing w:line="306" w:lineRule="exact"/>
      <w:jc w:val="both"/>
    </w:pPr>
  </w:style>
  <w:style w:type="paragraph" w:customStyle="1" w:styleId="Style54">
    <w:name w:val="Style54"/>
    <w:basedOn w:val="a"/>
    <w:uiPriority w:val="99"/>
    <w:pPr>
      <w:spacing w:line="317" w:lineRule="exact"/>
      <w:ind w:hanging="1714"/>
    </w:pPr>
  </w:style>
  <w:style w:type="paragraph" w:customStyle="1" w:styleId="Style55">
    <w:name w:val="Style55"/>
    <w:basedOn w:val="a"/>
    <w:uiPriority w:val="99"/>
  </w:style>
  <w:style w:type="paragraph" w:customStyle="1" w:styleId="Style56">
    <w:name w:val="Style56"/>
    <w:basedOn w:val="a"/>
    <w:uiPriority w:val="99"/>
  </w:style>
  <w:style w:type="paragraph" w:customStyle="1" w:styleId="Style57">
    <w:name w:val="Style57"/>
    <w:basedOn w:val="a"/>
    <w:uiPriority w:val="99"/>
    <w:pPr>
      <w:spacing w:line="310" w:lineRule="exact"/>
      <w:ind w:firstLine="410"/>
    </w:pPr>
  </w:style>
  <w:style w:type="paragraph" w:customStyle="1" w:styleId="Style58">
    <w:name w:val="Style58"/>
    <w:basedOn w:val="a"/>
    <w:uiPriority w:val="99"/>
    <w:pPr>
      <w:spacing w:line="310" w:lineRule="exact"/>
      <w:ind w:hanging="814"/>
    </w:pPr>
  </w:style>
  <w:style w:type="paragraph" w:customStyle="1" w:styleId="Style59">
    <w:name w:val="Style59"/>
    <w:basedOn w:val="a"/>
    <w:uiPriority w:val="99"/>
  </w:style>
  <w:style w:type="paragraph" w:customStyle="1" w:styleId="Style60">
    <w:name w:val="Style60"/>
    <w:basedOn w:val="a"/>
    <w:uiPriority w:val="99"/>
    <w:pPr>
      <w:spacing w:line="317" w:lineRule="exact"/>
      <w:ind w:hanging="166"/>
    </w:pPr>
  </w:style>
  <w:style w:type="paragraph" w:customStyle="1" w:styleId="Style61">
    <w:name w:val="Style61"/>
    <w:basedOn w:val="a"/>
    <w:uiPriority w:val="99"/>
    <w:pPr>
      <w:spacing w:line="317" w:lineRule="exact"/>
      <w:ind w:hanging="331"/>
    </w:pPr>
  </w:style>
  <w:style w:type="paragraph" w:customStyle="1" w:styleId="Style62">
    <w:name w:val="Style62"/>
    <w:basedOn w:val="a"/>
    <w:uiPriority w:val="99"/>
    <w:pPr>
      <w:spacing w:line="317" w:lineRule="exact"/>
      <w:ind w:hanging="1771"/>
    </w:pPr>
  </w:style>
  <w:style w:type="paragraph" w:customStyle="1" w:styleId="Style63">
    <w:name w:val="Style63"/>
    <w:basedOn w:val="a"/>
    <w:uiPriority w:val="99"/>
  </w:style>
  <w:style w:type="paragraph" w:customStyle="1" w:styleId="Style64">
    <w:name w:val="Style64"/>
    <w:basedOn w:val="a"/>
    <w:uiPriority w:val="99"/>
    <w:pPr>
      <w:spacing w:line="317" w:lineRule="exact"/>
      <w:ind w:firstLine="403"/>
    </w:pPr>
  </w:style>
  <w:style w:type="paragraph" w:customStyle="1" w:styleId="Style65">
    <w:name w:val="Style65"/>
    <w:basedOn w:val="a"/>
    <w:uiPriority w:val="99"/>
    <w:pPr>
      <w:spacing w:line="310" w:lineRule="exact"/>
      <w:ind w:firstLine="122"/>
    </w:pPr>
  </w:style>
  <w:style w:type="paragraph" w:customStyle="1" w:styleId="Style66">
    <w:name w:val="Style66"/>
    <w:basedOn w:val="a"/>
    <w:uiPriority w:val="99"/>
    <w:pPr>
      <w:spacing w:line="317" w:lineRule="exact"/>
      <w:ind w:firstLine="187"/>
    </w:pPr>
  </w:style>
  <w:style w:type="paragraph" w:customStyle="1" w:styleId="Style67">
    <w:name w:val="Style67"/>
    <w:basedOn w:val="a"/>
    <w:uiPriority w:val="99"/>
    <w:pPr>
      <w:spacing w:line="317" w:lineRule="exact"/>
      <w:ind w:firstLine="706"/>
    </w:pPr>
  </w:style>
  <w:style w:type="paragraph" w:customStyle="1" w:styleId="Style68">
    <w:name w:val="Style68"/>
    <w:basedOn w:val="a"/>
    <w:uiPriority w:val="99"/>
    <w:pPr>
      <w:jc w:val="both"/>
    </w:pPr>
  </w:style>
  <w:style w:type="paragraph" w:customStyle="1" w:styleId="Style69">
    <w:name w:val="Style69"/>
    <w:basedOn w:val="a"/>
    <w:uiPriority w:val="99"/>
    <w:pPr>
      <w:spacing w:line="317" w:lineRule="exact"/>
      <w:ind w:hanging="346"/>
    </w:pPr>
  </w:style>
  <w:style w:type="paragraph" w:customStyle="1" w:styleId="Style70">
    <w:name w:val="Style70"/>
    <w:basedOn w:val="a"/>
    <w:uiPriority w:val="99"/>
    <w:pPr>
      <w:spacing w:line="317" w:lineRule="exact"/>
      <w:ind w:firstLine="310"/>
    </w:pPr>
  </w:style>
  <w:style w:type="paragraph" w:customStyle="1" w:styleId="Style71">
    <w:name w:val="Style71"/>
    <w:basedOn w:val="a"/>
    <w:uiPriority w:val="99"/>
    <w:pPr>
      <w:spacing w:line="360" w:lineRule="exact"/>
      <w:jc w:val="both"/>
    </w:pPr>
  </w:style>
  <w:style w:type="paragraph" w:customStyle="1" w:styleId="Style72">
    <w:name w:val="Style72"/>
    <w:basedOn w:val="a"/>
    <w:uiPriority w:val="99"/>
    <w:pPr>
      <w:spacing w:line="310" w:lineRule="exact"/>
      <w:ind w:hanging="418"/>
    </w:pPr>
  </w:style>
  <w:style w:type="paragraph" w:customStyle="1" w:styleId="Style73">
    <w:name w:val="Style73"/>
    <w:basedOn w:val="a"/>
    <w:uiPriority w:val="99"/>
    <w:pPr>
      <w:spacing w:line="360" w:lineRule="exact"/>
      <w:ind w:firstLine="1130"/>
      <w:jc w:val="both"/>
    </w:pPr>
  </w:style>
  <w:style w:type="paragraph" w:customStyle="1" w:styleId="Style74">
    <w:name w:val="Style74"/>
    <w:basedOn w:val="a"/>
    <w:uiPriority w:val="99"/>
    <w:pPr>
      <w:spacing w:line="310" w:lineRule="exact"/>
    </w:pPr>
  </w:style>
  <w:style w:type="paragraph" w:customStyle="1" w:styleId="Style75">
    <w:name w:val="Style75"/>
    <w:basedOn w:val="a"/>
    <w:uiPriority w:val="99"/>
    <w:pPr>
      <w:jc w:val="both"/>
    </w:pPr>
  </w:style>
  <w:style w:type="paragraph" w:customStyle="1" w:styleId="Style76">
    <w:name w:val="Style76"/>
    <w:basedOn w:val="a"/>
    <w:uiPriority w:val="99"/>
    <w:pPr>
      <w:spacing w:line="317" w:lineRule="exact"/>
      <w:ind w:hanging="1627"/>
    </w:pPr>
  </w:style>
  <w:style w:type="paragraph" w:customStyle="1" w:styleId="Style77">
    <w:name w:val="Style77"/>
    <w:basedOn w:val="a"/>
    <w:uiPriority w:val="99"/>
    <w:pPr>
      <w:spacing w:line="317" w:lineRule="exact"/>
      <w:jc w:val="center"/>
    </w:pPr>
  </w:style>
  <w:style w:type="paragraph" w:customStyle="1" w:styleId="Style78">
    <w:name w:val="Style78"/>
    <w:basedOn w:val="a"/>
    <w:uiPriority w:val="99"/>
    <w:pPr>
      <w:spacing w:line="317" w:lineRule="exact"/>
      <w:ind w:hanging="612"/>
    </w:pPr>
  </w:style>
  <w:style w:type="paragraph" w:customStyle="1" w:styleId="Style79">
    <w:name w:val="Style79"/>
    <w:basedOn w:val="a"/>
    <w:uiPriority w:val="99"/>
  </w:style>
  <w:style w:type="character" w:customStyle="1" w:styleId="FontStyle81">
    <w:name w:val="Font Style81"/>
    <w:basedOn w:val="a0"/>
    <w:uiPriority w:val="99"/>
    <w:rPr>
      <w:rFonts w:ascii="Times New Roman" w:hAnsi="Times New Roman" w:cs="Times New Roman"/>
      <w:spacing w:val="20"/>
      <w:sz w:val="20"/>
      <w:szCs w:val="20"/>
    </w:rPr>
  </w:style>
  <w:style w:type="character" w:customStyle="1" w:styleId="FontStyle82">
    <w:name w:val="Font Style82"/>
    <w:basedOn w:val="a0"/>
    <w:uiPriority w:val="99"/>
    <w:rPr>
      <w:rFonts w:ascii="Times New Roman" w:hAnsi="Times New Roman" w:cs="Times New Roman"/>
      <w:b/>
      <w:bCs/>
      <w:sz w:val="16"/>
      <w:szCs w:val="16"/>
    </w:rPr>
  </w:style>
  <w:style w:type="character" w:customStyle="1" w:styleId="FontStyle83">
    <w:name w:val="Font Style83"/>
    <w:basedOn w:val="a0"/>
    <w:uiPriority w:val="99"/>
    <w:rPr>
      <w:rFonts w:ascii="Times New Roman" w:hAnsi="Times New Roman" w:cs="Times New Roman"/>
      <w:sz w:val="22"/>
      <w:szCs w:val="22"/>
    </w:rPr>
  </w:style>
  <w:style w:type="character" w:customStyle="1" w:styleId="FontStyle84">
    <w:name w:val="Font Style84"/>
    <w:basedOn w:val="a0"/>
    <w:uiPriority w:val="99"/>
    <w:rPr>
      <w:rFonts w:ascii="Century Schoolbook" w:hAnsi="Century Schoolbook" w:cs="Century Schoolbook"/>
      <w:sz w:val="22"/>
      <w:szCs w:val="22"/>
    </w:rPr>
  </w:style>
  <w:style w:type="character" w:customStyle="1" w:styleId="FontStyle85">
    <w:name w:val="Font Style85"/>
    <w:basedOn w:val="a0"/>
    <w:uiPriority w:val="99"/>
    <w:rPr>
      <w:rFonts w:ascii="Times New Roman" w:hAnsi="Times New Roman" w:cs="Times New Roman"/>
      <w:b/>
      <w:bCs/>
      <w:sz w:val="24"/>
      <w:szCs w:val="24"/>
    </w:rPr>
  </w:style>
  <w:style w:type="character" w:customStyle="1" w:styleId="FontStyle86">
    <w:name w:val="Font Style86"/>
    <w:basedOn w:val="a0"/>
    <w:uiPriority w:val="99"/>
    <w:rPr>
      <w:rFonts w:ascii="Times New Roman" w:hAnsi="Times New Roman" w:cs="Times New Roman"/>
      <w:i/>
      <w:iCs/>
      <w:sz w:val="20"/>
      <w:szCs w:val="20"/>
    </w:rPr>
  </w:style>
  <w:style w:type="character" w:customStyle="1" w:styleId="FontStyle87">
    <w:name w:val="Font Style87"/>
    <w:basedOn w:val="a0"/>
    <w:uiPriority w:val="99"/>
    <w:rPr>
      <w:rFonts w:ascii="Times New Roman" w:hAnsi="Times New Roman" w:cs="Times New Roman"/>
      <w:b/>
      <w:bCs/>
      <w:i/>
      <w:iCs/>
      <w:sz w:val="20"/>
      <w:szCs w:val="20"/>
    </w:rPr>
  </w:style>
  <w:style w:type="character" w:customStyle="1" w:styleId="FontStyle88">
    <w:name w:val="Font Style88"/>
    <w:basedOn w:val="a0"/>
    <w:uiPriority w:val="99"/>
    <w:rPr>
      <w:rFonts w:ascii="Cambria" w:hAnsi="Cambria" w:cs="Cambria"/>
      <w:sz w:val="32"/>
      <w:szCs w:val="32"/>
    </w:rPr>
  </w:style>
  <w:style w:type="character" w:customStyle="1" w:styleId="FontStyle89">
    <w:name w:val="Font Style89"/>
    <w:basedOn w:val="a0"/>
    <w:uiPriority w:val="99"/>
    <w:rPr>
      <w:rFonts w:ascii="Times New Roman" w:hAnsi="Times New Roman" w:cs="Times New Roman"/>
      <w:b/>
      <w:bCs/>
      <w:sz w:val="26"/>
      <w:szCs w:val="26"/>
    </w:rPr>
  </w:style>
  <w:style w:type="character" w:customStyle="1" w:styleId="FontStyle90">
    <w:name w:val="Font Style90"/>
    <w:basedOn w:val="a0"/>
    <w:uiPriority w:val="99"/>
    <w:rPr>
      <w:rFonts w:ascii="Times New Roman" w:hAnsi="Times New Roman" w:cs="Times New Roman"/>
      <w:b/>
      <w:bCs/>
      <w:w w:val="120"/>
      <w:sz w:val="18"/>
      <w:szCs w:val="18"/>
    </w:rPr>
  </w:style>
  <w:style w:type="character" w:customStyle="1" w:styleId="FontStyle91">
    <w:name w:val="Font Style91"/>
    <w:basedOn w:val="a0"/>
    <w:uiPriority w:val="99"/>
    <w:rPr>
      <w:rFonts w:ascii="Georgia" w:hAnsi="Georgia" w:cs="Georgia"/>
      <w:smallCaps/>
      <w:spacing w:val="10"/>
      <w:sz w:val="20"/>
      <w:szCs w:val="20"/>
    </w:rPr>
  </w:style>
  <w:style w:type="character" w:customStyle="1" w:styleId="FontStyle92">
    <w:name w:val="Font Style92"/>
    <w:basedOn w:val="a0"/>
    <w:uiPriority w:val="99"/>
    <w:rPr>
      <w:rFonts w:ascii="Times New Roman" w:hAnsi="Times New Roman" w:cs="Times New Roman"/>
      <w:b/>
      <w:bCs/>
      <w:i/>
      <w:iCs/>
      <w:smallCaps/>
      <w:spacing w:val="-10"/>
      <w:sz w:val="22"/>
      <w:szCs w:val="22"/>
    </w:rPr>
  </w:style>
  <w:style w:type="character" w:customStyle="1" w:styleId="FontStyle93">
    <w:name w:val="Font Style93"/>
    <w:basedOn w:val="a0"/>
    <w:uiPriority w:val="99"/>
    <w:rPr>
      <w:rFonts w:ascii="Times New Roman" w:hAnsi="Times New Roman" w:cs="Times New Roman"/>
      <w:b/>
      <w:bCs/>
      <w:sz w:val="26"/>
      <w:szCs w:val="26"/>
    </w:rPr>
  </w:style>
  <w:style w:type="character" w:customStyle="1" w:styleId="FontStyle94">
    <w:name w:val="Font Style94"/>
    <w:basedOn w:val="a0"/>
    <w:uiPriority w:val="99"/>
    <w:rPr>
      <w:rFonts w:ascii="Century Schoolbook" w:hAnsi="Century Schoolbook" w:cs="Century Schoolbook"/>
      <w:sz w:val="20"/>
      <w:szCs w:val="20"/>
    </w:rPr>
  </w:style>
  <w:style w:type="character" w:customStyle="1" w:styleId="FontStyle95">
    <w:name w:val="Font Style95"/>
    <w:basedOn w:val="a0"/>
    <w:uiPriority w:val="99"/>
    <w:rPr>
      <w:rFonts w:ascii="Times New Roman" w:hAnsi="Times New Roman" w:cs="Times New Roman"/>
      <w:b/>
      <w:bCs/>
      <w:i/>
      <w:iCs/>
      <w:sz w:val="24"/>
      <w:szCs w:val="24"/>
    </w:rPr>
  </w:style>
  <w:style w:type="character" w:customStyle="1" w:styleId="FontStyle96">
    <w:name w:val="Font Style96"/>
    <w:basedOn w:val="a0"/>
    <w:uiPriority w:val="99"/>
    <w:rPr>
      <w:rFonts w:ascii="Century Schoolbook" w:hAnsi="Century Schoolbook" w:cs="Century Schoolbook"/>
      <w:b/>
      <w:bCs/>
      <w:i/>
      <w:iCs/>
      <w:smallCaps/>
      <w:sz w:val="18"/>
      <w:szCs w:val="18"/>
    </w:rPr>
  </w:style>
  <w:style w:type="character" w:customStyle="1" w:styleId="FontStyle97">
    <w:name w:val="Font Style97"/>
    <w:basedOn w:val="a0"/>
    <w:uiPriority w:val="99"/>
    <w:rPr>
      <w:rFonts w:ascii="Times New Roman" w:hAnsi="Times New Roman" w:cs="Times New Roman"/>
      <w:b/>
      <w:bCs/>
      <w:sz w:val="26"/>
      <w:szCs w:val="26"/>
    </w:rPr>
  </w:style>
  <w:style w:type="character" w:customStyle="1" w:styleId="FontStyle98">
    <w:name w:val="Font Style98"/>
    <w:basedOn w:val="a0"/>
    <w:uiPriority w:val="99"/>
    <w:rPr>
      <w:rFonts w:ascii="Courier New" w:hAnsi="Courier New" w:cs="Courier New"/>
      <w:i/>
      <w:iCs/>
      <w:spacing w:val="-30"/>
      <w:sz w:val="38"/>
      <w:szCs w:val="38"/>
    </w:rPr>
  </w:style>
  <w:style w:type="character" w:customStyle="1" w:styleId="FontStyle99">
    <w:name w:val="Font Style99"/>
    <w:basedOn w:val="a0"/>
    <w:uiPriority w:val="99"/>
    <w:rPr>
      <w:rFonts w:ascii="Times New Roman" w:hAnsi="Times New Roman" w:cs="Times New Roman"/>
      <w:b/>
      <w:bCs/>
      <w:i/>
      <w:iCs/>
      <w:sz w:val="16"/>
      <w:szCs w:val="16"/>
    </w:rPr>
  </w:style>
  <w:style w:type="character" w:customStyle="1" w:styleId="FontStyle100">
    <w:name w:val="Font Style100"/>
    <w:basedOn w:val="a0"/>
    <w:uiPriority w:val="99"/>
    <w:rPr>
      <w:rFonts w:ascii="Times New Roman" w:hAnsi="Times New Roman" w:cs="Times New Roman"/>
      <w:b/>
      <w:bCs/>
      <w:i/>
      <w:iCs/>
      <w:spacing w:val="-20"/>
      <w:sz w:val="20"/>
      <w:szCs w:val="20"/>
    </w:rPr>
  </w:style>
  <w:style w:type="character" w:customStyle="1" w:styleId="FontStyle101">
    <w:name w:val="Font Style101"/>
    <w:basedOn w:val="a0"/>
    <w:uiPriority w:val="99"/>
    <w:rPr>
      <w:rFonts w:ascii="Times New Roman" w:hAnsi="Times New Roman" w:cs="Times New Roman"/>
      <w:b/>
      <w:bCs/>
      <w:sz w:val="34"/>
      <w:szCs w:val="34"/>
    </w:rPr>
  </w:style>
  <w:style w:type="character" w:customStyle="1" w:styleId="FontStyle102">
    <w:name w:val="Font Style102"/>
    <w:basedOn w:val="a0"/>
    <w:uiPriority w:val="99"/>
    <w:rPr>
      <w:rFonts w:ascii="Times New Roman" w:hAnsi="Times New Roman" w:cs="Times New Roman"/>
      <w:sz w:val="32"/>
      <w:szCs w:val="32"/>
    </w:rPr>
  </w:style>
  <w:style w:type="character" w:customStyle="1" w:styleId="FontStyle103">
    <w:name w:val="Font Style103"/>
    <w:basedOn w:val="a0"/>
    <w:uiPriority w:val="99"/>
    <w:rPr>
      <w:rFonts w:ascii="Times New Roman" w:hAnsi="Times New Roman" w:cs="Times New Roman"/>
      <w:b/>
      <w:bCs/>
      <w:spacing w:val="-10"/>
      <w:sz w:val="16"/>
      <w:szCs w:val="16"/>
    </w:rPr>
  </w:style>
  <w:style w:type="character" w:customStyle="1" w:styleId="FontStyle104">
    <w:name w:val="Font Style104"/>
    <w:basedOn w:val="a0"/>
    <w:uiPriority w:val="99"/>
    <w:rPr>
      <w:rFonts w:ascii="Courier New" w:hAnsi="Courier New" w:cs="Courier New"/>
      <w:sz w:val="42"/>
      <w:szCs w:val="42"/>
    </w:rPr>
  </w:style>
  <w:style w:type="character" w:customStyle="1" w:styleId="FontStyle105">
    <w:name w:val="Font Style105"/>
    <w:basedOn w:val="a0"/>
    <w:uiPriority w:val="99"/>
    <w:rPr>
      <w:rFonts w:ascii="Times New Roman" w:hAnsi="Times New Roman" w:cs="Times New Roman"/>
      <w:b/>
      <w:bCs/>
      <w:i/>
      <w:iCs/>
      <w:sz w:val="20"/>
      <w:szCs w:val="20"/>
    </w:rPr>
  </w:style>
  <w:style w:type="character" w:customStyle="1" w:styleId="FontStyle106">
    <w:name w:val="Font Style106"/>
    <w:basedOn w:val="a0"/>
    <w:uiPriority w:val="99"/>
    <w:rPr>
      <w:rFonts w:ascii="Times New Roman" w:hAnsi="Times New Roman" w:cs="Times New Roman"/>
      <w:b/>
      <w:bCs/>
      <w:i/>
      <w:iCs/>
      <w:smallCaps/>
      <w:sz w:val="24"/>
      <w:szCs w:val="24"/>
    </w:rPr>
  </w:style>
  <w:style w:type="character" w:customStyle="1" w:styleId="FontStyle107">
    <w:name w:val="Font Style107"/>
    <w:basedOn w:val="a0"/>
    <w:uiPriority w:val="99"/>
    <w:rPr>
      <w:rFonts w:ascii="Times New Roman" w:hAnsi="Times New Roman" w:cs="Times New Roman"/>
      <w:b/>
      <w:bCs/>
      <w:i/>
      <w:iCs/>
      <w:smallCaps/>
      <w:spacing w:val="10"/>
      <w:sz w:val="18"/>
      <w:szCs w:val="18"/>
    </w:rPr>
  </w:style>
  <w:style w:type="character" w:customStyle="1" w:styleId="FontStyle108">
    <w:name w:val="Font Style108"/>
    <w:basedOn w:val="a0"/>
    <w:uiPriority w:val="99"/>
    <w:rPr>
      <w:rFonts w:ascii="Times New Roman" w:hAnsi="Times New Roman" w:cs="Times New Roman"/>
      <w:sz w:val="18"/>
      <w:szCs w:val="18"/>
    </w:rPr>
  </w:style>
  <w:style w:type="character" w:customStyle="1" w:styleId="FontStyle109">
    <w:name w:val="Font Style109"/>
    <w:basedOn w:val="a0"/>
    <w:uiPriority w:val="99"/>
    <w:rPr>
      <w:rFonts w:ascii="Impact" w:hAnsi="Impact" w:cs="Impact"/>
      <w:spacing w:val="20"/>
      <w:sz w:val="30"/>
      <w:szCs w:val="30"/>
    </w:rPr>
  </w:style>
  <w:style w:type="character" w:customStyle="1" w:styleId="FontStyle110">
    <w:name w:val="Font Style110"/>
    <w:basedOn w:val="a0"/>
    <w:uiPriority w:val="99"/>
    <w:rPr>
      <w:rFonts w:ascii="Times New Roman" w:hAnsi="Times New Roman" w:cs="Times New Roman"/>
      <w:sz w:val="24"/>
      <w:szCs w:val="24"/>
    </w:rPr>
  </w:style>
  <w:style w:type="character" w:customStyle="1" w:styleId="FontStyle111">
    <w:name w:val="Font Style111"/>
    <w:basedOn w:val="a0"/>
    <w:uiPriority w:val="99"/>
    <w:rPr>
      <w:rFonts w:ascii="Times New Roman" w:hAnsi="Times New Roman" w:cs="Times New Roman"/>
      <w:i/>
      <w:iCs/>
      <w:sz w:val="24"/>
      <w:szCs w:val="24"/>
    </w:rPr>
  </w:style>
  <w:style w:type="character" w:customStyle="1" w:styleId="FontStyle112">
    <w:name w:val="Font Style112"/>
    <w:basedOn w:val="a0"/>
    <w:uiPriority w:val="99"/>
    <w:rPr>
      <w:rFonts w:ascii="Times New Roman" w:hAnsi="Times New Roman" w:cs="Times New Roman"/>
      <w:b/>
      <w:bCs/>
      <w:smallCaps/>
      <w:sz w:val="16"/>
      <w:szCs w:val="16"/>
    </w:rPr>
  </w:style>
  <w:style w:type="character" w:customStyle="1" w:styleId="FontStyle113">
    <w:name w:val="Font Style113"/>
    <w:basedOn w:val="a0"/>
    <w:uiPriority w:val="99"/>
    <w:rPr>
      <w:rFonts w:ascii="Times New Roman" w:hAnsi="Times New Roman" w:cs="Times New Roman"/>
      <w:b/>
      <w:bCs/>
      <w:i/>
      <w:iCs/>
      <w:sz w:val="20"/>
      <w:szCs w:val="20"/>
    </w:rPr>
  </w:style>
  <w:style w:type="character" w:customStyle="1" w:styleId="FontStyle114">
    <w:name w:val="Font Style114"/>
    <w:basedOn w:val="a0"/>
    <w:uiPriority w:val="99"/>
    <w:rPr>
      <w:rFonts w:ascii="Times New Roman" w:hAnsi="Times New Roman" w:cs="Times New Roman"/>
      <w:b/>
      <w:bCs/>
      <w:sz w:val="18"/>
      <w:szCs w:val="18"/>
    </w:rPr>
  </w:style>
  <w:style w:type="character" w:customStyle="1" w:styleId="FontStyle115">
    <w:name w:val="Font Style115"/>
    <w:basedOn w:val="a0"/>
    <w:uiPriority w:val="99"/>
    <w:rPr>
      <w:rFonts w:ascii="Georgia" w:hAnsi="Georgia" w:cs="Georgia"/>
      <w:spacing w:val="10"/>
      <w:sz w:val="16"/>
      <w:szCs w:val="16"/>
    </w:rPr>
  </w:style>
  <w:style w:type="character" w:customStyle="1" w:styleId="FontStyle116">
    <w:name w:val="Font Style116"/>
    <w:basedOn w:val="a0"/>
    <w:uiPriority w:val="99"/>
    <w:rPr>
      <w:rFonts w:ascii="Times New Roman" w:hAnsi="Times New Roman" w:cs="Times New Roman"/>
      <w:b/>
      <w:bCs/>
      <w:sz w:val="26"/>
      <w:szCs w:val="26"/>
    </w:rPr>
  </w:style>
  <w:style w:type="character" w:customStyle="1" w:styleId="FontStyle117">
    <w:name w:val="Font Style117"/>
    <w:basedOn w:val="a0"/>
    <w:uiPriority w:val="99"/>
    <w:rPr>
      <w:rFonts w:ascii="Times New Roman" w:hAnsi="Times New Roman" w:cs="Times New Roman"/>
      <w:b/>
      <w:bCs/>
      <w:sz w:val="26"/>
      <w:szCs w:val="26"/>
    </w:rPr>
  </w:style>
  <w:style w:type="character" w:customStyle="1" w:styleId="FontStyle118">
    <w:name w:val="Font Style118"/>
    <w:basedOn w:val="a0"/>
    <w:uiPriority w:val="99"/>
    <w:rPr>
      <w:rFonts w:ascii="Times New Roman" w:hAnsi="Times New Roman" w:cs="Times New Roman"/>
      <w:b/>
      <w:bCs/>
      <w:i/>
      <w:iCs/>
      <w:spacing w:val="-10"/>
      <w:sz w:val="24"/>
      <w:szCs w:val="24"/>
    </w:rPr>
  </w:style>
  <w:style w:type="character" w:customStyle="1" w:styleId="FontStyle119">
    <w:name w:val="Font Style119"/>
    <w:basedOn w:val="a0"/>
    <w:uiPriority w:val="99"/>
    <w:rPr>
      <w:rFonts w:ascii="Times New Roman" w:hAnsi="Times New Roman" w:cs="Times New Roman"/>
      <w:spacing w:val="10"/>
      <w:sz w:val="10"/>
      <w:szCs w:val="10"/>
    </w:rPr>
  </w:style>
  <w:style w:type="character" w:customStyle="1" w:styleId="FontStyle120">
    <w:name w:val="Font Style120"/>
    <w:basedOn w:val="a0"/>
    <w:uiPriority w:val="99"/>
    <w:rPr>
      <w:rFonts w:ascii="Times New Roman" w:hAnsi="Times New Roman" w:cs="Times New Roman"/>
      <w:b/>
      <w:bCs/>
      <w:i/>
      <w:iCs/>
      <w:sz w:val="18"/>
      <w:szCs w:val="18"/>
    </w:rPr>
  </w:style>
  <w:style w:type="character" w:customStyle="1" w:styleId="FontStyle121">
    <w:name w:val="Font Style121"/>
    <w:basedOn w:val="a0"/>
    <w:uiPriority w:val="99"/>
    <w:rPr>
      <w:rFonts w:ascii="Times New Roman" w:hAnsi="Times New Roman" w:cs="Times New Roman"/>
      <w:b/>
      <w:bCs/>
      <w:i/>
      <w:iCs/>
      <w:sz w:val="20"/>
      <w:szCs w:val="20"/>
    </w:rPr>
  </w:style>
  <w:style w:type="character" w:customStyle="1" w:styleId="FontStyle122">
    <w:name w:val="Font Style122"/>
    <w:basedOn w:val="a0"/>
    <w:uiPriority w:val="99"/>
    <w:rPr>
      <w:rFonts w:ascii="Georgia" w:hAnsi="Georgia" w:cs="Georgia"/>
      <w:sz w:val="18"/>
      <w:szCs w:val="18"/>
    </w:rPr>
  </w:style>
  <w:style w:type="character" w:customStyle="1" w:styleId="FontStyle123">
    <w:name w:val="Font Style123"/>
    <w:basedOn w:val="a0"/>
    <w:uiPriority w:val="99"/>
    <w:rPr>
      <w:rFonts w:ascii="Times New Roman" w:hAnsi="Times New Roman" w:cs="Times New Roman"/>
      <w:b/>
      <w:bCs/>
      <w:spacing w:val="10"/>
      <w:sz w:val="12"/>
      <w:szCs w:val="12"/>
    </w:rPr>
  </w:style>
  <w:style w:type="character" w:customStyle="1" w:styleId="FontStyle124">
    <w:name w:val="Font Style124"/>
    <w:basedOn w:val="a0"/>
    <w:uiPriority w:val="99"/>
    <w:rPr>
      <w:rFonts w:ascii="Times New Roman" w:hAnsi="Times New Roman" w:cs="Times New Roman"/>
      <w:b/>
      <w:bCs/>
      <w:sz w:val="28"/>
      <w:szCs w:val="28"/>
    </w:rPr>
  </w:style>
  <w:style w:type="character" w:customStyle="1" w:styleId="FontStyle125">
    <w:name w:val="Font Style125"/>
    <w:basedOn w:val="a0"/>
    <w:uiPriority w:val="99"/>
    <w:rPr>
      <w:rFonts w:ascii="Georgia" w:hAnsi="Georgia" w:cs="Georgia"/>
      <w:b/>
      <w:bCs/>
      <w:i/>
      <w:iCs/>
      <w:sz w:val="14"/>
      <w:szCs w:val="14"/>
    </w:rPr>
  </w:style>
  <w:style w:type="character" w:customStyle="1" w:styleId="FontStyle126">
    <w:name w:val="Font Style126"/>
    <w:basedOn w:val="a0"/>
    <w:uiPriority w:val="99"/>
    <w:rPr>
      <w:rFonts w:ascii="Times New Roman" w:hAnsi="Times New Roman" w:cs="Times New Roman"/>
      <w:b/>
      <w:bCs/>
      <w:i/>
      <w:iCs/>
      <w:spacing w:val="-20"/>
      <w:sz w:val="26"/>
      <w:szCs w:val="26"/>
    </w:rPr>
  </w:style>
  <w:style w:type="character" w:customStyle="1" w:styleId="FontStyle127">
    <w:name w:val="Font Style127"/>
    <w:basedOn w:val="a0"/>
    <w:uiPriority w:val="99"/>
    <w:rPr>
      <w:rFonts w:ascii="Times New Roman" w:hAnsi="Times New Roman" w:cs="Times New Roman"/>
      <w:b/>
      <w:bCs/>
      <w:i/>
      <w:iCs/>
      <w:sz w:val="18"/>
      <w:szCs w:val="18"/>
    </w:rPr>
  </w:style>
  <w:style w:type="character" w:customStyle="1" w:styleId="FontStyle128">
    <w:name w:val="Font Style128"/>
    <w:basedOn w:val="a0"/>
    <w:uiPriority w:val="99"/>
    <w:rPr>
      <w:rFonts w:ascii="Bookman Old Style" w:hAnsi="Bookman Old Style" w:cs="Bookman Old Style"/>
      <w:b/>
      <w:bCs/>
      <w:i/>
      <w:iCs/>
      <w:spacing w:val="-10"/>
      <w:sz w:val="36"/>
      <w:szCs w:val="36"/>
    </w:rPr>
  </w:style>
  <w:style w:type="character" w:customStyle="1" w:styleId="FontStyle129">
    <w:name w:val="Font Style129"/>
    <w:basedOn w:val="a0"/>
    <w:uiPriority w:val="99"/>
    <w:rPr>
      <w:rFonts w:ascii="Times New Roman" w:hAnsi="Times New Roman" w:cs="Times New Roman"/>
      <w:b/>
      <w:bCs/>
      <w:sz w:val="16"/>
      <w:szCs w:val="16"/>
    </w:rPr>
  </w:style>
  <w:style w:type="character" w:customStyle="1" w:styleId="FontStyle130">
    <w:name w:val="Font Style130"/>
    <w:basedOn w:val="a0"/>
    <w:uiPriority w:val="99"/>
    <w:rPr>
      <w:rFonts w:ascii="Times New Roman" w:hAnsi="Times New Roman" w:cs="Times New Roman"/>
      <w:sz w:val="20"/>
      <w:szCs w:val="20"/>
    </w:rPr>
  </w:style>
  <w:style w:type="character" w:customStyle="1" w:styleId="FontStyle131">
    <w:name w:val="Font Style131"/>
    <w:basedOn w:val="a0"/>
    <w:uiPriority w:val="99"/>
    <w:rPr>
      <w:rFonts w:ascii="Times New Roman" w:hAnsi="Times New Roman" w:cs="Times New Roman"/>
      <w:b/>
      <w:bCs/>
      <w:i/>
      <w:iCs/>
      <w:spacing w:val="-10"/>
      <w:sz w:val="18"/>
      <w:szCs w:val="18"/>
    </w:rPr>
  </w:style>
  <w:style w:type="character" w:customStyle="1" w:styleId="FontStyle132">
    <w:name w:val="Font Style132"/>
    <w:basedOn w:val="a0"/>
    <w:uiPriority w:val="99"/>
    <w:rPr>
      <w:rFonts w:ascii="Times New Roman" w:hAnsi="Times New Roman" w:cs="Times New Roman"/>
      <w:b/>
      <w:bCs/>
      <w:i/>
      <w:iCs/>
      <w:sz w:val="18"/>
      <w:szCs w:val="18"/>
    </w:rPr>
  </w:style>
  <w:style w:type="character" w:customStyle="1" w:styleId="FontStyle133">
    <w:name w:val="Font Style133"/>
    <w:basedOn w:val="a0"/>
    <w:uiPriority w:val="99"/>
    <w:rPr>
      <w:rFonts w:ascii="Times New Roman" w:hAnsi="Times New Roman" w:cs="Times New Roman"/>
      <w:b/>
      <w:bCs/>
      <w:i/>
      <w:iCs/>
      <w:sz w:val="24"/>
      <w:szCs w:val="24"/>
    </w:rPr>
  </w:style>
  <w:style w:type="character" w:customStyle="1" w:styleId="FontStyle134">
    <w:name w:val="Font Style134"/>
    <w:basedOn w:val="a0"/>
    <w:uiPriority w:val="99"/>
    <w:rPr>
      <w:rFonts w:ascii="Times New Roman" w:hAnsi="Times New Roman" w:cs="Times New Roman"/>
      <w:sz w:val="20"/>
      <w:szCs w:val="20"/>
    </w:rPr>
  </w:style>
  <w:style w:type="character" w:customStyle="1" w:styleId="FontStyle135">
    <w:name w:val="Font Style135"/>
    <w:basedOn w:val="a0"/>
    <w:uiPriority w:val="99"/>
    <w:rPr>
      <w:rFonts w:ascii="Times New Roman" w:hAnsi="Times New Roman" w:cs="Times New Roman"/>
      <w:b/>
      <w:bCs/>
      <w:i/>
      <w:iCs/>
      <w:sz w:val="16"/>
      <w:szCs w:val="16"/>
    </w:rPr>
  </w:style>
  <w:style w:type="character" w:customStyle="1" w:styleId="FontStyle136">
    <w:name w:val="Font Style136"/>
    <w:basedOn w:val="a0"/>
    <w:uiPriority w:val="99"/>
    <w:rPr>
      <w:rFonts w:ascii="Century Schoolbook" w:hAnsi="Century Schoolbook" w:cs="Century Schoolbook"/>
      <w:i/>
      <w:iCs/>
      <w:spacing w:val="-30"/>
      <w:sz w:val="40"/>
      <w:szCs w:val="40"/>
    </w:rPr>
  </w:style>
  <w:style w:type="character" w:customStyle="1" w:styleId="FontStyle137">
    <w:name w:val="Font Style137"/>
    <w:basedOn w:val="a0"/>
    <w:uiPriority w:val="99"/>
    <w:rPr>
      <w:rFonts w:ascii="Times New Roman" w:hAnsi="Times New Roman" w:cs="Times New Roman"/>
      <w:b/>
      <w:bCs/>
      <w:i/>
      <w:iCs/>
      <w:sz w:val="18"/>
      <w:szCs w:val="18"/>
    </w:rPr>
  </w:style>
  <w:style w:type="character" w:customStyle="1" w:styleId="FontStyle138">
    <w:name w:val="Font Style138"/>
    <w:basedOn w:val="a0"/>
    <w:uiPriority w:val="99"/>
    <w:rPr>
      <w:rFonts w:ascii="Times New Roman" w:hAnsi="Times New Roman" w:cs="Times New Roman"/>
      <w:sz w:val="20"/>
      <w:szCs w:val="20"/>
    </w:rPr>
  </w:style>
  <w:style w:type="character" w:customStyle="1" w:styleId="FontStyle139">
    <w:name w:val="Font Style139"/>
    <w:basedOn w:val="a0"/>
    <w:uiPriority w:val="99"/>
    <w:rPr>
      <w:rFonts w:ascii="Times New Roman" w:hAnsi="Times New Roman" w:cs="Times New Roman"/>
      <w:b/>
      <w:bCs/>
      <w:i/>
      <w:iCs/>
      <w:sz w:val="20"/>
      <w:szCs w:val="20"/>
    </w:rPr>
  </w:style>
  <w:style w:type="character" w:customStyle="1" w:styleId="FontStyle140">
    <w:name w:val="Font Style140"/>
    <w:basedOn w:val="a0"/>
    <w:uiPriority w:val="99"/>
    <w:rPr>
      <w:rFonts w:ascii="Times New Roman" w:hAnsi="Times New Roman" w:cs="Times New Roman"/>
      <w:i/>
      <w:iCs/>
      <w:spacing w:val="-10"/>
      <w:sz w:val="32"/>
      <w:szCs w:val="32"/>
    </w:rPr>
  </w:style>
  <w:style w:type="character" w:customStyle="1" w:styleId="FontStyle141">
    <w:name w:val="Font Style141"/>
    <w:basedOn w:val="a0"/>
    <w:uiPriority w:val="99"/>
    <w:rPr>
      <w:rFonts w:ascii="Times New Roman" w:hAnsi="Times New Roman" w:cs="Times New Roman"/>
      <w:sz w:val="20"/>
      <w:szCs w:val="20"/>
    </w:rPr>
  </w:style>
  <w:style w:type="character" w:customStyle="1" w:styleId="FontStyle142">
    <w:name w:val="Font Style142"/>
    <w:basedOn w:val="a0"/>
    <w:uiPriority w:val="99"/>
    <w:rPr>
      <w:rFonts w:ascii="Times New Roman" w:hAnsi="Times New Roman" w:cs="Times New Roman"/>
      <w:sz w:val="18"/>
      <w:szCs w:val="18"/>
    </w:rPr>
  </w:style>
  <w:style w:type="character" w:customStyle="1" w:styleId="FontStyle143">
    <w:name w:val="Font Style143"/>
    <w:basedOn w:val="a0"/>
    <w:uiPriority w:val="99"/>
    <w:rPr>
      <w:rFonts w:ascii="Times New Roman" w:hAnsi="Times New Roman" w:cs="Times New Roman"/>
      <w:b/>
      <w:bCs/>
      <w:i/>
      <w:iCs/>
      <w:spacing w:val="-10"/>
      <w:sz w:val="20"/>
      <w:szCs w:val="20"/>
    </w:rPr>
  </w:style>
  <w:style w:type="character" w:customStyle="1" w:styleId="FontStyle144">
    <w:name w:val="Font Style144"/>
    <w:basedOn w:val="a0"/>
    <w:uiPriority w:val="99"/>
    <w:rPr>
      <w:rFonts w:ascii="Cambria" w:hAnsi="Cambria" w:cs="Cambria"/>
      <w:b/>
      <w:bCs/>
      <w:i/>
      <w:iCs/>
      <w:smallCaps/>
      <w:spacing w:val="20"/>
      <w:sz w:val="16"/>
      <w:szCs w:val="16"/>
    </w:rPr>
  </w:style>
  <w:style w:type="character" w:customStyle="1" w:styleId="FontStyle145">
    <w:name w:val="Font Style145"/>
    <w:basedOn w:val="a0"/>
    <w:uiPriority w:val="99"/>
    <w:rPr>
      <w:rFonts w:ascii="Times New Roman" w:hAnsi="Times New Roman" w:cs="Times New Roman"/>
      <w:b/>
      <w:bCs/>
      <w:sz w:val="16"/>
      <w:szCs w:val="16"/>
    </w:rPr>
  </w:style>
  <w:style w:type="character" w:customStyle="1" w:styleId="FontStyle146">
    <w:name w:val="Font Style146"/>
    <w:basedOn w:val="a0"/>
    <w:uiPriority w:val="99"/>
    <w:rPr>
      <w:rFonts w:ascii="Times New Roman" w:hAnsi="Times New Roman" w:cs="Times New Roman"/>
      <w:b/>
      <w:bCs/>
      <w:sz w:val="16"/>
      <w:szCs w:val="16"/>
    </w:rPr>
  </w:style>
  <w:style w:type="character" w:customStyle="1" w:styleId="FontStyle147">
    <w:name w:val="Font Style147"/>
    <w:basedOn w:val="a0"/>
    <w:uiPriority w:val="99"/>
    <w:rPr>
      <w:rFonts w:ascii="Times New Roman" w:hAnsi="Times New Roman" w:cs="Times New Roman"/>
      <w:b/>
      <w:bCs/>
      <w:sz w:val="18"/>
      <w:szCs w:val="18"/>
    </w:rPr>
  </w:style>
  <w:style w:type="character" w:customStyle="1" w:styleId="FontStyle148">
    <w:name w:val="Font Style148"/>
    <w:basedOn w:val="a0"/>
    <w:uiPriority w:val="99"/>
    <w:rPr>
      <w:rFonts w:ascii="Times New Roman" w:hAnsi="Times New Roman" w:cs="Times New Roman"/>
      <w:b/>
      <w:bCs/>
      <w:i/>
      <w:iCs/>
      <w:sz w:val="20"/>
      <w:szCs w:val="20"/>
    </w:rPr>
  </w:style>
  <w:style w:type="character" w:customStyle="1" w:styleId="FontStyle149">
    <w:name w:val="Font Style149"/>
    <w:basedOn w:val="a0"/>
    <w:uiPriority w:val="99"/>
    <w:rPr>
      <w:rFonts w:ascii="Times New Roman" w:hAnsi="Times New Roman" w:cs="Times New Roman"/>
      <w:b/>
      <w:bCs/>
      <w:sz w:val="20"/>
      <w:szCs w:val="20"/>
    </w:rPr>
  </w:style>
  <w:style w:type="character" w:customStyle="1" w:styleId="FontStyle150">
    <w:name w:val="Font Style150"/>
    <w:basedOn w:val="a0"/>
    <w:uiPriority w:val="99"/>
    <w:rPr>
      <w:rFonts w:ascii="Times New Roman" w:hAnsi="Times New Roman" w:cs="Times New Roman"/>
      <w:b/>
      <w:bCs/>
      <w:sz w:val="24"/>
      <w:szCs w:val="24"/>
    </w:rPr>
  </w:style>
  <w:style w:type="paragraph" w:styleId="a3">
    <w:name w:val="Balloon Text"/>
    <w:basedOn w:val="a"/>
    <w:link w:val="a4"/>
    <w:uiPriority w:val="99"/>
    <w:semiHidden/>
    <w:unhideWhenUsed/>
    <w:rsid w:val="00EA4446"/>
    <w:rPr>
      <w:rFonts w:ascii="Tahoma" w:hAnsi="Tahoma" w:cs="Tahoma"/>
      <w:sz w:val="16"/>
      <w:szCs w:val="16"/>
    </w:rPr>
  </w:style>
  <w:style w:type="character" w:customStyle="1" w:styleId="a4">
    <w:name w:val="Текст выноски Знак"/>
    <w:basedOn w:val="a0"/>
    <w:link w:val="a3"/>
    <w:uiPriority w:val="99"/>
    <w:semiHidden/>
    <w:rsid w:val="00EA4446"/>
    <w:rPr>
      <w:rFonts w:ascii="Tahoma" w:hAnsi="Tahoma" w:cs="Tahoma"/>
      <w:sz w:val="16"/>
      <w:szCs w:val="16"/>
    </w:rPr>
  </w:style>
  <w:style w:type="paragraph" w:styleId="a5">
    <w:name w:val="List Paragraph"/>
    <w:basedOn w:val="a"/>
    <w:uiPriority w:val="99"/>
    <w:qFormat/>
    <w:rsid w:val="004C2377"/>
    <w:pPr>
      <w:ind w:left="720"/>
      <w:contextualSpacing/>
    </w:pPr>
  </w:style>
  <w:style w:type="character" w:customStyle="1" w:styleId="10">
    <w:name w:val="Заголовок 1 Знак"/>
    <w:basedOn w:val="a0"/>
    <w:link w:val="1"/>
    <w:uiPriority w:val="9"/>
    <w:rsid w:val="003671B1"/>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537F30"/>
    <w:pPr>
      <w:widowControl/>
      <w:autoSpaceDE/>
      <w:autoSpaceDN/>
      <w:adjustRightInd/>
      <w:spacing w:line="276" w:lineRule="auto"/>
      <w:outlineLvl w:val="9"/>
    </w:pPr>
  </w:style>
  <w:style w:type="paragraph" w:styleId="11">
    <w:name w:val="toc 1"/>
    <w:basedOn w:val="a"/>
    <w:next w:val="a"/>
    <w:autoRedefine/>
    <w:uiPriority w:val="39"/>
    <w:unhideWhenUsed/>
    <w:rsid w:val="00537F30"/>
    <w:pPr>
      <w:spacing w:after="100"/>
    </w:pPr>
  </w:style>
  <w:style w:type="character" w:styleId="a7">
    <w:name w:val="Hyperlink"/>
    <w:basedOn w:val="a0"/>
    <w:uiPriority w:val="99"/>
    <w:unhideWhenUsed/>
    <w:rsid w:val="00537F30"/>
    <w:rPr>
      <w:color w:val="0000FF" w:themeColor="hyperlink"/>
      <w:u w:val="single"/>
    </w:rPr>
  </w:style>
  <w:style w:type="character" w:customStyle="1" w:styleId="20">
    <w:name w:val="Заголовок 2 Знак"/>
    <w:basedOn w:val="a0"/>
    <w:link w:val="2"/>
    <w:uiPriority w:val="9"/>
    <w:rsid w:val="00BD4B5F"/>
    <w:rPr>
      <w:rFonts w:eastAsiaTheme="majorEastAsia" w:hAnsi="Times New Roman" w:cstheme="majorBidi"/>
      <w:b/>
      <w:bCs/>
      <w:sz w:val="26"/>
      <w:szCs w:val="26"/>
    </w:rPr>
  </w:style>
  <w:style w:type="character" w:customStyle="1" w:styleId="30">
    <w:name w:val="Заголовок 3 Знак"/>
    <w:basedOn w:val="a0"/>
    <w:link w:val="3"/>
    <w:uiPriority w:val="9"/>
    <w:rsid w:val="00BD4B5F"/>
    <w:rPr>
      <w:rFonts w:eastAsiaTheme="majorEastAsia" w:hAnsi="Times New Roman" w:cstheme="majorBidi"/>
      <w:b/>
      <w:bCs/>
      <w:sz w:val="24"/>
      <w:szCs w:val="24"/>
    </w:rPr>
  </w:style>
  <w:style w:type="paragraph" w:styleId="21">
    <w:name w:val="toc 2"/>
    <w:basedOn w:val="a"/>
    <w:next w:val="a"/>
    <w:autoRedefine/>
    <w:uiPriority w:val="39"/>
    <w:unhideWhenUsed/>
    <w:rsid w:val="00B53C0F"/>
    <w:pPr>
      <w:tabs>
        <w:tab w:val="right" w:leader="dot" w:pos="10229"/>
      </w:tabs>
      <w:spacing w:after="100"/>
      <w:ind w:left="240"/>
    </w:pPr>
    <w:rPr>
      <w:bCs/>
      <w:noProof/>
    </w:rPr>
  </w:style>
  <w:style w:type="paragraph" w:styleId="31">
    <w:name w:val="toc 3"/>
    <w:basedOn w:val="a"/>
    <w:next w:val="a"/>
    <w:autoRedefine/>
    <w:uiPriority w:val="39"/>
    <w:unhideWhenUsed/>
    <w:rsid w:val="009220B8"/>
    <w:pPr>
      <w:tabs>
        <w:tab w:val="right" w:leader="dot" w:pos="10229"/>
      </w:tabs>
      <w:spacing w:after="100"/>
      <w:ind w:left="482"/>
    </w:pPr>
  </w:style>
  <w:style w:type="paragraph" w:styleId="a8">
    <w:name w:val="No Spacing"/>
    <w:uiPriority w:val="1"/>
    <w:qFormat/>
    <w:rsid w:val="00325F10"/>
    <w:pPr>
      <w:widowControl w:val="0"/>
      <w:autoSpaceDE w:val="0"/>
      <w:autoSpaceDN w:val="0"/>
      <w:adjustRightInd w:val="0"/>
      <w:spacing w:after="0" w:line="240" w:lineRule="auto"/>
    </w:pPr>
    <w:rPr>
      <w:rFonts w:hAnsi="Times New Roman" w:cs="Times New Roman"/>
      <w:sz w:val="24"/>
      <w:szCs w:val="24"/>
    </w:rPr>
  </w:style>
  <w:style w:type="paragraph" w:styleId="a9">
    <w:name w:val="footer"/>
    <w:basedOn w:val="a"/>
    <w:link w:val="aa"/>
    <w:uiPriority w:val="99"/>
    <w:unhideWhenUsed/>
    <w:rsid w:val="002F795F"/>
    <w:pPr>
      <w:tabs>
        <w:tab w:val="center" w:pos="4677"/>
        <w:tab w:val="right" w:pos="9355"/>
      </w:tabs>
    </w:pPr>
  </w:style>
  <w:style w:type="character" w:customStyle="1" w:styleId="aa">
    <w:name w:val="Нижний колонтитул Знак"/>
    <w:basedOn w:val="a0"/>
    <w:link w:val="a9"/>
    <w:uiPriority w:val="99"/>
    <w:rsid w:val="002F795F"/>
    <w:rPr>
      <w:rFonts w:hAnsi="Times New Roman" w:cs="Times New Roman"/>
      <w:sz w:val="24"/>
      <w:szCs w:val="24"/>
    </w:rPr>
  </w:style>
  <w:style w:type="paragraph" w:styleId="ab">
    <w:name w:val="header"/>
    <w:basedOn w:val="a"/>
    <w:link w:val="ac"/>
    <w:uiPriority w:val="99"/>
    <w:unhideWhenUsed/>
    <w:rsid w:val="002F795F"/>
    <w:pPr>
      <w:tabs>
        <w:tab w:val="center" w:pos="4677"/>
        <w:tab w:val="right" w:pos="9355"/>
      </w:tabs>
    </w:pPr>
  </w:style>
  <w:style w:type="character" w:customStyle="1" w:styleId="ac">
    <w:name w:val="Верхний колонтитул Знак"/>
    <w:basedOn w:val="a0"/>
    <w:link w:val="ab"/>
    <w:uiPriority w:val="99"/>
    <w:rsid w:val="002F795F"/>
    <w:rPr>
      <w:rFonts w:hAnsi="Times New Roman" w:cs="Times New Roman"/>
      <w:sz w:val="24"/>
      <w:szCs w:val="24"/>
    </w:rPr>
  </w:style>
  <w:style w:type="paragraph" w:styleId="ad">
    <w:name w:val="toa heading"/>
    <w:basedOn w:val="a"/>
    <w:next w:val="a"/>
    <w:uiPriority w:val="99"/>
    <w:semiHidden/>
    <w:unhideWhenUsed/>
    <w:rsid w:val="0058770E"/>
    <w:pPr>
      <w:spacing w:before="120"/>
    </w:pPr>
    <w:rPr>
      <w:rFonts w:asciiTheme="majorHAnsi" w:eastAsiaTheme="majorEastAsia" w:hAnsiTheme="majorHAnsi" w:cstheme="maj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4B9"/>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3671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D4B5F"/>
    <w:pPr>
      <w:keepNext/>
      <w:keepLines/>
      <w:spacing w:before="200"/>
      <w:jc w:val="center"/>
      <w:outlineLvl w:val="1"/>
    </w:pPr>
    <w:rPr>
      <w:rFonts w:eastAsiaTheme="majorEastAsia" w:cstheme="majorBidi"/>
      <w:b/>
      <w:bCs/>
      <w:sz w:val="26"/>
      <w:szCs w:val="26"/>
    </w:rPr>
  </w:style>
  <w:style w:type="paragraph" w:styleId="3">
    <w:name w:val="heading 3"/>
    <w:basedOn w:val="a"/>
    <w:next w:val="a"/>
    <w:link w:val="30"/>
    <w:uiPriority w:val="9"/>
    <w:unhideWhenUsed/>
    <w:qFormat/>
    <w:rsid w:val="00BD4B5F"/>
    <w:pPr>
      <w:keepNext/>
      <w:keepLines/>
      <w:spacing w:before="200"/>
      <w:jc w:val="center"/>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35" w:lineRule="exact"/>
      <w:jc w:val="center"/>
    </w:pPr>
  </w:style>
  <w:style w:type="paragraph" w:customStyle="1" w:styleId="Style2">
    <w:name w:val="Style2"/>
    <w:basedOn w:val="a"/>
    <w:uiPriority w:val="99"/>
  </w:style>
  <w:style w:type="paragraph" w:customStyle="1" w:styleId="Style3">
    <w:name w:val="Style3"/>
    <w:basedOn w:val="a"/>
    <w:uiPriority w:val="99"/>
    <w:pPr>
      <w:spacing w:line="241" w:lineRule="exact"/>
      <w:jc w:val="center"/>
    </w:pPr>
  </w:style>
  <w:style w:type="paragraph" w:customStyle="1" w:styleId="Style4">
    <w:name w:val="Style4"/>
    <w:basedOn w:val="a"/>
    <w:uiPriority w:val="99"/>
  </w:style>
  <w:style w:type="paragraph" w:customStyle="1" w:styleId="Style5">
    <w:name w:val="Style5"/>
    <w:basedOn w:val="a"/>
    <w:uiPriority w:val="99"/>
    <w:pPr>
      <w:spacing w:line="598" w:lineRule="exact"/>
      <w:jc w:val="center"/>
    </w:pPr>
  </w:style>
  <w:style w:type="paragraph" w:customStyle="1" w:styleId="Style6">
    <w:name w:val="Style6"/>
    <w:basedOn w:val="a"/>
    <w:uiPriority w:val="99"/>
    <w:pPr>
      <w:spacing w:line="368" w:lineRule="exact"/>
      <w:ind w:firstLine="850"/>
      <w:jc w:val="both"/>
    </w:pPr>
  </w:style>
  <w:style w:type="paragraph" w:customStyle="1" w:styleId="Style7">
    <w:name w:val="Style7"/>
    <w:basedOn w:val="a"/>
    <w:uiPriority w:val="99"/>
  </w:style>
  <w:style w:type="paragraph" w:customStyle="1" w:styleId="Style8">
    <w:name w:val="Style8"/>
    <w:basedOn w:val="a"/>
    <w:uiPriority w:val="99"/>
    <w:pPr>
      <w:jc w:val="both"/>
    </w:pPr>
  </w:style>
  <w:style w:type="paragraph" w:customStyle="1" w:styleId="Style9">
    <w:name w:val="Style9"/>
    <w:basedOn w:val="a"/>
    <w:uiPriority w:val="99"/>
    <w:pPr>
      <w:spacing w:line="281" w:lineRule="exact"/>
    </w:pPr>
  </w:style>
  <w:style w:type="paragraph" w:customStyle="1" w:styleId="Style10">
    <w:name w:val="Style10"/>
    <w:basedOn w:val="a"/>
    <w:uiPriority w:val="99"/>
    <w:pPr>
      <w:spacing w:line="320" w:lineRule="exact"/>
      <w:ind w:firstLine="828"/>
    </w:pPr>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pPr>
      <w:spacing w:line="317" w:lineRule="exact"/>
      <w:ind w:hanging="511"/>
    </w:pPr>
  </w:style>
  <w:style w:type="paragraph" w:customStyle="1" w:styleId="Style14">
    <w:name w:val="Style14"/>
    <w:basedOn w:val="a"/>
    <w:uiPriority w:val="99"/>
    <w:pPr>
      <w:spacing w:line="310" w:lineRule="exact"/>
      <w:ind w:firstLine="1534"/>
    </w:pPr>
  </w:style>
  <w:style w:type="paragraph" w:customStyle="1" w:styleId="Style15">
    <w:name w:val="Style15"/>
    <w:basedOn w:val="a"/>
    <w:uiPriority w:val="99"/>
    <w:pPr>
      <w:spacing w:line="293" w:lineRule="exact"/>
    </w:pPr>
  </w:style>
  <w:style w:type="paragraph" w:customStyle="1" w:styleId="Style16">
    <w:name w:val="Style16"/>
    <w:basedOn w:val="a"/>
    <w:uiPriority w:val="99"/>
    <w:pPr>
      <w:spacing w:line="310" w:lineRule="exact"/>
      <w:ind w:firstLine="842"/>
    </w:pPr>
  </w:style>
  <w:style w:type="paragraph" w:customStyle="1" w:styleId="Style17">
    <w:name w:val="Style17"/>
    <w:basedOn w:val="a"/>
    <w:uiPriority w:val="99"/>
    <w:pPr>
      <w:jc w:val="both"/>
    </w:pPr>
  </w:style>
  <w:style w:type="paragraph" w:customStyle="1" w:styleId="Style18">
    <w:name w:val="Style18"/>
    <w:basedOn w:val="a"/>
    <w:uiPriority w:val="99"/>
    <w:pPr>
      <w:spacing w:line="295" w:lineRule="exact"/>
      <w:jc w:val="both"/>
    </w:pPr>
  </w:style>
  <w:style w:type="paragraph" w:customStyle="1" w:styleId="Style19">
    <w:name w:val="Style19"/>
    <w:basedOn w:val="a"/>
    <w:uiPriority w:val="99"/>
  </w:style>
  <w:style w:type="paragraph" w:customStyle="1" w:styleId="Style20">
    <w:name w:val="Style20"/>
    <w:basedOn w:val="a"/>
    <w:uiPriority w:val="99"/>
    <w:pPr>
      <w:spacing w:line="295" w:lineRule="exact"/>
    </w:pPr>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pPr>
      <w:spacing w:line="295" w:lineRule="exact"/>
      <w:jc w:val="both"/>
    </w:pPr>
  </w:style>
  <w:style w:type="paragraph" w:customStyle="1" w:styleId="Style24">
    <w:name w:val="Style24"/>
    <w:basedOn w:val="a"/>
    <w:uiPriority w:val="99"/>
    <w:pPr>
      <w:spacing w:line="317" w:lineRule="exact"/>
      <w:jc w:val="center"/>
    </w:pPr>
  </w:style>
  <w:style w:type="paragraph" w:customStyle="1" w:styleId="Style25">
    <w:name w:val="Style25"/>
    <w:basedOn w:val="a"/>
    <w:uiPriority w:val="99"/>
    <w:pPr>
      <w:spacing w:line="310" w:lineRule="exact"/>
      <w:ind w:hanging="1138"/>
    </w:pPr>
  </w:style>
  <w:style w:type="paragraph" w:customStyle="1" w:styleId="Style26">
    <w:name w:val="Style26"/>
    <w:basedOn w:val="a"/>
    <w:uiPriority w:val="99"/>
    <w:pPr>
      <w:spacing w:line="317" w:lineRule="exact"/>
      <w:jc w:val="both"/>
    </w:pPr>
  </w:style>
  <w:style w:type="paragraph" w:customStyle="1" w:styleId="Style27">
    <w:name w:val="Style27"/>
    <w:basedOn w:val="a"/>
    <w:uiPriority w:val="99"/>
    <w:pPr>
      <w:spacing w:line="317" w:lineRule="exact"/>
      <w:ind w:firstLine="1015"/>
    </w:pPr>
  </w:style>
  <w:style w:type="paragraph" w:customStyle="1" w:styleId="Style28">
    <w:name w:val="Style28"/>
    <w:basedOn w:val="a"/>
    <w:uiPriority w:val="99"/>
    <w:pPr>
      <w:spacing w:line="317" w:lineRule="exact"/>
      <w:ind w:hanging="914"/>
    </w:pPr>
  </w:style>
  <w:style w:type="paragraph" w:customStyle="1" w:styleId="Style29">
    <w:name w:val="Style29"/>
    <w:basedOn w:val="a"/>
    <w:uiPriority w:val="99"/>
  </w:style>
  <w:style w:type="paragraph" w:customStyle="1" w:styleId="Style30">
    <w:name w:val="Style30"/>
    <w:basedOn w:val="a"/>
    <w:uiPriority w:val="99"/>
    <w:pPr>
      <w:spacing w:line="317" w:lineRule="exact"/>
      <w:ind w:firstLine="554"/>
    </w:pPr>
  </w:style>
  <w:style w:type="paragraph" w:customStyle="1" w:styleId="Style31">
    <w:name w:val="Style31"/>
    <w:basedOn w:val="a"/>
    <w:uiPriority w:val="99"/>
    <w:pPr>
      <w:spacing w:line="317" w:lineRule="exact"/>
      <w:ind w:hanging="655"/>
    </w:pPr>
  </w:style>
  <w:style w:type="paragraph" w:customStyle="1" w:styleId="Style32">
    <w:name w:val="Style32"/>
    <w:basedOn w:val="a"/>
    <w:uiPriority w:val="99"/>
    <w:pPr>
      <w:spacing w:line="317" w:lineRule="exact"/>
      <w:ind w:hanging="2038"/>
    </w:pPr>
  </w:style>
  <w:style w:type="paragraph" w:customStyle="1" w:styleId="Style33">
    <w:name w:val="Style33"/>
    <w:basedOn w:val="a"/>
    <w:uiPriority w:val="99"/>
    <w:pPr>
      <w:spacing w:line="317" w:lineRule="exact"/>
      <w:ind w:hanging="612"/>
    </w:pPr>
  </w:style>
  <w:style w:type="paragraph" w:customStyle="1" w:styleId="Style34">
    <w:name w:val="Style34"/>
    <w:basedOn w:val="a"/>
    <w:uiPriority w:val="99"/>
    <w:pPr>
      <w:spacing w:line="317" w:lineRule="exact"/>
      <w:ind w:firstLine="1138"/>
    </w:pPr>
  </w:style>
  <w:style w:type="paragraph" w:customStyle="1" w:styleId="Style35">
    <w:name w:val="Style35"/>
    <w:basedOn w:val="a"/>
    <w:uiPriority w:val="99"/>
    <w:pPr>
      <w:spacing w:line="324" w:lineRule="exact"/>
      <w:ind w:firstLine="677"/>
    </w:pPr>
  </w:style>
  <w:style w:type="paragraph" w:customStyle="1" w:styleId="Style36">
    <w:name w:val="Style36"/>
    <w:basedOn w:val="a"/>
    <w:uiPriority w:val="99"/>
    <w:pPr>
      <w:spacing w:line="317" w:lineRule="exact"/>
      <w:ind w:firstLine="972"/>
    </w:pPr>
  </w:style>
  <w:style w:type="paragraph" w:customStyle="1" w:styleId="Style37">
    <w:name w:val="Style37"/>
    <w:basedOn w:val="a"/>
    <w:uiPriority w:val="99"/>
    <w:pPr>
      <w:spacing w:line="310" w:lineRule="exact"/>
      <w:ind w:hanging="166"/>
    </w:pPr>
  </w:style>
  <w:style w:type="paragraph" w:customStyle="1" w:styleId="Style38">
    <w:name w:val="Style38"/>
    <w:basedOn w:val="a"/>
    <w:uiPriority w:val="99"/>
  </w:style>
  <w:style w:type="paragraph" w:customStyle="1" w:styleId="Style39">
    <w:name w:val="Style39"/>
    <w:basedOn w:val="a"/>
    <w:uiPriority w:val="99"/>
    <w:pPr>
      <w:spacing w:line="317" w:lineRule="exact"/>
      <w:ind w:hanging="763"/>
    </w:pPr>
  </w:style>
  <w:style w:type="paragraph" w:customStyle="1" w:styleId="Style40">
    <w:name w:val="Style40"/>
    <w:basedOn w:val="a"/>
    <w:uiPriority w:val="99"/>
    <w:pPr>
      <w:spacing w:line="317" w:lineRule="exact"/>
      <w:ind w:hanging="1433"/>
    </w:pPr>
  </w:style>
  <w:style w:type="paragraph" w:customStyle="1" w:styleId="Style41">
    <w:name w:val="Style41"/>
    <w:basedOn w:val="a"/>
    <w:uiPriority w:val="99"/>
    <w:pPr>
      <w:jc w:val="both"/>
    </w:pPr>
  </w:style>
  <w:style w:type="paragraph" w:customStyle="1" w:styleId="Style42">
    <w:name w:val="Style42"/>
    <w:basedOn w:val="a"/>
    <w:uiPriority w:val="99"/>
    <w:pPr>
      <w:spacing w:line="310" w:lineRule="exact"/>
      <w:ind w:firstLine="698"/>
      <w:jc w:val="both"/>
    </w:pPr>
  </w:style>
  <w:style w:type="paragraph" w:customStyle="1" w:styleId="Style43">
    <w:name w:val="Style43"/>
    <w:basedOn w:val="a"/>
    <w:uiPriority w:val="99"/>
    <w:pPr>
      <w:spacing w:line="317" w:lineRule="exact"/>
      <w:ind w:hanging="410"/>
    </w:pPr>
  </w:style>
  <w:style w:type="paragraph" w:customStyle="1" w:styleId="Style44">
    <w:name w:val="Style44"/>
    <w:basedOn w:val="a"/>
    <w:uiPriority w:val="99"/>
    <w:pPr>
      <w:spacing w:line="317" w:lineRule="exact"/>
      <w:ind w:firstLine="259"/>
    </w:pPr>
  </w:style>
  <w:style w:type="paragraph" w:customStyle="1" w:styleId="Style45">
    <w:name w:val="Style45"/>
    <w:basedOn w:val="a"/>
    <w:uiPriority w:val="99"/>
    <w:pPr>
      <w:jc w:val="center"/>
    </w:pPr>
  </w:style>
  <w:style w:type="paragraph" w:customStyle="1" w:styleId="Style46">
    <w:name w:val="Style46"/>
    <w:basedOn w:val="a"/>
    <w:uiPriority w:val="99"/>
    <w:pPr>
      <w:spacing w:line="324" w:lineRule="exact"/>
      <w:ind w:hanging="209"/>
    </w:pPr>
  </w:style>
  <w:style w:type="paragraph" w:customStyle="1" w:styleId="Style47">
    <w:name w:val="Style47"/>
    <w:basedOn w:val="a"/>
    <w:uiPriority w:val="99"/>
    <w:pPr>
      <w:spacing w:line="313" w:lineRule="exact"/>
      <w:ind w:hanging="1534"/>
    </w:pPr>
  </w:style>
  <w:style w:type="paragraph" w:customStyle="1" w:styleId="Style48">
    <w:name w:val="Style48"/>
    <w:basedOn w:val="a"/>
    <w:uiPriority w:val="99"/>
  </w:style>
  <w:style w:type="paragraph" w:customStyle="1" w:styleId="Style49">
    <w:name w:val="Style49"/>
    <w:basedOn w:val="a"/>
    <w:uiPriority w:val="99"/>
    <w:pPr>
      <w:spacing w:line="312" w:lineRule="exact"/>
      <w:ind w:firstLine="1116"/>
      <w:jc w:val="both"/>
    </w:pPr>
  </w:style>
  <w:style w:type="paragraph" w:customStyle="1" w:styleId="Style50">
    <w:name w:val="Style50"/>
    <w:basedOn w:val="a"/>
    <w:uiPriority w:val="99"/>
    <w:pPr>
      <w:spacing w:line="310" w:lineRule="exact"/>
      <w:ind w:firstLine="713"/>
      <w:jc w:val="both"/>
    </w:pPr>
  </w:style>
  <w:style w:type="paragraph" w:customStyle="1" w:styleId="Style51">
    <w:name w:val="Style51"/>
    <w:basedOn w:val="a"/>
    <w:uiPriority w:val="99"/>
  </w:style>
  <w:style w:type="paragraph" w:customStyle="1" w:styleId="Style52">
    <w:name w:val="Style52"/>
    <w:basedOn w:val="a"/>
    <w:uiPriority w:val="99"/>
    <w:pPr>
      <w:jc w:val="center"/>
    </w:pPr>
  </w:style>
  <w:style w:type="paragraph" w:customStyle="1" w:styleId="Style53">
    <w:name w:val="Style53"/>
    <w:basedOn w:val="a"/>
    <w:uiPriority w:val="99"/>
    <w:pPr>
      <w:spacing w:line="306" w:lineRule="exact"/>
      <w:jc w:val="both"/>
    </w:pPr>
  </w:style>
  <w:style w:type="paragraph" w:customStyle="1" w:styleId="Style54">
    <w:name w:val="Style54"/>
    <w:basedOn w:val="a"/>
    <w:uiPriority w:val="99"/>
    <w:pPr>
      <w:spacing w:line="317" w:lineRule="exact"/>
      <w:ind w:hanging="1714"/>
    </w:pPr>
  </w:style>
  <w:style w:type="paragraph" w:customStyle="1" w:styleId="Style55">
    <w:name w:val="Style55"/>
    <w:basedOn w:val="a"/>
    <w:uiPriority w:val="99"/>
  </w:style>
  <w:style w:type="paragraph" w:customStyle="1" w:styleId="Style56">
    <w:name w:val="Style56"/>
    <w:basedOn w:val="a"/>
    <w:uiPriority w:val="99"/>
  </w:style>
  <w:style w:type="paragraph" w:customStyle="1" w:styleId="Style57">
    <w:name w:val="Style57"/>
    <w:basedOn w:val="a"/>
    <w:uiPriority w:val="99"/>
    <w:pPr>
      <w:spacing w:line="310" w:lineRule="exact"/>
      <w:ind w:firstLine="410"/>
    </w:pPr>
  </w:style>
  <w:style w:type="paragraph" w:customStyle="1" w:styleId="Style58">
    <w:name w:val="Style58"/>
    <w:basedOn w:val="a"/>
    <w:uiPriority w:val="99"/>
    <w:pPr>
      <w:spacing w:line="310" w:lineRule="exact"/>
      <w:ind w:hanging="814"/>
    </w:pPr>
  </w:style>
  <w:style w:type="paragraph" w:customStyle="1" w:styleId="Style59">
    <w:name w:val="Style59"/>
    <w:basedOn w:val="a"/>
    <w:uiPriority w:val="99"/>
  </w:style>
  <w:style w:type="paragraph" w:customStyle="1" w:styleId="Style60">
    <w:name w:val="Style60"/>
    <w:basedOn w:val="a"/>
    <w:uiPriority w:val="99"/>
    <w:pPr>
      <w:spacing w:line="317" w:lineRule="exact"/>
      <w:ind w:hanging="166"/>
    </w:pPr>
  </w:style>
  <w:style w:type="paragraph" w:customStyle="1" w:styleId="Style61">
    <w:name w:val="Style61"/>
    <w:basedOn w:val="a"/>
    <w:uiPriority w:val="99"/>
    <w:pPr>
      <w:spacing w:line="317" w:lineRule="exact"/>
      <w:ind w:hanging="331"/>
    </w:pPr>
  </w:style>
  <w:style w:type="paragraph" w:customStyle="1" w:styleId="Style62">
    <w:name w:val="Style62"/>
    <w:basedOn w:val="a"/>
    <w:uiPriority w:val="99"/>
    <w:pPr>
      <w:spacing w:line="317" w:lineRule="exact"/>
      <w:ind w:hanging="1771"/>
    </w:pPr>
  </w:style>
  <w:style w:type="paragraph" w:customStyle="1" w:styleId="Style63">
    <w:name w:val="Style63"/>
    <w:basedOn w:val="a"/>
    <w:uiPriority w:val="99"/>
  </w:style>
  <w:style w:type="paragraph" w:customStyle="1" w:styleId="Style64">
    <w:name w:val="Style64"/>
    <w:basedOn w:val="a"/>
    <w:uiPriority w:val="99"/>
    <w:pPr>
      <w:spacing w:line="317" w:lineRule="exact"/>
      <w:ind w:firstLine="403"/>
    </w:pPr>
  </w:style>
  <w:style w:type="paragraph" w:customStyle="1" w:styleId="Style65">
    <w:name w:val="Style65"/>
    <w:basedOn w:val="a"/>
    <w:uiPriority w:val="99"/>
    <w:pPr>
      <w:spacing w:line="310" w:lineRule="exact"/>
      <w:ind w:firstLine="122"/>
    </w:pPr>
  </w:style>
  <w:style w:type="paragraph" w:customStyle="1" w:styleId="Style66">
    <w:name w:val="Style66"/>
    <w:basedOn w:val="a"/>
    <w:uiPriority w:val="99"/>
    <w:pPr>
      <w:spacing w:line="317" w:lineRule="exact"/>
      <w:ind w:firstLine="187"/>
    </w:pPr>
  </w:style>
  <w:style w:type="paragraph" w:customStyle="1" w:styleId="Style67">
    <w:name w:val="Style67"/>
    <w:basedOn w:val="a"/>
    <w:uiPriority w:val="99"/>
    <w:pPr>
      <w:spacing w:line="317" w:lineRule="exact"/>
      <w:ind w:firstLine="706"/>
    </w:pPr>
  </w:style>
  <w:style w:type="paragraph" w:customStyle="1" w:styleId="Style68">
    <w:name w:val="Style68"/>
    <w:basedOn w:val="a"/>
    <w:uiPriority w:val="99"/>
    <w:pPr>
      <w:jc w:val="both"/>
    </w:pPr>
  </w:style>
  <w:style w:type="paragraph" w:customStyle="1" w:styleId="Style69">
    <w:name w:val="Style69"/>
    <w:basedOn w:val="a"/>
    <w:uiPriority w:val="99"/>
    <w:pPr>
      <w:spacing w:line="317" w:lineRule="exact"/>
      <w:ind w:hanging="346"/>
    </w:pPr>
  </w:style>
  <w:style w:type="paragraph" w:customStyle="1" w:styleId="Style70">
    <w:name w:val="Style70"/>
    <w:basedOn w:val="a"/>
    <w:uiPriority w:val="99"/>
    <w:pPr>
      <w:spacing w:line="317" w:lineRule="exact"/>
      <w:ind w:firstLine="310"/>
    </w:pPr>
  </w:style>
  <w:style w:type="paragraph" w:customStyle="1" w:styleId="Style71">
    <w:name w:val="Style71"/>
    <w:basedOn w:val="a"/>
    <w:uiPriority w:val="99"/>
    <w:pPr>
      <w:spacing w:line="360" w:lineRule="exact"/>
      <w:jc w:val="both"/>
    </w:pPr>
  </w:style>
  <w:style w:type="paragraph" w:customStyle="1" w:styleId="Style72">
    <w:name w:val="Style72"/>
    <w:basedOn w:val="a"/>
    <w:uiPriority w:val="99"/>
    <w:pPr>
      <w:spacing w:line="310" w:lineRule="exact"/>
      <w:ind w:hanging="418"/>
    </w:pPr>
  </w:style>
  <w:style w:type="paragraph" w:customStyle="1" w:styleId="Style73">
    <w:name w:val="Style73"/>
    <w:basedOn w:val="a"/>
    <w:uiPriority w:val="99"/>
    <w:pPr>
      <w:spacing w:line="360" w:lineRule="exact"/>
      <w:ind w:firstLine="1130"/>
      <w:jc w:val="both"/>
    </w:pPr>
  </w:style>
  <w:style w:type="paragraph" w:customStyle="1" w:styleId="Style74">
    <w:name w:val="Style74"/>
    <w:basedOn w:val="a"/>
    <w:uiPriority w:val="99"/>
    <w:pPr>
      <w:spacing w:line="310" w:lineRule="exact"/>
    </w:pPr>
  </w:style>
  <w:style w:type="paragraph" w:customStyle="1" w:styleId="Style75">
    <w:name w:val="Style75"/>
    <w:basedOn w:val="a"/>
    <w:uiPriority w:val="99"/>
    <w:pPr>
      <w:jc w:val="both"/>
    </w:pPr>
  </w:style>
  <w:style w:type="paragraph" w:customStyle="1" w:styleId="Style76">
    <w:name w:val="Style76"/>
    <w:basedOn w:val="a"/>
    <w:uiPriority w:val="99"/>
    <w:pPr>
      <w:spacing w:line="317" w:lineRule="exact"/>
      <w:ind w:hanging="1627"/>
    </w:pPr>
  </w:style>
  <w:style w:type="paragraph" w:customStyle="1" w:styleId="Style77">
    <w:name w:val="Style77"/>
    <w:basedOn w:val="a"/>
    <w:uiPriority w:val="99"/>
    <w:pPr>
      <w:spacing w:line="317" w:lineRule="exact"/>
      <w:jc w:val="center"/>
    </w:pPr>
  </w:style>
  <w:style w:type="paragraph" w:customStyle="1" w:styleId="Style78">
    <w:name w:val="Style78"/>
    <w:basedOn w:val="a"/>
    <w:uiPriority w:val="99"/>
    <w:pPr>
      <w:spacing w:line="317" w:lineRule="exact"/>
      <w:ind w:hanging="612"/>
    </w:pPr>
  </w:style>
  <w:style w:type="paragraph" w:customStyle="1" w:styleId="Style79">
    <w:name w:val="Style79"/>
    <w:basedOn w:val="a"/>
    <w:uiPriority w:val="99"/>
  </w:style>
  <w:style w:type="character" w:customStyle="1" w:styleId="FontStyle81">
    <w:name w:val="Font Style81"/>
    <w:basedOn w:val="a0"/>
    <w:uiPriority w:val="99"/>
    <w:rPr>
      <w:rFonts w:ascii="Times New Roman" w:hAnsi="Times New Roman" w:cs="Times New Roman"/>
      <w:spacing w:val="20"/>
      <w:sz w:val="20"/>
      <w:szCs w:val="20"/>
    </w:rPr>
  </w:style>
  <w:style w:type="character" w:customStyle="1" w:styleId="FontStyle82">
    <w:name w:val="Font Style82"/>
    <w:basedOn w:val="a0"/>
    <w:uiPriority w:val="99"/>
    <w:rPr>
      <w:rFonts w:ascii="Times New Roman" w:hAnsi="Times New Roman" w:cs="Times New Roman"/>
      <w:b/>
      <w:bCs/>
      <w:sz w:val="16"/>
      <w:szCs w:val="16"/>
    </w:rPr>
  </w:style>
  <w:style w:type="character" w:customStyle="1" w:styleId="FontStyle83">
    <w:name w:val="Font Style83"/>
    <w:basedOn w:val="a0"/>
    <w:uiPriority w:val="99"/>
    <w:rPr>
      <w:rFonts w:ascii="Times New Roman" w:hAnsi="Times New Roman" w:cs="Times New Roman"/>
      <w:sz w:val="22"/>
      <w:szCs w:val="22"/>
    </w:rPr>
  </w:style>
  <w:style w:type="character" w:customStyle="1" w:styleId="FontStyle84">
    <w:name w:val="Font Style84"/>
    <w:basedOn w:val="a0"/>
    <w:uiPriority w:val="99"/>
    <w:rPr>
      <w:rFonts w:ascii="Century Schoolbook" w:hAnsi="Century Schoolbook" w:cs="Century Schoolbook"/>
      <w:sz w:val="22"/>
      <w:szCs w:val="22"/>
    </w:rPr>
  </w:style>
  <w:style w:type="character" w:customStyle="1" w:styleId="FontStyle85">
    <w:name w:val="Font Style85"/>
    <w:basedOn w:val="a0"/>
    <w:uiPriority w:val="99"/>
    <w:rPr>
      <w:rFonts w:ascii="Times New Roman" w:hAnsi="Times New Roman" w:cs="Times New Roman"/>
      <w:b/>
      <w:bCs/>
      <w:sz w:val="24"/>
      <w:szCs w:val="24"/>
    </w:rPr>
  </w:style>
  <w:style w:type="character" w:customStyle="1" w:styleId="FontStyle86">
    <w:name w:val="Font Style86"/>
    <w:basedOn w:val="a0"/>
    <w:uiPriority w:val="99"/>
    <w:rPr>
      <w:rFonts w:ascii="Times New Roman" w:hAnsi="Times New Roman" w:cs="Times New Roman"/>
      <w:i/>
      <w:iCs/>
      <w:sz w:val="20"/>
      <w:szCs w:val="20"/>
    </w:rPr>
  </w:style>
  <w:style w:type="character" w:customStyle="1" w:styleId="FontStyle87">
    <w:name w:val="Font Style87"/>
    <w:basedOn w:val="a0"/>
    <w:uiPriority w:val="99"/>
    <w:rPr>
      <w:rFonts w:ascii="Times New Roman" w:hAnsi="Times New Roman" w:cs="Times New Roman"/>
      <w:b/>
      <w:bCs/>
      <w:i/>
      <w:iCs/>
      <w:sz w:val="20"/>
      <w:szCs w:val="20"/>
    </w:rPr>
  </w:style>
  <w:style w:type="character" w:customStyle="1" w:styleId="FontStyle88">
    <w:name w:val="Font Style88"/>
    <w:basedOn w:val="a0"/>
    <w:uiPriority w:val="99"/>
    <w:rPr>
      <w:rFonts w:ascii="Cambria" w:hAnsi="Cambria" w:cs="Cambria"/>
      <w:sz w:val="32"/>
      <w:szCs w:val="32"/>
    </w:rPr>
  </w:style>
  <w:style w:type="character" w:customStyle="1" w:styleId="FontStyle89">
    <w:name w:val="Font Style89"/>
    <w:basedOn w:val="a0"/>
    <w:uiPriority w:val="99"/>
    <w:rPr>
      <w:rFonts w:ascii="Times New Roman" w:hAnsi="Times New Roman" w:cs="Times New Roman"/>
      <w:b/>
      <w:bCs/>
      <w:sz w:val="26"/>
      <w:szCs w:val="26"/>
    </w:rPr>
  </w:style>
  <w:style w:type="character" w:customStyle="1" w:styleId="FontStyle90">
    <w:name w:val="Font Style90"/>
    <w:basedOn w:val="a0"/>
    <w:uiPriority w:val="99"/>
    <w:rPr>
      <w:rFonts w:ascii="Times New Roman" w:hAnsi="Times New Roman" w:cs="Times New Roman"/>
      <w:b/>
      <w:bCs/>
      <w:w w:val="120"/>
      <w:sz w:val="18"/>
      <w:szCs w:val="18"/>
    </w:rPr>
  </w:style>
  <w:style w:type="character" w:customStyle="1" w:styleId="FontStyle91">
    <w:name w:val="Font Style91"/>
    <w:basedOn w:val="a0"/>
    <w:uiPriority w:val="99"/>
    <w:rPr>
      <w:rFonts w:ascii="Georgia" w:hAnsi="Georgia" w:cs="Georgia"/>
      <w:smallCaps/>
      <w:spacing w:val="10"/>
      <w:sz w:val="20"/>
      <w:szCs w:val="20"/>
    </w:rPr>
  </w:style>
  <w:style w:type="character" w:customStyle="1" w:styleId="FontStyle92">
    <w:name w:val="Font Style92"/>
    <w:basedOn w:val="a0"/>
    <w:uiPriority w:val="99"/>
    <w:rPr>
      <w:rFonts w:ascii="Times New Roman" w:hAnsi="Times New Roman" w:cs="Times New Roman"/>
      <w:b/>
      <w:bCs/>
      <w:i/>
      <w:iCs/>
      <w:smallCaps/>
      <w:spacing w:val="-10"/>
      <w:sz w:val="22"/>
      <w:szCs w:val="22"/>
    </w:rPr>
  </w:style>
  <w:style w:type="character" w:customStyle="1" w:styleId="FontStyle93">
    <w:name w:val="Font Style93"/>
    <w:basedOn w:val="a0"/>
    <w:uiPriority w:val="99"/>
    <w:rPr>
      <w:rFonts w:ascii="Times New Roman" w:hAnsi="Times New Roman" w:cs="Times New Roman"/>
      <w:b/>
      <w:bCs/>
      <w:sz w:val="26"/>
      <w:szCs w:val="26"/>
    </w:rPr>
  </w:style>
  <w:style w:type="character" w:customStyle="1" w:styleId="FontStyle94">
    <w:name w:val="Font Style94"/>
    <w:basedOn w:val="a0"/>
    <w:uiPriority w:val="99"/>
    <w:rPr>
      <w:rFonts w:ascii="Century Schoolbook" w:hAnsi="Century Schoolbook" w:cs="Century Schoolbook"/>
      <w:sz w:val="20"/>
      <w:szCs w:val="20"/>
    </w:rPr>
  </w:style>
  <w:style w:type="character" w:customStyle="1" w:styleId="FontStyle95">
    <w:name w:val="Font Style95"/>
    <w:basedOn w:val="a0"/>
    <w:uiPriority w:val="99"/>
    <w:rPr>
      <w:rFonts w:ascii="Times New Roman" w:hAnsi="Times New Roman" w:cs="Times New Roman"/>
      <w:b/>
      <w:bCs/>
      <w:i/>
      <w:iCs/>
      <w:sz w:val="24"/>
      <w:szCs w:val="24"/>
    </w:rPr>
  </w:style>
  <w:style w:type="character" w:customStyle="1" w:styleId="FontStyle96">
    <w:name w:val="Font Style96"/>
    <w:basedOn w:val="a0"/>
    <w:uiPriority w:val="99"/>
    <w:rPr>
      <w:rFonts w:ascii="Century Schoolbook" w:hAnsi="Century Schoolbook" w:cs="Century Schoolbook"/>
      <w:b/>
      <w:bCs/>
      <w:i/>
      <w:iCs/>
      <w:smallCaps/>
      <w:sz w:val="18"/>
      <w:szCs w:val="18"/>
    </w:rPr>
  </w:style>
  <w:style w:type="character" w:customStyle="1" w:styleId="FontStyle97">
    <w:name w:val="Font Style97"/>
    <w:basedOn w:val="a0"/>
    <w:uiPriority w:val="99"/>
    <w:rPr>
      <w:rFonts w:ascii="Times New Roman" w:hAnsi="Times New Roman" w:cs="Times New Roman"/>
      <w:b/>
      <w:bCs/>
      <w:sz w:val="26"/>
      <w:szCs w:val="26"/>
    </w:rPr>
  </w:style>
  <w:style w:type="character" w:customStyle="1" w:styleId="FontStyle98">
    <w:name w:val="Font Style98"/>
    <w:basedOn w:val="a0"/>
    <w:uiPriority w:val="99"/>
    <w:rPr>
      <w:rFonts w:ascii="Courier New" w:hAnsi="Courier New" w:cs="Courier New"/>
      <w:i/>
      <w:iCs/>
      <w:spacing w:val="-30"/>
      <w:sz w:val="38"/>
      <w:szCs w:val="38"/>
    </w:rPr>
  </w:style>
  <w:style w:type="character" w:customStyle="1" w:styleId="FontStyle99">
    <w:name w:val="Font Style99"/>
    <w:basedOn w:val="a0"/>
    <w:uiPriority w:val="99"/>
    <w:rPr>
      <w:rFonts w:ascii="Times New Roman" w:hAnsi="Times New Roman" w:cs="Times New Roman"/>
      <w:b/>
      <w:bCs/>
      <w:i/>
      <w:iCs/>
      <w:sz w:val="16"/>
      <w:szCs w:val="16"/>
    </w:rPr>
  </w:style>
  <w:style w:type="character" w:customStyle="1" w:styleId="FontStyle100">
    <w:name w:val="Font Style100"/>
    <w:basedOn w:val="a0"/>
    <w:uiPriority w:val="99"/>
    <w:rPr>
      <w:rFonts w:ascii="Times New Roman" w:hAnsi="Times New Roman" w:cs="Times New Roman"/>
      <w:b/>
      <w:bCs/>
      <w:i/>
      <w:iCs/>
      <w:spacing w:val="-20"/>
      <w:sz w:val="20"/>
      <w:szCs w:val="20"/>
    </w:rPr>
  </w:style>
  <w:style w:type="character" w:customStyle="1" w:styleId="FontStyle101">
    <w:name w:val="Font Style101"/>
    <w:basedOn w:val="a0"/>
    <w:uiPriority w:val="99"/>
    <w:rPr>
      <w:rFonts w:ascii="Times New Roman" w:hAnsi="Times New Roman" w:cs="Times New Roman"/>
      <w:b/>
      <w:bCs/>
      <w:sz w:val="34"/>
      <w:szCs w:val="34"/>
    </w:rPr>
  </w:style>
  <w:style w:type="character" w:customStyle="1" w:styleId="FontStyle102">
    <w:name w:val="Font Style102"/>
    <w:basedOn w:val="a0"/>
    <w:uiPriority w:val="99"/>
    <w:rPr>
      <w:rFonts w:ascii="Times New Roman" w:hAnsi="Times New Roman" w:cs="Times New Roman"/>
      <w:sz w:val="32"/>
      <w:szCs w:val="32"/>
    </w:rPr>
  </w:style>
  <w:style w:type="character" w:customStyle="1" w:styleId="FontStyle103">
    <w:name w:val="Font Style103"/>
    <w:basedOn w:val="a0"/>
    <w:uiPriority w:val="99"/>
    <w:rPr>
      <w:rFonts w:ascii="Times New Roman" w:hAnsi="Times New Roman" w:cs="Times New Roman"/>
      <w:b/>
      <w:bCs/>
      <w:spacing w:val="-10"/>
      <w:sz w:val="16"/>
      <w:szCs w:val="16"/>
    </w:rPr>
  </w:style>
  <w:style w:type="character" w:customStyle="1" w:styleId="FontStyle104">
    <w:name w:val="Font Style104"/>
    <w:basedOn w:val="a0"/>
    <w:uiPriority w:val="99"/>
    <w:rPr>
      <w:rFonts w:ascii="Courier New" w:hAnsi="Courier New" w:cs="Courier New"/>
      <w:sz w:val="42"/>
      <w:szCs w:val="42"/>
    </w:rPr>
  </w:style>
  <w:style w:type="character" w:customStyle="1" w:styleId="FontStyle105">
    <w:name w:val="Font Style105"/>
    <w:basedOn w:val="a0"/>
    <w:uiPriority w:val="99"/>
    <w:rPr>
      <w:rFonts w:ascii="Times New Roman" w:hAnsi="Times New Roman" w:cs="Times New Roman"/>
      <w:b/>
      <w:bCs/>
      <w:i/>
      <w:iCs/>
      <w:sz w:val="20"/>
      <w:szCs w:val="20"/>
    </w:rPr>
  </w:style>
  <w:style w:type="character" w:customStyle="1" w:styleId="FontStyle106">
    <w:name w:val="Font Style106"/>
    <w:basedOn w:val="a0"/>
    <w:uiPriority w:val="99"/>
    <w:rPr>
      <w:rFonts w:ascii="Times New Roman" w:hAnsi="Times New Roman" w:cs="Times New Roman"/>
      <w:b/>
      <w:bCs/>
      <w:i/>
      <w:iCs/>
      <w:smallCaps/>
      <w:sz w:val="24"/>
      <w:szCs w:val="24"/>
    </w:rPr>
  </w:style>
  <w:style w:type="character" w:customStyle="1" w:styleId="FontStyle107">
    <w:name w:val="Font Style107"/>
    <w:basedOn w:val="a0"/>
    <w:uiPriority w:val="99"/>
    <w:rPr>
      <w:rFonts w:ascii="Times New Roman" w:hAnsi="Times New Roman" w:cs="Times New Roman"/>
      <w:b/>
      <w:bCs/>
      <w:i/>
      <w:iCs/>
      <w:smallCaps/>
      <w:spacing w:val="10"/>
      <w:sz w:val="18"/>
      <w:szCs w:val="18"/>
    </w:rPr>
  </w:style>
  <w:style w:type="character" w:customStyle="1" w:styleId="FontStyle108">
    <w:name w:val="Font Style108"/>
    <w:basedOn w:val="a0"/>
    <w:uiPriority w:val="99"/>
    <w:rPr>
      <w:rFonts w:ascii="Times New Roman" w:hAnsi="Times New Roman" w:cs="Times New Roman"/>
      <w:sz w:val="18"/>
      <w:szCs w:val="18"/>
    </w:rPr>
  </w:style>
  <w:style w:type="character" w:customStyle="1" w:styleId="FontStyle109">
    <w:name w:val="Font Style109"/>
    <w:basedOn w:val="a0"/>
    <w:uiPriority w:val="99"/>
    <w:rPr>
      <w:rFonts w:ascii="Impact" w:hAnsi="Impact" w:cs="Impact"/>
      <w:spacing w:val="20"/>
      <w:sz w:val="30"/>
      <w:szCs w:val="30"/>
    </w:rPr>
  </w:style>
  <w:style w:type="character" w:customStyle="1" w:styleId="FontStyle110">
    <w:name w:val="Font Style110"/>
    <w:basedOn w:val="a0"/>
    <w:uiPriority w:val="99"/>
    <w:rPr>
      <w:rFonts w:ascii="Times New Roman" w:hAnsi="Times New Roman" w:cs="Times New Roman"/>
      <w:sz w:val="24"/>
      <w:szCs w:val="24"/>
    </w:rPr>
  </w:style>
  <w:style w:type="character" w:customStyle="1" w:styleId="FontStyle111">
    <w:name w:val="Font Style111"/>
    <w:basedOn w:val="a0"/>
    <w:uiPriority w:val="99"/>
    <w:rPr>
      <w:rFonts w:ascii="Times New Roman" w:hAnsi="Times New Roman" w:cs="Times New Roman"/>
      <w:i/>
      <w:iCs/>
      <w:sz w:val="24"/>
      <w:szCs w:val="24"/>
    </w:rPr>
  </w:style>
  <w:style w:type="character" w:customStyle="1" w:styleId="FontStyle112">
    <w:name w:val="Font Style112"/>
    <w:basedOn w:val="a0"/>
    <w:uiPriority w:val="99"/>
    <w:rPr>
      <w:rFonts w:ascii="Times New Roman" w:hAnsi="Times New Roman" w:cs="Times New Roman"/>
      <w:b/>
      <w:bCs/>
      <w:smallCaps/>
      <w:sz w:val="16"/>
      <w:szCs w:val="16"/>
    </w:rPr>
  </w:style>
  <w:style w:type="character" w:customStyle="1" w:styleId="FontStyle113">
    <w:name w:val="Font Style113"/>
    <w:basedOn w:val="a0"/>
    <w:uiPriority w:val="99"/>
    <w:rPr>
      <w:rFonts w:ascii="Times New Roman" w:hAnsi="Times New Roman" w:cs="Times New Roman"/>
      <w:b/>
      <w:bCs/>
      <w:i/>
      <w:iCs/>
      <w:sz w:val="20"/>
      <w:szCs w:val="20"/>
    </w:rPr>
  </w:style>
  <w:style w:type="character" w:customStyle="1" w:styleId="FontStyle114">
    <w:name w:val="Font Style114"/>
    <w:basedOn w:val="a0"/>
    <w:uiPriority w:val="99"/>
    <w:rPr>
      <w:rFonts w:ascii="Times New Roman" w:hAnsi="Times New Roman" w:cs="Times New Roman"/>
      <w:b/>
      <w:bCs/>
      <w:sz w:val="18"/>
      <w:szCs w:val="18"/>
    </w:rPr>
  </w:style>
  <w:style w:type="character" w:customStyle="1" w:styleId="FontStyle115">
    <w:name w:val="Font Style115"/>
    <w:basedOn w:val="a0"/>
    <w:uiPriority w:val="99"/>
    <w:rPr>
      <w:rFonts w:ascii="Georgia" w:hAnsi="Georgia" w:cs="Georgia"/>
      <w:spacing w:val="10"/>
      <w:sz w:val="16"/>
      <w:szCs w:val="16"/>
    </w:rPr>
  </w:style>
  <w:style w:type="character" w:customStyle="1" w:styleId="FontStyle116">
    <w:name w:val="Font Style116"/>
    <w:basedOn w:val="a0"/>
    <w:uiPriority w:val="99"/>
    <w:rPr>
      <w:rFonts w:ascii="Times New Roman" w:hAnsi="Times New Roman" w:cs="Times New Roman"/>
      <w:b/>
      <w:bCs/>
      <w:sz w:val="26"/>
      <w:szCs w:val="26"/>
    </w:rPr>
  </w:style>
  <w:style w:type="character" w:customStyle="1" w:styleId="FontStyle117">
    <w:name w:val="Font Style117"/>
    <w:basedOn w:val="a0"/>
    <w:uiPriority w:val="99"/>
    <w:rPr>
      <w:rFonts w:ascii="Times New Roman" w:hAnsi="Times New Roman" w:cs="Times New Roman"/>
      <w:b/>
      <w:bCs/>
      <w:sz w:val="26"/>
      <w:szCs w:val="26"/>
    </w:rPr>
  </w:style>
  <w:style w:type="character" w:customStyle="1" w:styleId="FontStyle118">
    <w:name w:val="Font Style118"/>
    <w:basedOn w:val="a0"/>
    <w:uiPriority w:val="99"/>
    <w:rPr>
      <w:rFonts w:ascii="Times New Roman" w:hAnsi="Times New Roman" w:cs="Times New Roman"/>
      <w:b/>
      <w:bCs/>
      <w:i/>
      <w:iCs/>
      <w:spacing w:val="-10"/>
      <w:sz w:val="24"/>
      <w:szCs w:val="24"/>
    </w:rPr>
  </w:style>
  <w:style w:type="character" w:customStyle="1" w:styleId="FontStyle119">
    <w:name w:val="Font Style119"/>
    <w:basedOn w:val="a0"/>
    <w:uiPriority w:val="99"/>
    <w:rPr>
      <w:rFonts w:ascii="Times New Roman" w:hAnsi="Times New Roman" w:cs="Times New Roman"/>
      <w:spacing w:val="10"/>
      <w:sz w:val="10"/>
      <w:szCs w:val="10"/>
    </w:rPr>
  </w:style>
  <w:style w:type="character" w:customStyle="1" w:styleId="FontStyle120">
    <w:name w:val="Font Style120"/>
    <w:basedOn w:val="a0"/>
    <w:uiPriority w:val="99"/>
    <w:rPr>
      <w:rFonts w:ascii="Times New Roman" w:hAnsi="Times New Roman" w:cs="Times New Roman"/>
      <w:b/>
      <w:bCs/>
      <w:i/>
      <w:iCs/>
      <w:sz w:val="18"/>
      <w:szCs w:val="18"/>
    </w:rPr>
  </w:style>
  <w:style w:type="character" w:customStyle="1" w:styleId="FontStyle121">
    <w:name w:val="Font Style121"/>
    <w:basedOn w:val="a0"/>
    <w:uiPriority w:val="99"/>
    <w:rPr>
      <w:rFonts w:ascii="Times New Roman" w:hAnsi="Times New Roman" w:cs="Times New Roman"/>
      <w:b/>
      <w:bCs/>
      <w:i/>
      <w:iCs/>
      <w:sz w:val="20"/>
      <w:szCs w:val="20"/>
    </w:rPr>
  </w:style>
  <w:style w:type="character" w:customStyle="1" w:styleId="FontStyle122">
    <w:name w:val="Font Style122"/>
    <w:basedOn w:val="a0"/>
    <w:uiPriority w:val="99"/>
    <w:rPr>
      <w:rFonts w:ascii="Georgia" w:hAnsi="Georgia" w:cs="Georgia"/>
      <w:sz w:val="18"/>
      <w:szCs w:val="18"/>
    </w:rPr>
  </w:style>
  <w:style w:type="character" w:customStyle="1" w:styleId="FontStyle123">
    <w:name w:val="Font Style123"/>
    <w:basedOn w:val="a0"/>
    <w:uiPriority w:val="99"/>
    <w:rPr>
      <w:rFonts w:ascii="Times New Roman" w:hAnsi="Times New Roman" w:cs="Times New Roman"/>
      <w:b/>
      <w:bCs/>
      <w:spacing w:val="10"/>
      <w:sz w:val="12"/>
      <w:szCs w:val="12"/>
    </w:rPr>
  </w:style>
  <w:style w:type="character" w:customStyle="1" w:styleId="FontStyle124">
    <w:name w:val="Font Style124"/>
    <w:basedOn w:val="a0"/>
    <w:uiPriority w:val="99"/>
    <w:rPr>
      <w:rFonts w:ascii="Times New Roman" w:hAnsi="Times New Roman" w:cs="Times New Roman"/>
      <w:b/>
      <w:bCs/>
      <w:sz w:val="28"/>
      <w:szCs w:val="28"/>
    </w:rPr>
  </w:style>
  <w:style w:type="character" w:customStyle="1" w:styleId="FontStyle125">
    <w:name w:val="Font Style125"/>
    <w:basedOn w:val="a0"/>
    <w:uiPriority w:val="99"/>
    <w:rPr>
      <w:rFonts w:ascii="Georgia" w:hAnsi="Georgia" w:cs="Georgia"/>
      <w:b/>
      <w:bCs/>
      <w:i/>
      <w:iCs/>
      <w:sz w:val="14"/>
      <w:szCs w:val="14"/>
    </w:rPr>
  </w:style>
  <w:style w:type="character" w:customStyle="1" w:styleId="FontStyle126">
    <w:name w:val="Font Style126"/>
    <w:basedOn w:val="a0"/>
    <w:uiPriority w:val="99"/>
    <w:rPr>
      <w:rFonts w:ascii="Times New Roman" w:hAnsi="Times New Roman" w:cs="Times New Roman"/>
      <w:b/>
      <w:bCs/>
      <w:i/>
      <w:iCs/>
      <w:spacing w:val="-20"/>
      <w:sz w:val="26"/>
      <w:szCs w:val="26"/>
    </w:rPr>
  </w:style>
  <w:style w:type="character" w:customStyle="1" w:styleId="FontStyle127">
    <w:name w:val="Font Style127"/>
    <w:basedOn w:val="a0"/>
    <w:uiPriority w:val="99"/>
    <w:rPr>
      <w:rFonts w:ascii="Times New Roman" w:hAnsi="Times New Roman" w:cs="Times New Roman"/>
      <w:b/>
      <w:bCs/>
      <w:i/>
      <w:iCs/>
      <w:sz w:val="18"/>
      <w:szCs w:val="18"/>
    </w:rPr>
  </w:style>
  <w:style w:type="character" w:customStyle="1" w:styleId="FontStyle128">
    <w:name w:val="Font Style128"/>
    <w:basedOn w:val="a0"/>
    <w:uiPriority w:val="99"/>
    <w:rPr>
      <w:rFonts w:ascii="Bookman Old Style" w:hAnsi="Bookman Old Style" w:cs="Bookman Old Style"/>
      <w:b/>
      <w:bCs/>
      <w:i/>
      <w:iCs/>
      <w:spacing w:val="-10"/>
      <w:sz w:val="36"/>
      <w:szCs w:val="36"/>
    </w:rPr>
  </w:style>
  <w:style w:type="character" w:customStyle="1" w:styleId="FontStyle129">
    <w:name w:val="Font Style129"/>
    <w:basedOn w:val="a0"/>
    <w:uiPriority w:val="99"/>
    <w:rPr>
      <w:rFonts w:ascii="Times New Roman" w:hAnsi="Times New Roman" w:cs="Times New Roman"/>
      <w:b/>
      <w:bCs/>
      <w:sz w:val="16"/>
      <w:szCs w:val="16"/>
    </w:rPr>
  </w:style>
  <w:style w:type="character" w:customStyle="1" w:styleId="FontStyle130">
    <w:name w:val="Font Style130"/>
    <w:basedOn w:val="a0"/>
    <w:uiPriority w:val="99"/>
    <w:rPr>
      <w:rFonts w:ascii="Times New Roman" w:hAnsi="Times New Roman" w:cs="Times New Roman"/>
      <w:sz w:val="20"/>
      <w:szCs w:val="20"/>
    </w:rPr>
  </w:style>
  <w:style w:type="character" w:customStyle="1" w:styleId="FontStyle131">
    <w:name w:val="Font Style131"/>
    <w:basedOn w:val="a0"/>
    <w:uiPriority w:val="99"/>
    <w:rPr>
      <w:rFonts w:ascii="Times New Roman" w:hAnsi="Times New Roman" w:cs="Times New Roman"/>
      <w:b/>
      <w:bCs/>
      <w:i/>
      <w:iCs/>
      <w:spacing w:val="-10"/>
      <w:sz w:val="18"/>
      <w:szCs w:val="18"/>
    </w:rPr>
  </w:style>
  <w:style w:type="character" w:customStyle="1" w:styleId="FontStyle132">
    <w:name w:val="Font Style132"/>
    <w:basedOn w:val="a0"/>
    <w:uiPriority w:val="99"/>
    <w:rPr>
      <w:rFonts w:ascii="Times New Roman" w:hAnsi="Times New Roman" w:cs="Times New Roman"/>
      <w:b/>
      <w:bCs/>
      <w:i/>
      <w:iCs/>
      <w:sz w:val="18"/>
      <w:szCs w:val="18"/>
    </w:rPr>
  </w:style>
  <w:style w:type="character" w:customStyle="1" w:styleId="FontStyle133">
    <w:name w:val="Font Style133"/>
    <w:basedOn w:val="a0"/>
    <w:uiPriority w:val="99"/>
    <w:rPr>
      <w:rFonts w:ascii="Times New Roman" w:hAnsi="Times New Roman" w:cs="Times New Roman"/>
      <w:b/>
      <w:bCs/>
      <w:i/>
      <w:iCs/>
      <w:sz w:val="24"/>
      <w:szCs w:val="24"/>
    </w:rPr>
  </w:style>
  <w:style w:type="character" w:customStyle="1" w:styleId="FontStyle134">
    <w:name w:val="Font Style134"/>
    <w:basedOn w:val="a0"/>
    <w:uiPriority w:val="99"/>
    <w:rPr>
      <w:rFonts w:ascii="Times New Roman" w:hAnsi="Times New Roman" w:cs="Times New Roman"/>
      <w:sz w:val="20"/>
      <w:szCs w:val="20"/>
    </w:rPr>
  </w:style>
  <w:style w:type="character" w:customStyle="1" w:styleId="FontStyle135">
    <w:name w:val="Font Style135"/>
    <w:basedOn w:val="a0"/>
    <w:uiPriority w:val="99"/>
    <w:rPr>
      <w:rFonts w:ascii="Times New Roman" w:hAnsi="Times New Roman" w:cs="Times New Roman"/>
      <w:b/>
      <w:bCs/>
      <w:i/>
      <w:iCs/>
      <w:sz w:val="16"/>
      <w:szCs w:val="16"/>
    </w:rPr>
  </w:style>
  <w:style w:type="character" w:customStyle="1" w:styleId="FontStyle136">
    <w:name w:val="Font Style136"/>
    <w:basedOn w:val="a0"/>
    <w:uiPriority w:val="99"/>
    <w:rPr>
      <w:rFonts w:ascii="Century Schoolbook" w:hAnsi="Century Schoolbook" w:cs="Century Schoolbook"/>
      <w:i/>
      <w:iCs/>
      <w:spacing w:val="-30"/>
      <w:sz w:val="40"/>
      <w:szCs w:val="40"/>
    </w:rPr>
  </w:style>
  <w:style w:type="character" w:customStyle="1" w:styleId="FontStyle137">
    <w:name w:val="Font Style137"/>
    <w:basedOn w:val="a0"/>
    <w:uiPriority w:val="99"/>
    <w:rPr>
      <w:rFonts w:ascii="Times New Roman" w:hAnsi="Times New Roman" w:cs="Times New Roman"/>
      <w:b/>
      <w:bCs/>
      <w:i/>
      <w:iCs/>
      <w:sz w:val="18"/>
      <w:szCs w:val="18"/>
    </w:rPr>
  </w:style>
  <w:style w:type="character" w:customStyle="1" w:styleId="FontStyle138">
    <w:name w:val="Font Style138"/>
    <w:basedOn w:val="a0"/>
    <w:uiPriority w:val="99"/>
    <w:rPr>
      <w:rFonts w:ascii="Times New Roman" w:hAnsi="Times New Roman" w:cs="Times New Roman"/>
      <w:sz w:val="20"/>
      <w:szCs w:val="20"/>
    </w:rPr>
  </w:style>
  <w:style w:type="character" w:customStyle="1" w:styleId="FontStyle139">
    <w:name w:val="Font Style139"/>
    <w:basedOn w:val="a0"/>
    <w:uiPriority w:val="99"/>
    <w:rPr>
      <w:rFonts w:ascii="Times New Roman" w:hAnsi="Times New Roman" w:cs="Times New Roman"/>
      <w:b/>
      <w:bCs/>
      <w:i/>
      <w:iCs/>
      <w:sz w:val="20"/>
      <w:szCs w:val="20"/>
    </w:rPr>
  </w:style>
  <w:style w:type="character" w:customStyle="1" w:styleId="FontStyle140">
    <w:name w:val="Font Style140"/>
    <w:basedOn w:val="a0"/>
    <w:uiPriority w:val="99"/>
    <w:rPr>
      <w:rFonts w:ascii="Times New Roman" w:hAnsi="Times New Roman" w:cs="Times New Roman"/>
      <w:i/>
      <w:iCs/>
      <w:spacing w:val="-10"/>
      <w:sz w:val="32"/>
      <w:szCs w:val="32"/>
    </w:rPr>
  </w:style>
  <w:style w:type="character" w:customStyle="1" w:styleId="FontStyle141">
    <w:name w:val="Font Style141"/>
    <w:basedOn w:val="a0"/>
    <w:uiPriority w:val="99"/>
    <w:rPr>
      <w:rFonts w:ascii="Times New Roman" w:hAnsi="Times New Roman" w:cs="Times New Roman"/>
      <w:sz w:val="20"/>
      <w:szCs w:val="20"/>
    </w:rPr>
  </w:style>
  <w:style w:type="character" w:customStyle="1" w:styleId="FontStyle142">
    <w:name w:val="Font Style142"/>
    <w:basedOn w:val="a0"/>
    <w:uiPriority w:val="99"/>
    <w:rPr>
      <w:rFonts w:ascii="Times New Roman" w:hAnsi="Times New Roman" w:cs="Times New Roman"/>
      <w:sz w:val="18"/>
      <w:szCs w:val="18"/>
    </w:rPr>
  </w:style>
  <w:style w:type="character" w:customStyle="1" w:styleId="FontStyle143">
    <w:name w:val="Font Style143"/>
    <w:basedOn w:val="a0"/>
    <w:uiPriority w:val="99"/>
    <w:rPr>
      <w:rFonts w:ascii="Times New Roman" w:hAnsi="Times New Roman" w:cs="Times New Roman"/>
      <w:b/>
      <w:bCs/>
      <w:i/>
      <w:iCs/>
      <w:spacing w:val="-10"/>
      <w:sz w:val="20"/>
      <w:szCs w:val="20"/>
    </w:rPr>
  </w:style>
  <w:style w:type="character" w:customStyle="1" w:styleId="FontStyle144">
    <w:name w:val="Font Style144"/>
    <w:basedOn w:val="a0"/>
    <w:uiPriority w:val="99"/>
    <w:rPr>
      <w:rFonts w:ascii="Cambria" w:hAnsi="Cambria" w:cs="Cambria"/>
      <w:b/>
      <w:bCs/>
      <w:i/>
      <w:iCs/>
      <w:smallCaps/>
      <w:spacing w:val="20"/>
      <w:sz w:val="16"/>
      <w:szCs w:val="16"/>
    </w:rPr>
  </w:style>
  <w:style w:type="character" w:customStyle="1" w:styleId="FontStyle145">
    <w:name w:val="Font Style145"/>
    <w:basedOn w:val="a0"/>
    <w:uiPriority w:val="99"/>
    <w:rPr>
      <w:rFonts w:ascii="Times New Roman" w:hAnsi="Times New Roman" w:cs="Times New Roman"/>
      <w:b/>
      <w:bCs/>
      <w:sz w:val="16"/>
      <w:szCs w:val="16"/>
    </w:rPr>
  </w:style>
  <w:style w:type="character" w:customStyle="1" w:styleId="FontStyle146">
    <w:name w:val="Font Style146"/>
    <w:basedOn w:val="a0"/>
    <w:uiPriority w:val="99"/>
    <w:rPr>
      <w:rFonts w:ascii="Times New Roman" w:hAnsi="Times New Roman" w:cs="Times New Roman"/>
      <w:b/>
      <w:bCs/>
      <w:sz w:val="16"/>
      <w:szCs w:val="16"/>
    </w:rPr>
  </w:style>
  <w:style w:type="character" w:customStyle="1" w:styleId="FontStyle147">
    <w:name w:val="Font Style147"/>
    <w:basedOn w:val="a0"/>
    <w:uiPriority w:val="99"/>
    <w:rPr>
      <w:rFonts w:ascii="Times New Roman" w:hAnsi="Times New Roman" w:cs="Times New Roman"/>
      <w:b/>
      <w:bCs/>
      <w:sz w:val="18"/>
      <w:szCs w:val="18"/>
    </w:rPr>
  </w:style>
  <w:style w:type="character" w:customStyle="1" w:styleId="FontStyle148">
    <w:name w:val="Font Style148"/>
    <w:basedOn w:val="a0"/>
    <w:uiPriority w:val="99"/>
    <w:rPr>
      <w:rFonts w:ascii="Times New Roman" w:hAnsi="Times New Roman" w:cs="Times New Roman"/>
      <w:b/>
      <w:bCs/>
      <w:i/>
      <w:iCs/>
      <w:sz w:val="20"/>
      <w:szCs w:val="20"/>
    </w:rPr>
  </w:style>
  <w:style w:type="character" w:customStyle="1" w:styleId="FontStyle149">
    <w:name w:val="Font Style149"/>
    <w:basedOn w:val="a0"/>
    <w:uiPriority w:val="99"/>
    <w:rPr>
      <w:rFonts w:ascii="Times New Roman" w:hAnsi="Times New Roman" w:cs="Times New Roman"/>
      <w:b/>
      <w:bCs/>
      <w:sz w:val="20"/>
      <w:szCs w:val="20"/>
    </w:rPr>
  </w:style>
  <w:style w:type="character" w:customStyle="1" w:styleId="FontStyle150">
    <w:name w:val="Font Style150"/>
    <w:basedOn w:val="a0"/>
    <w:uiPriority w:val="99"/>
    <w:rPr>
      <w:rFonts w:ascii="Times New Roman" w:hAnsi="Times New Roman" w:cs="Times New Roman"/>
      <w:b/>
      <w:bCs/>
      <w:sz w:val="24"/>
      <w:szCs w:val="24"/>
    </w:rPr>
  </w:style>
  <w:style w:type="paragraph" w:styleId="a3">
    <w:name w:val="Balloon Text"/>
    <w:basedOn w:val="a"/>
    <w:link w:val="a4"/>
    <w:uiPriority w:val="99"/>
    <w:semiHidden/>
    <w:unhideWhenUsed/>
    <w:rsid w:val="00EA4446"/>
    <w:rPr>
      <w:rFonts w:ascii="Tahoma" w:hAnsi="Tahoma" w:cs="Tahoma"/>
      <w:sz w:val="16"/>
      <w:szCs w:val="16"/>
    </w:rPr>
  </w:style>
  <w:style w:type="character" w:customStyle="1" w:styleId="a4">
    <w:name w:val="Текст выноски Знак"/>
    <w:basedOn w:val="a0"/>
    <w:link w:val="a3"/>
    <w:uiPriority w:val="99"/>
    <w:semiHidden/>
    <w:rsid w:val="00EA4446"/>
    <w:rPr>
      <w:rFonts w:ascii="Tahoma" w:hAnsi="Tahoma" w:cs="Tahoma"/>
      <w:sz w:val="16"/>
      <w:szCs w:val="16"/>
    </w:rPr>
  </w:style>
  <w:style w:type="paragraph" w:styleId="a5">
    <w:name w:val="List Paragraph"/>
    <w:basedOn w:val="a"/>
    <w:uiPriority w:val="99"/>
    <w:qFormat/>
    <w:rsid w:val="004C2377"/>
    <w:pPr>
      <w:ind w:left="720"/>
      <w:contextualSpacing/>
    </w:pPr>
  </w:style>
  <w:style w:type="character" w:customStyle="1" w:styleId="10">
    <w:name w:val="Заголовок 1 Знак"/>
    <w:basedOn w:val="a0"/>
    <w:link w:val="1"/>
    <w:uiPriority w:val="9"/>
    <w:rsid w:val="003671B1"/>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537F30"/>
    <w:pPr>
      <w:widowControl/>
      <w:autoSpaceDE/>
      <w:autoSpaceDN/>
      <w:adjustRightInd/>
      <w:spacing w:line="276" w:lineRule="auto"/>
      <w:outlineLvl w:val="9"/>
    </w:pPr>
  </w:style>
  <w:style w:type="paragraph" w:styleId="11">
    <w:name w:val="toc 1"/>
    <w:basedOn w:val="a"/>
    <w:next w:val="a"/>
    <w:autoRedefine/>
    <w:uiPriority w:val="39"/>
    <w:unhideWhenUsed/>
    <w:rsid w:val="00537F30"/>
    <w:pPr>
      <w:spacing w:after="100"/>
    </w:pPr>
  </w:style>
  <w:style w:type="character" w:styleId="a7">
    <w:name w:val="Hyperlink"/>
    <w:basedOn w:val="a0"/>
    <w:uiPriority w:val="99"/>
    <w:unhideWhenUsed/>
    <w:rsid w:val="00537F30"/>
    <w:rPr>
      <w:color w:val="0000FF" w:themeColor="hyperlink"/>
      <w:u w:val="single"/>
    </w:rPr>
  </w:style>
  <w:style w:type="character" w:customStyle="1" w:styleId="20">
    <w:name w:val="Заголовок 2 Знак"/>
    <w:basedOn w:val="a0"/>
    <w:link w:val="2"/>
    <w:uiPriority w:val="9"/>
    <w:rsid w:val="00BD4B5F"/>
    <w:rPr>
      <w:rFonts w:eastAsiaTheme="majorEastAsia" w:hAnsi="Times New Roman" w:cstheme="majorBidi"/>
      <w:b/>
      <w:bCs/>
      <w:sz w:val="26"/>
      <w:szCs w:val="26"/>
    </w:rPr>
  </w:style>
  <w:style w:type="character" w:customStyle="1" w:styleId="30">
    <w:name w:val="Заголовок 3 Знак"/>
    <w:basedOn w:val="a0"/>
    <w:link w:val="3"/>
    <w:uiPriority w:val="9"/>
    <w:rsid w:val="00BD4B5F"/>
    <w:rPr>
      <w:rFonts w:eastAsiaTheme="majorEastAsia" w:hAnsi="Times New Roman" w:cstheme="majorBidi"/>
      <w:b/>
      <w:bCs/>
      <w:sz w:val="24"/>
      <w:szCs w:val="24"/>
    </w:rPr>
  </w:style>
  <w:style w:type="paragraph" w:styleId="21">
    <w:name w:val="toc 2"/>
    <w:basedOn w:val="a"/>
    <w:next w:val="a"/>
    <w:autoRedefine/>
    <w:uiPriority w:val="39"/>
    <w:unhideWhenUsed/>
    <w:rsid w:val="00B53C0F"/>
    <w:pPr>
      <w:tabs>
        <w:tab w:val="right" w:leader="dot" w:pos="10229"/>
      </w:tabs>
      <w:spacing w:after="100"/>
      <w:ind w:left="240"/>
    </w:pPr>
    <w:rPr>
      <w:bCs/>
      <w:noProof/>
    </w:rPr>
  </w:style>
  <w:style w:type="paragraph" w:styleId="31">
    <w:name w:val="toc 3"/>
    <w:basedOn w:val="a"/>
    <w:next w:val="a"/>
    <w:autoRedefine/>
    <w:uiPriority w:val="39"/>
    <w:unhideWhenUsed/>
    <w:rsid w:val="009220B8"/>
    <w:pPr>
      <w:tabs>
        <w:tab w:val="right" w:leader="dot" w:pos="10229"/>
      </w:tabs>
      <w:spacing w:after="100"/>
      <w:ind w:left="482"/>
    </w:pPr>
  </w:style>
  <w:style w:type="paragraph" w:styleId="a8">
    <w:name w:val="No Spacing"/>
    <w:uiPriority w:val="1"/>
    <w:qFormat/>
    <w:rsid w:val="00325F10"/>
    <w:pPr>
      <w:widowControl w:val="0"/>
      <w:autoSpaceDE w:val="0"/>
      <w:autoSpaceDN w:val="0"/>
      <w:adjustRightInd w:val="0"/>
      <w:spacing w:after="0" w:line="240" w:lineRule="auto"/>
    </w:pPr>
    <w:rPr>
      <w:rFonts w:hAnsi="Times New Roman" w:cs="Times New Roman"/>
      <w:sz w:val="24"/>
      <w:szCs w:val="24"/>
    </w:rPr>
  </w:style>
  <w:style w:type="paragraph" w:styleId="a9">
    <w:name w:val="footer"/>
    <w:basedOn w:val="a"/>
    <w:link w:val="aa"/>
    <w:uiPriority w:val="99"/>
    <w:unhideWhenUsed/>
    <w:rsid w:val="002F795F"/>
    <w:pPr>
      <w:tabs>
        <w:tab w:val="center" w:pos="4677"/>
        <w:tab w:val="right" w:pos="9355"/>
      </w:tabs>
    </w:pPr>
  </w:style>
  <w:style w:type="character" w:customStyle="1" w:styleId="aa">
    <w:name w:val="Нижний колонтитул Знак"/>
    <w:basedOn w:val="a0"/>
    <w:link w:val="a9"/>
    <w:uiPriority w:val="99"/>
    <w:rsid w:val="002F795F"/>
    <w:rPr>
      <w:rFonts w:hAnsi="Times New Roman" w:cs="Times New Roman"/>
      <w:sz w:val="24"/>
      <w:szCs w:val="24"/>
    </w:rPr>
  </w:style>
  <w:style w:type="paragraph" w:styleId="ab">
    <w:name w:val="header"/>
    <w:basedOn w:val="a"/>
    <w:link w:val="ac"/>
    <w:uiPriority w:val="99"/>
    <w:unhideWhenUsed/>
    <w:rsid w:val="002F795F"/>
    <w:pPr>
      <w:tabs>
        <w:tab w:val="center" w:pos="4677"/>
        <w:tab w:val="right" w:pos="9355"/>
      </w:tabs>
    </w:pPr>
  </w:style>
  <w:style w:type="character" w:customStyle="1" w:styleId="ac">
    <w:name w:val="Верхний колонтитул Знак"/>
    <w:basedOn w:val="a0"/>
    <w:link w:val="ab"/>
    <w:uiPriority w:val="99"/>
    <w:rsid w:val="002F795F"/>
    <w:rPr>
      <w:rFonts w:hAnsi="Times New Roman" w:cs="Times New Roman"/>
      <w:sz w:val="24"/>
      <w:szCs w:val="24"/>
    </w:rPr>
  </w:style>
  <w:style w:type="paragraph" w:styleId="ad">
    <w:name w:val="toa heading"/>
    <w:basedOn w:val="a"/>
    <w:next w:val="a"/>
    <w:uiPriority w:val="99"/>
    <w:semiHidden/>
    <w:unhideWhenUsed/>
    <w:rsid w:val="0058770E"/>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43423">
      <w:bodyDiv w:val="1"/>
      <w:marLeft w:val="0"/>
      <w:marRight w:val="0"/>
      <w:marTop w:val="0"/>
      <w:marBottom w:val="0"/>
      <w:divBdr>
        <w:top w:val="none" w:sz="0" w:space="0" w:color="auto"/>
        <w:left w:val="none" w:sz="0" w:space="0" w:color="auto"/>
        <w:bottom w:val="none" w:sz="0" w:space="0" w:color="auto"/>
        <w:right w:val="none" w:sz="0" w:space="0" w:color="auto"/>
      </w:divBdr>
    </w:div>
    <w:div w:id="271863390">
      <w:bodyDiv w:val="1"/>
      <w:marLeft w:val="0"/>
      <w:marRight w:val="0"/>
      <w:marTop w:val="0"/>
      <w:marBottom w:val="0"/>
      <w:divBdr>
        <w:top w:val="none" w:sz="0" w:space="0" w:color="auto"/>
        <w:left w:val="none" w:sz="0" w:space="0" w:color="auto"/>
        <w:bottom w:val="none" w:sz="0" w:space="0" w:color="auto"/>
        <w:right w:val="none" w:sz="0" w:space="0" w:color="auto"/>
      </w:divBdr>
    </w:div>
    <w:div w:id="400103752">
      <w:bodyDiv w:val="1"/>
      <w:marLeft w:val="0"/>
      <w:marRight w:val="0"/>
      <w:marTop w:val="0"/>
      <w:marBottom w:val="0"/>
      <w:divBdr>
        <w:top w:val="none" w:sz="0" w:space="0" w:color="auto"/>
        <w:left w:val="none" w:sz="0" w:space="0" w:color="auto"/>
        <w:bottom w:val="none" w:sz="0" w:space="0" w:color="auto"/>
        <w:right w:val="none" w:sz="0" w:space="0" w:color="auto"/>
      </w:divBdr>
    </w:div>
    <w:div w:id="562646695">
      <w:bodyDiv w:val="1"/>
      <w:marLeft w:val="0"/>
      <w:marRight w:val="0"/>
      <w:marTop w:val="0"/>
      <w:marBottom w:val="0"/>
      <w:divBdr>
        <w:top w:val="none" w:sz="0" w:space="0" w:color="auto"/>
        <w:left w:val="none" w:sz="0" w:space="0" w:color="auto"/>
        <w:bottom w:val="none" w:sz="0" w:space="0" w:color="auto"/>
        <w:right w:val="none" w:sz="0" w:space="0" w:color="auto"/>
      </w:divBdr>
    </w:div>
    <w:div w:id="661546322">
      <w:bodyDiv w:val="1"/>
      <w:marLeft w:val="0"/>
      <w:marRight w:val="0"/>
      <w:marTop w:val="0"/>
      <w:marBottom w:val="0"/>
      <w:divBdr>
        <w:top w:val="none" w:sz="0" w:space="0" w:color="auto"/>
        <w:left w:val="none" w:sz="0" w:space="0" w:color="auto"/>
        <w:bottom w:val="none" w:sz="0" w:space="0" w:color="auto"/>
        <w:right w:val="none" w:sz="0" w:space="0" w:color="auto"/>
      </w:divBdr>
    </w:div>
    <w:div w:id="805707171">
      <w:bodyDiv w:val="1"/>
      <w:marLeft w:val="0"/>
      <w:marRight w:val="0"/>
      <w:marTop w:val="0"/>
      <w:marBottom w:val="0"/>
      <w:divBdr>
        <w:top w:val="none" w:sz="0" w:space="0" w:color="auto"/>
        <w:left w:val="none" w:sz="0" w:space="0" w:color="auto"/>
        <w:bottom w:val="none" w:sz="0" w:space="0" w:color="auto"/>
        <w:right w:val="none" w:sz="0" w:space="0" w:color="auto"/>
      </w:divBdr>
    </w:div>
    <w:div w:id="937716645">
      <w:bodyDiv w:val="1"/>
      <w:marLeft w:val="0"/>
      <w:marRight w:val="0"/>
      <w:marTop w:val="0"/>
      <w:marBottom w:val="0"/>
      <w:divBdr>
        <w:top w:val="none" w:sz="0" w:space="0" w:color="auto"/>
        <w:left w:val="none" w:sz="0" w:space="0" w:color="auto"/>
        <w:bottom w:val="none" w:sz="0" w:space="0" w:color="auto"/>
        <w:right w:val="none" w:sz="0" w:space="0" w:color="auto"/>
      </w:divBdr>
    </w:div>
    <w:div w:id="1387414872">
      <w:bodyDiv w:val="1"/>
      <w:marLeft w:val="0"/>
      <w:marRight w:val="0"/>
      <w:marTop w:val="0"/>
      <w:marBottom w:val="0"/>
      <w:divBdr>
        <w:top w:val="none" w:sz="0" w:space="0" w:color="auto"/>
        <w:left w:val="none" w:sz="0" w:space="0" w:color="auto"/>
        <w:bottom w:val="none" w:sz="0" w:space="0" w:color="auto"/>
        <w:right w:val="none" w:sz="0" w:space="0" w:color="auto"/>
      </w:divBdr>
    </w:div>
    <w:div w:id="1393698681">
      <w:bodyDiv w:val="1"/>
      <w:marLeft w:val="0"/>
      <w:marRight w:val="0"/>
      <w:marTop w:val="0"/>
      <w:marBottom w:val="0"/>
      <w:divBdr>
        <w:top w:val="none" w:sz="0" w:space="0" w:color="auto"/>
        <w:left w:val="none" w:sz="0" w:space="0" w:color="auto"/>
        <w:bottom w:val="none" w:sz="0" w:space="0" w:color="auto"/>
        <w:right w:val="none" w:sz="0" w:space="0" w:color="auto"/>
      </w:divBdr>
    </w:div>
    <w:div w:id="1416782963">
      <w:bodyDiv w:val="1"/>
      <w:marLeft w:val="0"/>
      <w:marRight w:val="0"/>
      <w:marTop w:val="0"/>
      <w:marBottom w:val="0"/>
      <w:divBdr>
        <w:top w:val="none" w:sz="0" w:space="0" w:color="auto"/>
        <w:left w:val="none" w:sz="0" w:space="0" w:color="auto"/>
        <w:bottom w:val="none" w:sz="0" w:space="0" w:color="auto"/>
        <w:right w:val="none" w:sz="0" w:space="0" w:color="auto"/>
      </w:divBdr>
    </w:div>
    <w:div w:id="1774588483">
      <w:bodyDiv w:val="1"/>
      <w:marLeft w:val="0"/>
      <w:marRight w:val="0"/>
      <w:marTop w:val="0"/>
      <w:marBottom w:val="0"/>
      <w:divBdr>
        <w:top w:val="none" w:sz="0" w:space="0" w:color="auto"/>
        <w:left w:val="none" w:sz="0" w:space="0" w:color="auto"/>
        <w:bottom w:val="none" w:sz="0" w:space="0" w:color="auto"/>
        <w:right w:val="none" w:sz="0" w:space="0" w:color="auto"/>
      </w:divBdr>
    </w:div>
    <w:div w:id="1887571114">
      <w:bodyDiv w:val="1"/>
      <w:marLeft w:val="0"/>
      <w:marRight w:val="0"/>
      <w:marTop w:val="0"/>
      <w:marBottom w:val="0"/>
      <w:divBdr>
        <w:top w:val="none" w:sz="0" w:space="0" w:color="auto"/>
        <w:left w:val="none" w:sz="0" w:space="0" w:color="auto"/>
        <w:bottom w:val="none" w:sz="0" w:space="0" w:color="auto"/>
        <w:right w:val="none" w:sz="0" w:space="0" w:color="auto"/>
      </w:divBdr>
    </w:div>
    <w:div w:id="1902717565">
      <w:bodyDiv w:val="1"/>
      <w:marLeft w:val="0"/>
      <w:marRight w:val="0"/>
      <w:marTop w:val="0"/>
      <w:marBottom w:val="0"/>
      <w:divBdr>
        <w:top w:val="none" w:sz="0" w:space="0" w:color="auto"/>
        <w:left w:val="none" w:sz="0" w:space="0" w:color="auto"/>
        <w:bottom w:val="none" w:sz="0" w:space="0" w:color="auto"/>
        <w:right w:val="none" w:sz="0" w:space="0" w:color="auto"/>
      </w:divBdr>
    </w:div>
    <w:div w:id="1969161314">
      <w:bodyDiv w:val="1"/>
      <w:marLeft w:val="0"/>
      <w:marRight w:val="0"/>
      <w:marTop w:val="0"/>
      <w:marBottom w:val="0"/>
      <w:divBdr>
        <w:top w:val="none" w:sz="0" w:space="0" w:color="auto"/>
        <w:left w:val="none" w:sz="0" w:space="0" w:color="auto"/>
        <w:bottom w:val="none" w:sz="0" w:space="0" w:color="auto"/>
        <w:right w:val="none" w:sz="0" w:space="0" w:color="auto"/>
      </w:divBdr>
    </w:div>
    <w:div w:id="1974286037">
      <w:bodyDiv w:val="1"/>
      <w:marLeft w:val="0"/>
      <w:marRight w:val="0"/>
      <w:marTop w:val="0"/>
      <w:marBottom w:val="0"/>
      <w:divBdr>
        <w:top w:val="none" w:sz="0" w:space="0" w:color="auto"/>
        <w:left w:val="none" w:sz="0" w:space="0" w:color="auto"/>
        <w:bottom w:val="none" w:sz="0" w:space="0" w:color="auto"/>
        <w:right w:val="none" w:sz="0" w:space="0" w:color="auto"/>
      </w:divBdr>
    </w:div>
    <w:div w:id="20217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p.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np.ru" TargetMode="External"/><Relationship Id="rId4" Type="http://schemas.microsoft.com/office/2007/relationships/stylesWithEffects" Target="stylesWithEffects.xml"/><Relationship Id="rId9" Type="http://schemas.openxmlformats.org/officeDocument/2006/relationships/hyperlink" Target="http://n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9308-31ED-4AD8-A507-20267F4C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69</Pages>
  <Words>27796</Words>
  <Characters>194464</Characters>
  <Application>Microsoft Office Word</Application>
  <DocSecurity>0</DocSecurity>
  <Lines>1620</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Язынина Вероника Алексеевна</dc:creator>
  <cp:lastModifiedBy>iNternet_kab_209</cp:lastModifiedBy>
  <cp:revision>14</cp:revision>
  <cp:lastPrinted>2018-08-08T13:48:00Z</cp:lastPrinted>
  <dcterms:created xsi:type="dcterms:W3CDTF">2019-12-17T14:30:00Z</dcterms:created>
  <dcterms:modified xsi:type="dcterms:W3CDTF">2020-03-05T13:44:00Z</dcterms:modified>
</cp:coreProperties>
</file>